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4F27" w:rsidRDefault="0059741A" w:rsidP="00597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466927" w:rsidRPr="0059741A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59741A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59741A">
        <w:rPr>
          <w:rFonts w:ascii="Times New Roman" w:hAnsi="Times New Roman"/>
          <w:sz w:val="24"/>
          <w:szCs w:val="24"/>
        </w:rPr>
        <w:t xml:space="preserve"> – </w:t>
      </w:r>
      <w:r w:rsidR="002D05DA">
        <w:rPr>
          <w:rFonts w:ascii="Times New Roman" w:hAnsi="Times New Roman"/>
          <w:b/>
          <w:sz w:val="24"/>
          <w:szCs w:val="24"/>
          <w:u w:val="single"/>
        </w:rPr>
        <w:t xml:space="preserve">оказание услуг по </w:t>
      </w:r>
      <w:r w:rsidR="00631701">
        <w:rPr>
          <w:rFonts w:ascii="Times New Roman" w:hAnsi="Times New Roman"/>
          <w:b/>
          <w:sz w:val="24"/>
          <w:szCs w:val="24"/>
          <w:u w:val="single"/>
        </w:rPr>
        <w:t>энергоснабжению тепловой энергией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.</w:t>
      </w:r>
      <w:r w:rsidR="00466927" w:rsidRPr="005974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163E4" w:rsidRDefault="00466927" w:rsidP="00FB4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4F27">
        <w:rPr>
          <w:rFonts w:ascii="Times New Roman" w:hAnsi="Times New Roman"/>
          <w:b/>
          <w:sz w:val="24"/>
          <w:szCs w:val="24"/>
        </w:rPr>
        <w:t>Количество</w:t>
      </w:r>
      <w:r w:rsidR="00FB4F27" w:rsidRPr="00FB4F27">
        <w:rPr>
          <w:rFonts w:ascii="Times New Roman" w:hAnsi="Times New Roman"/>
          <w:b/>
          <w:sz w:val="24"/>
          <w:szCs w:val="24"/>
        </w:rPr>
        <w:t>:</w:t>
      </w:r>
      <w:r w:rsidR="00FB4F2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31701">
        <w:rPr>
          <w:rFonts w:ascii="Times New Roman" w:hAnsi="Times New Roman"/>
          <w:b/>
          <w:sz w:val="24"/>
          <w:szCs w:val="24"/>
          <w:u w:val="single"/>
        </w:rPr>
        <w:t>1748,76</w:t>
      </w:r>
      <w:r w:rsidRPr="005974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B4F27">
        <w:rPr>
          <w:rFonts w:ascii="Times New Roman" w:hAnsi="Times New Roman"/>
          <w:b/>
          <w:sz w:val="24"/>
          <w:szCs w:val="24"/>
          <w:u w:val="single"/>
        </w:rPr>
        <w:t>Гкал/год;</w:t>
      </w:r>
    </w:p>
    <w:p w:rsidR="0059741A" w:rsidRPr="00132C05" w:rsidRDefault="00FB4F27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4F27">
        <w:rPr>
          <w:rFonts w:ascii="Times New Roman" w:hAnsi="Times New Roman"/>
          <w:b/>
          <w:sz w:val="24"/>
          <w:szCs w:val="24"/>
        </w:rPr>
        <w:tab/>
      </w:r>
      <w:r w:rsidRPr="00FB4F27">
        <w:rPr>
          <w:rFonts w:ascii="Times New Roman" w:hAnsi="Times New Roman"/>
          <w:b/>
          <w:sz w:val="24"/>
          <w:szCs w:val="24"/>
        </w:rPr>
        <w:tab/>
      </w: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г. </w:t>
      </w:r>
      <w:r w:rsidR="00631701">
        <w:rPr>
          <w:rFonts w:ascii="Times New Roman" w:hAnsi="Times New Roman"/>
          <w:b/>
          <w:sz w:val="24"/>
          <w:szCs w:val="24"/>
          <w:u w:val="single"/>
        </w:rPr>
        <w:t>Брянск, ул. Академика Королева д.7, ул. Димитрова д.122</w:t>
      </w:r>
      <w:proofErr w:type="gramEnd"/>
    </w:p>
    <w:p w:rsidR="00631701" w:rsidRDefault="0063170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01 </w:t>
      </w:r>
      <w:r w:rsidR="00337CC8">
        <w:rPr>
          <w:rFonts w:ascii="Times New Roman" w:hAnsi="Times New Roman"/>
          <w:b/>
          <w:sz w:val="24"/>
          <w:szCs w:val="24"/>
          <w:u w:val="single"/>
        </w:rPr>
        <w:t>января по 31 декабря 2019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– </w:t>
      </w:r>
      <w:r w:rsidR="00631701">
        <w:rPr>
          <w:rFonts w:ascii="Times New Roman" w:hAnsi="Times New Roman"/>
          <w:b/>
          <w:sz w:val="24"/>
          <w:szCs w:val="24"/>
          <w:u w:val="single"/>
        </w:rPr>
        <w:t>4 178 913,03</w:t>
      </w:r>
      <w:r w:rsidR="00132C05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631701" w:rsidRDefault="00631701" w:rsidP="0063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41A">
        <w:rPr>
          <w:rFonts w:ascii="Times New Roman" w:hAnsi="Times New Roman"/>
          <w:sz w:val="24"/>
          <w:szCs w:val="24"/>
        </w:rPr>
        <w:t xml:space="preserve">Предмет договора с указанием количества поставляемого товара, объема выполняемой работы, оказываемой услуги – </w:t>
      </w:r>
      <w:r>
        <w:rPr>
          <w:rFonts w:ascii="Times New Roman" w:hAnsi="Times New Roman"/>
          <w:b/>
          <w:sz w:val="24"/>
          <w:szCs w:val="24"/>
          <w:u w:val="single"/>
        </w:rPr>
        <w:t>оказание услуг по энергоснабжению тепловой энергией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.</w:t>
      </w:r>
      <w:r w:rsidRPr="005974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31701" w:rsidRDefault="00631701" w:rsidP="0063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4F27">
        <w:rPr>
          <w:rFonts w:ascii="Times New Roman" w:hAnsi="Times New Roman"/>
          <w:b/>
          <w:sz w:val="24"/>
          <w:szCs w:val="24"/>
        </w:rPr>
        <w:t>Количество: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1748,76</w:t>
      </w:r>
      <w:r w:rsidRPr="005974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Гкал/год;</w:t>
      </w:r>
    </w:p>
    <w:p w:rsidR="00631701" w:rsidRPr="00132C05" w:rsidRDefault="00631701" w:rsidP="0063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4F27">
        <w:rPr>
          <w:rFonts w:ascii="Times New Roman" w:hAnsi="Times New Roman"/>
          <w:b/>
          <w:sz w:val="24"/>
          <w:szCs w:val="24"/>
        </w:rPr>
        <w:tab/>
      </w:r>
      <w:r w:rsidRPr="00FB4F27">
        <w:rPr>
          <w:rFonts w:ascii="Times New Roman" w:hAnsi="Times New Roman"/>
          <w:b/>
          <w:sz w:val="24"/>
          <w:szCs w:val="24"/>
        </w:rPr>
        <w:tab/>
      </w:r>
    </w:p>
    <w:p w:rsidR="00631701" w:rsidRDefault="00631701" w:rsidP="0063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63E4">
        <w:rPr>
          <w:rFonts w:ascii="Times New Roman" w:hAnsi="Times New Roman"/>
          <w:sz w:val="24"/>
          <w:szCs w:val="24"/>
        </w:rPr>
        <w:t>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г. </w:t>
      </w:r>
      <w:r>
        <w:rPr>
          <w:rFonts w:ascii="Times New Roman" w:hAnsi="Times New Roman"/>
          <w:b/>
          <w:sz w:val="24"/>
          <w:szCs w:val="24"/>
          <w:u w:val="single"/>
        </w:rPr>
        <w:t>Брянск, ул. Академика Королева д.7, ул. Димитрова д.122</w:t>
      </w:r>
      <w:proofErr w:type="gramEnd"/>
    </w:p>
    <w:p w:rsidR="00631701" w:rsidRDefault="00631701" w:rsidP="0063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31701" w:rsidRPr="00E95771" w:rsidRDefault="00631701" w:rsidP="0063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>с 01 января по 31 декабря 2019 года</w:t>
      </w:r>
    </w:p>
    <w:p w:rsidR="00631701" w:rsidRPr="008163E4" w:rsidRDefault="00631701" w:rsidP="0063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701" w:rsidRDefault="00631701" w:rsidP="0063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b/>
          <w:sz w:val="24"/>
          <w:szCs w:val="24"/>
          <w:u w:val="single"/>
        </w:rPr>
        <w:t>4 178 913,03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1F2A9D" w:rsidRDefault="001F2A9D" w:rsidP="002D05D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43076" w:rsidRDefault="001F2A9D" w:rsidP="00FB4F27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FB4F27">
        <w:rPr>
          <w:rFonts w:ascii="Times New Roman" w:hAnsi="Times New Roman"/>
        </w:rPr>
        <w:t xml:space="preserve">6. </w:t>
      </w:r>
      <w:r w:rsidR="00D43076" w:rsidRPr="00FB4F27">
        <w:rPr>
          <w:rFonts w:ascii="Times New Roman" w:hAnsi="Times New Roman"/>
          <w:sz w:val="24"/>
        </w:rPr>
        <w:t>Форма</w:t>
      </w:r>
      <w:r w:rsidR="00D43076" w:rsidRPr="00DA1920">
        <w:rPr>
          <w:rFonts w:ascii="Times New Roman" w:hAnsi="Times New Roman"/>
          <w:sz w:val="24"/>
        </w:rPr>
        <w:t>, сроки и порядок оплаты товара, работы, услуги:</w:t>
      </w:r>
      <w:r w:rsidR="00D43076" w:rsidRPr="00C413E4">
        <w:t xml:space="preserve"> </w:t>
      </w:r>
    </w:p>
    <w:p w:rsidR="00631701" w:rsidRPr="00631701" w:rsidRDefault="00631701" w:rsidP="00631701">
      <w:pPr>
        <w:pStyle w:val="Default"/>
        <w:ind w:firstLine="709"/>
        <w:jc w:val="both"/>
        <w:rPr>
          <w:b/>
          <w:color w:val="auto"/>
          <w:u w:val="single"/>
        </w:rPr>
      </w:pPr>
      <w:r w:rsidRPr="00631701">
        <w:rPr>
          <w:b/>
          <w:color w:val="auto"/>
          <w:u w:val="single"/>
        </w:rPr>
        <w:t>30 процентов плановой общей стоимости тепловой энергии, потребляемой в месяце, за который осуществляется оплата, вносится до 18-го числа текущего месяца;</w:t>
      </w:r>
    </w:p>
    <w:p w:rsidR="00631701" w:rsidRPr="00631701" w:rsidRDefault="00631701" w:rsidP="00631701">
      <w:pPr>
        <w:pStyle w:val="Default"/>
        <w:ind w:firstLine="709"/>
        <w:jc w:val="both"/>
        <w:rPr>
          <w:b/>
          <w:color w:val="auto"/>
          <w:u w:val="single"/>
        </w:rPr>
      </w:pPr>
      <w:r w:rsidRPr="00631701">
        <w:rPr>
          <w:b/>
          <w:color w:val="auto"/>
          <w:u w:val="single"/>
        </w:rPr>
        <w:t>оплата за фактически потребленную в истекшем месяце тепловую энергию с учетом средств, ранее внесенных в качестве оплаты за тепловую энергию в расчетном периоде, осуществляется до 15-го числа месяца, следующего за месяцем, за который осуществляется оплата. В случае если объем фактического потребления тепловой энергии за истекший месяц меньше договорного объема, определенного контрактом теплоснабжения, излишне уплаченная сумма засчитывается в счет погашения задолженности, а при её отсутствии в счет предстоящего платежа за следующий месяц.</w:t>
      </w:r>
    </w:p>
    <w:p w:rsidR="00631701" w:rsidRPr="00631701" w:rsidRDefault="00631701" w:rsidP="00631701">
      <w:pPr>
        <w:pStyle w:val="Default"/>
        <w:ind w:firstLine="709"/>
        <w:jc w:val="both"/>
        <w:rPr>
          <w:b/>
          <w:color w:val="auto"/>
          <w:u w:val="single"/>
        </w:rPr>
      </w:pPr>
      <w:r w:rsidRPr="00631701">
        <w:rPr>
          <w:b/>
          <w:color w:val="auto"/>
          <w:u w:val="single"/>
        </w:rPr>
        <w:t>Для оплаты 10 числа текущего месяца ЭНЕРГОСНАБЖАЮЩАЯ ОРГАНИЗАЦИЯ направляет ЗАКАЗЧИКУ счет на оплату тепловой энергии в объеме теплопотребления равном 30 процентам плановой стоимости тепловой энергии, указанной в приложении №1 за текущий месяц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proofErr w:type="gramStart"/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D43076">
        <w:rPr>
          <w:b/>
          <w:szCs w:val="21"/>
          <w:u w:val="single"/>
        </w:rPr>
        <w:t>цена договора,  установлен</w:t>
      </w:r>
      <w:r w:rsidR="00132C05">
        <w:rPr>
          <w:b/>
          <w:szCs w:val="21"/>
          <w:u w:val="single"/>
        </w:rPr>
        <w:t>а</w:t>
      </w:r>
      <w:r w:rsidR="00D43076">
        <w:rPr>
          <w:b/>
          <w:szCs w:val="21"/>
          <w:u w:val="single"/>
        </w:rPr>
        <w:t xml:space="preserve"> в соответствии с положениями Федеральных законов, иных нормативно правовых актов и (или) договора, а также актов уполномоченных органов государственной власти РФ и (или) субъекта РФ в области государственного регулирования тарифов.</w:t>
      </w:r>
      <w:proofErr w:type="gramEnd"/>
      <w:r w:rsidR="00D43076">
        <w:rPr>
          <w:b/>
          <w:szCs w:val="21"/>
          <w:u w:val="single"/>
        </w:rPr>
        <w:t xml:space="preserve"> </w:t>
      </w:r>
      <w:r w:rsidR="00FB4F27">
        <w:rPr>
          <w:b/>
          <w:szCs w:val="21"/>
          <w:u w:val="single"/>
        </w:rPr>
        <w:t>Стоимость отпускаемых энергоресурсов определена на основании тарифов, утвержденных Управлением государственного регулирования тарифов Брянской области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8C127B" w:rsidRDefault="001F2A9D" w:rsidP="001F2A9D">
      <w:pPr>
        <w:pStyle w:val="Default"/>
        <w:ind w:firstLine="709"/>
        <w:jc w:val="both"/>
        <w:rPr>
          <w:b/>
          <w:szCs w:val="21"/>
          <w:u w:val="single"/>
        </w:rPr>
      </w:pPr>
      <w:r>
        <w:t>9</w:t>
      </w:r>
      <w:r w:rsidRPr="00C413E4">
        <w:t xml:space="preserve">. </w:t>
      </w:r>
      <w:proofErr w:type="gramStart"/>
      <w:r w:rsidRPr="00C413E4">
        <w:t xml:space="preserve">Установленные заказчиком </w:t>
      </w:r>
      <w:r w:rsidRPr="0084115F"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</w:t>
      </w:r>
      <w:r w:rsidRPr="0084115F">
        <w:lastRenderedPageBreak/>
        <w:t>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84115F">
        <w:t xml:space="preserve"> соответствия поставляемого товара, выполняемой работы, оказываемой услуги потребностям Заказчика: </w:t>
      </w:r>
      <w:r w:rsidRPr="0084115F">
        <w:rPr>
          <w:b/>
          <w:szCs w:val="21"/>
          <w:u w:val="single"/>
        </w:rPr>
        <w:t xml:space="preserve">качество </w:t>
      </w:r>
      <w:r w:rsidR="008C127B">
        <w:rPr>
          <w:b/>
          <w:szCs w:val="21"/>
          <w:u w:val="single"/>
        </w:rPr>
        <w:t>оказываемой услуги по энергоснабжению тепловой энергией</w:t>
      </w:r>
      <w:r w:rsidRPr="0084115F">
        <w:rPr>
          <w:b/>
          <w:szCs w:val="21"/>
          <w:u w:val="single"/>
        </w:rPr>
        <w:t xml:space="preserve"> должно соответствовать обязательным требованиям, уста</w:t>
      </w:r>
      <w:r>
        <w:rPr>
          <w:b/>
          <w:szCs w:val="21"/>
          <w:u w:val="single"/>
        </w:rPr>
        <w:t>новленным нормами действующего за</w:t>
      </w:r>
      <w:r w:rsidR="00EE71FE">
        <w:rPr>
          <w:b/>
          <w:szCs w:val="21"/>
          <w:u w:val="single"/>
        </w:rPr>
        <w:t>конодательства РФ. Поставляем</w:t>
      </w:r>
      <w:r w:rsidR="00FB4F27">
        <w:rPr>
          <w:b/>
          <w:szCs w:val="21"/>
          <w:u w:val="single"/>
        </w:rPr>
        <w:t>ые</w:t>
      </w:r>
      <w:r w:rsidR="00EE71FE">
        <w:rPr>
          <w:b/>
          <w:szCs w:val="21"/>
          <w:u w:val="single"/>
        </w:rPr>
        <w:t xml:space="preserve"> </w:t>
      </w:r>
      <w:r w:rsidR="00FB4F27">
        <w:rPr>
          <w:b/>
          <w:szCs w:val="21"/>
          <w:u w:val="single"/>
        </w:rPr>
        <w:t>энергоресурсы</w:t>
      </w:r>
      <w:r w:rsidR="00EE71FE">
        <w:rPr>
          <w:b/>
          <w:szCs w:val="21"/>
          <w:u w:val="single"/>
        </w:rPr>
        <w:t xml:space="preserve"> </w:t>
      </w:r>
      <w:r>
        <w:rPr>
          <w:b/>
          <w:szCs w:val="21"/>
          <w:u w:val="single"/>
        </w:rPr>
        <w:t>долж</w:t>
      </w:r>
      <w:r w:rsidR="00FB4F27">
        <w:rPr>
          <w:b/>
          <w:szCs w:val="21"/>
          <w:u w:val="single"/>
        </w:rPr>
        <w:t>ны</w:t>
      </w:r>
      <w:r>
        <w:rPr>
          <w:b/>
          <w:szCs w:val="21"/>
          <w:u w:val="single"/>
        </w:rPr>
        <w:t xml:space="preserve"> обеспечить надлежащую и непрерывную  эксплуатацию приборов и оборудования</w:t>
      </w:r>
      <w:r w:rsidRPr="00B97E7E">
        <w:rPr>
          <w:u w:val="single"/>
        </w:rPr>
        <w:t>.</w:t>
      </w:r>
      <w:r w:rsidR="008C127B">
        <w:rPr>
          <w:u w:val="single"/>
        </w:rPr>
        <w:t xml:space="preserve"> </w:t>
      </w:r>
      <w:r w:rsidR="008C127B" w:rsidRPr="008C127B">
        <w:rPr>
          <w:b/>
          <w:szCs w:val="21"/>
          <w:u w:val="single"/>
        </w:rPr>
        <w:t>Минимальные конкретные показатели отражаются в приложении №8 заключаемого договора</w:t>
      </w:r>
      <w:r w:rsidR="008C127B">
        <w:rPr>
          <w:b/>
          <w:szCs w:val="21"/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5DA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58BE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2E6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E79B5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1701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27B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4C0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4F27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2</cp:revision>
  <cp:lastPrinted>2019-01-30T10:08:00Z</cp:lastPrinted>
  <dcterms:created xsi:type="dcterms:W3CDTF">2019-01-30T10:09:00Z</dcterms:created>
  <dcterms:modified xsi:type="dcterms:W3CDTF">2019-01-30T10:09:00Z</dcterms:modified>
</cp:coreProperties>
</file>