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B144A8">
      <w:pPr>
        <w:pStyle w:val="Default"/>
        <w:ind w:firstLine="708"/>
        <w:jc w:val="both"/>
        <w:rPr>
          <w:b/>
          <w:u w:val="single"/>
        </w:rPr>
      </w:pPr>
      <w:r w:rsidRPr="0059741A">
        <w:t>3.</w:t>
      </w:r>
      <w:r>
        <w:t xml:space="preserve"> </w:t>
      </w:r>
      <w:r w:rsidR="00466927" w:rsidRPr="0059741A">
        <w:t xml:space="preserve">Предмет </w:t>
      </w:r>
      <w:r w:rsidR="008163E4" w:rsidRPr="0059741A"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t xml:space="preserve"> – </w:t>
      </w:r>
      <w:r w:rsidR="009E7495">
        <w:rPr>
          <w:rFonts w:eastAsia="Times New Roman"/>
          <w:b/>
          <w:snapToGrid w:val="0"/>
          <w:color w:val="auto"/>
          <w:u w:val="single"/>
          <w:lang w:eastAsia="ru-RU"/>
        </w:rPr>
        <w:t>горячее водоснабжение</w:t>
      </w:r>
      <w:r w:rsidR="00B144A8"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(</w:t>
      </w:r>
      <w:proofErr w:type="spellStart"/>
      <w:r w:rsidR="009E7495">
        <w:rPr>
          <w:rFonts w:eastAsia="Times New Roman"/>
          <w:b/>
          <w:snapToGrid w:val="0"/>
          <w:color w:val="auto"/>
          <w:u w:val="single"/>
          <w:lang w:eastAsia="ru-RU"/>
        </w:rPr>
        <w:t>Дятьковский</w:t>
      </w:r>
      <w:proofErr w:type="spellEnd"/>
      <w:r w:rsidR="00B144A8"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филиал).</w:t>
      </w:r>
      <w:r w:rsidR="00466927" w:rsidRPr="0059741A">
        <w:rPr>
          <w:b/>
          <w:u w:val="single"/>
        </w:rPr>
        <w:t xml:space="preserve"> </w:t>
      </w:r>
    </w:p>
    <w:p w:rsidR="008163E4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FB4F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144A8">
        <w:rPr>
          <w:rFonts w:ascii="Times New Roman" w:hAnsi="Times New Roman"/>
          <w:b/>
          <w:sz w:val="24"/>
          <w:szCs w:val="24"/>
          <w:u w:val="single"/>
        </w:rPr>
        <w:t>3</w:t>
      </w:r>
      <w:r w:rsidR="00706A0E">
        <w:rPr>
          <w:rFonts w:ascii="Times New Roman" w:hAnsi="Times New Roman"/>
          <w:b/>
          <w:sz w:val="24"/>
          <w:szCs w:val="24"/>
          <w:u w:val="single"/>
        </w:rPr>
        <w:t> 618,468</w:t>
      </w:r>
      <w:r w:rsidR="00B144A8"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 w:rsidR="00B144A8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59741A" w:rsidRPr="00132C05" w:rsidRDefault="00FB4F27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706A0E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706A0E">
        <w:rPr>
          <w:rFonts w:ascii="Times New Roman" w:hAnsi="Times New Roman"/>
          <w:b/>
          <w:sz w:val="24"/>
          <w:szCs w:val="24"/>
          <w:u w:val="single"/>
        </w:rPr>
        <w:t>ул. Карла Маркса д.7, ул. Советская д.1</w:t>
      </w:r>
      <w:proofErr w:type="gramEnd"/>
    </w:p>
    <w:p w:rsidR="00706A0E" w:rsidRDefault="00706A0E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B144A8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B144A8">
        <w:rPr>
          <w:rFonts w:ascii="Times New Roman" w:hAnsi="Times New Roman"/>
          <w:b/>
          <w:sz w:val="24"/>
          <w:szCs w:val="24"/>
          <w:u w:val="single"/>
        </w:rPr>
        <w:t>30 июня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706A0E">
        <w:rPr>
          <w:rFonts w:ascii="Times New Roman" w:hAnsi="Times New Roman"/>
          <w:b/>
          <w:sz w:val="24"/>
          <w:szCs w:val="24"/>
          <w:u w:val="single"/>
        </w:rPr>
        <w:t>569 764,14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706A0E" w:rsidRDefault="00706A0E" w:rsidP="00706A0E">
      <w:pPr>
        <w:pStyle w:val="Default"/>
        <w:ind w:firstLine="708"/>
        <w:jc w:val="both"/>
        <w:rPr>
          <w:b/>
          <w:u w:val="single"/>
        </w:rPr>
      </w:pPr>
      <w:r w:rsidRPr="0059741A">
        <w:t>3.</w:t>
      </w:r>
      <w:r>
        <w:t xml:space="preserve"> </w:t>
      </w:r>
      <w:r w:rsidRPr="0059741A"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eastAsia="Times New Roman"/>
          <w:b/>
          <w:snapToGrid w:val="0"/>
          <w:color w:val="auto"/>
          <w:u w:val="single"/>
          <w:lang w:eastAsia="ru-RU"/>
        </w:rPr>
        <w:t>горячее водоснабжение</w:t>
      </w:r>
      <w:r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(</w:t>
      </w:r>
      <w:proofErr w:type="spellStart"/>
      <w:r>
        <w:rPr>
          <w:rFonts w:eastAsia="Times New Roman"/>
          <w:b/>
          <w:snapToGrid w:val="0"/>
          <w:color w:val="auto"/>
          <w:u w:val="single"/>
          <w:lang w:eastAsia="ru-RU"/>
        </w:rPr>
        <w:t>Дятьковский</w:t>
      </w:r>
      <w:proofErr w:type="spellEnd"/>
      <w:r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филиал).</w:t>
      </w:r>
      <w:r w:rsidRPr="0059741A">
        <w:rPr>
          <w:b/>
          <w:u w:val="single"/>
        </w:rPr>
        <w:t xml:space="preserve"> </w:t>
      </w:r>
    </w:p>
    <w:p w:rsidR="00706A0E" w:rsidRDefault="00706A0E" w:rsidP="0070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3 618,468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706A0E" w:rsidRPr="00132C05" w:rsidRDefault="00706A0E" w:rsidP="0070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706A0E" w:rsidRDefault="00706A0E" w:rsidP="0070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ул. Карла Маркса д.7, ул. Советская д.1</w:t>
      </w:r>
      <w:proofErr w:type="gramEnd"/>
    </w:p>
    <w:p w:rsidR="00706A0E" w:rsidRDefault="00706A0E" w:rsidP="0070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6A0E" w:rsidRPr="00E95771" w:rsidRDefault="00706A0E" w:rsidP="0070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30 июня 2019 года</w:t>
      </w:r>
    </w:p>
    <w:p w:rsidR="00706A0E" w:rsidRPr="008163E4" w:rsidRDefault="00706A0E" w:rsidP="0070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A0E" w:rsidRDefault="00706A0E" w:rsidP="0070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569 764,14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Расчет с Абонентом ведется по факту потребления горячей воды следующим образом: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16 числа текущего месяца Поставщик направляет Абоненту платежный документ на оплату горячей воды в объеме потребления с 1-го по 15 текущего месяца, определенном по показаниям прибора учета, и предоставленного Абонентом в соответствии с требованиями договора.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Абонент в срок до последнего числа текущего календарного месяца оплачивает потребленный объем горячей воды на основании счета-фактуры и акта выполненных работ путем перечисления денежных средств на расчетный счет Поставщика.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 xml:space="preserve">В первой половине месяца, следующего за </w:t>
      </w:r>
      <w:proofErr w:type="gramStart"/>
      <w:r w:rsidRPr="009E7495">
        <w:rPr>
          <w:b/>
          <w:color w:val="auto"/>
          <w:u w:val="single"/>
        </w:rPr>
        <w:t>расчетным</w:t>
      </w:r>
      <w:proofErr w:type="gramEnd"/>
      <w:r w:rsidRPr="009E7495">
        <w:rPr>
          <w:b/>
          <w:color w:val="auto"/>
          <w:u w:val="single"/>
        </w:rPr>
        <w:t>, с 1 по 8 число выставляется счет-фактура, в котором указывается объем потребления горячей воды с 16 по последнее число расчетного месяца, определенный: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Окончательный расчет за календарный месяц производится до 15-го числа следующего календарного месяца на основании счета-фактуры и акта выполненных работ путем перечисления денежных средств на расчетный счет Поставщика.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В случае</w:t>
      </w:r>
      <w:proofErr w:type="gramStart"/>
      <w:r w:rsidRPr="009E7495">
        <w:rPr>
          <w:b/>
          <w:color w:val="auto"/>
          <w:u w:val="single"/>
        </w:rPr>
        <w:t>,</w:t>
      </w:r>
      <w:proofErr w:type="gramEnd"/>
      <w:r w:rsidRPr="009E7495">
        <w:rPr>
          <w:b/>
          <w:color w:val="auto"/>
          <w:u w:val="single"/>
        </w:rPr>
        <w:t xml:space="preserve"> если объем фактического потребления горячей воды за истекший месяц меньше планового объема, определенного соглашением сторон, излишне уплаченная сумма зачитывается в счет погашения дебиторской задолженности, а при ее отсутствии в счет платежа за следующий месяц.</w:t>
      </w:r>
    </w:p>
    <w:p w:rsidR="009E7495" w:rsidRPr="009E7495" w:rsidRDefault="009E7495" w:rsidP="009E74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495">
        <w:rPr>
          <w:rFonts w:ascii="Times New Roman" w:hAnsi="Times New Roman"/>
          <w:b/>
          <w:sz w:val="24"/>
          <w:szCs w:val="24"/>
          <w:u w:val="single"/>
        </w:rPr>
        <w:t>Датой оплаты считается дата поступления денежных средств на расчетный счет Поставщика.</w:t>
      </w:r>
    </w:p>
    <w:p w:rsidR="00543AF3" w:rsidRDefault="00543AF3" w:rsidP="00EE71FE">
      <w:pPr>
        <w:pStyle w:val="Default"/>
        <w:ind w:firstLine="709"/>
        <w:jc w:val="both"/>
        <w:rPr>
          <w:b/>
          <w:color w:val="auto"/>
          <w:szCs w:val="22"/>
          <w:u w:val="single"/>
        </w:rPr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 xml:space="preserve">Стоимость </w:t>
      </w:r>
      <w:r w:rsidR="00543AF3">
        <w:rPr>
          <w:b/>
          <w:szCs w:val="21"/>
          <w:u w:val="single"/>
        </w:rPr>
        <w:t>оказываемых услуг по водоснабжению и водоотведению</w:t>
      </w:r>
      <w:r w:rsidR="00FB4F27">
        <w:rPr>
          <w:b/>
          <w:szCs w:val="21"/>
          <w:u w:val="single"/>
        </w:rPr>
        <w:t xml:space="preserve">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9E7495">
        <w:rPr>
          <w:b/>
          <w:szCs w:val="21"/>
          <w:u w:val="single"/>
        </w:rPr>
        <w:t xml:space="preserve">горячей </w:t>
      </w:r>
      <w:r w:rsidR="00543AF3">
        <w:rPr>
          <w:b/>
          <w:szCs w:val="21"/>
          <w:u w:val="single"/>
        </w:rPr>
        <w:t xml:space="preserve">воды </w:t>
      </w:r>
      <w:r w:rsidR="009E7495">
        <w:rPr>
          <w:b/>
          <w:szCs w:val="21"/>
          <w:u w:val="single"/>
        </w:rPr>
        <w:t xml:space="preserve">(в том числе температура и давление подаваемой горячей воды) </w:t>
      </w:r>
      <w:r w:rsidRPr="0084115F">
        <w:rPr>
          <w:b/>
          <w:szCs w:val="21"/>
          <w:u w:val="single"/>
        </w:rPr>
        <w:t>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 xml:space="preserve">конодательства РФ. </w:t>
      </w:r>
      <w:r w:rsidR="00543AF3">
        <w:rPr>
          <w:b/>
          <w:szCs w:val="21"/>
          <w:u w:val="single"/>
        </w:rPr>
        <w:t xml:space="preserve">Оказываемые услуги </w:t>
      </w:r>
      <w:r w:rsidR="009E7495">
        <w:rPr>
          <w:b/>
          <w:szCs w:val="21"/>
          <w:u w:val="single"/>
        </w:rPr>
        <w:t>горячего водоснабжения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Pr="00DB60CD" w:rsidRDefault="0024589D" w:rsidP="009E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5DA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58BE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2E6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AF3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A0E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E84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28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495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4A8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7D9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69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59A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4C0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2019-01-30T10:49:00Z</cp:lastPrinted>
  <dcterms:created xsi:type="dcterms:W3CDTF">2019-01-30T10:49:00Z</dcterms:created>
  <dcterms:modified xsi:type="dcterms:W3CDTF">2019-01-30T10:49:00Z</dcterms:modified>
</cp:coreProperties>
</file>