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F35" w:rsidRDefault="00590F35" w:rsidP="00DA130B">
      <w:pPr>
        <w:pStyle w:val="aff3"/>
        <w:keepNext/>
        <w:keepLines/>
        <w:widowControl/>
        <w:suppressLineNumbers/>
        <w:suppressAutoHyphens/>
        <w:ind w:left="5670" w:right="-2"/>
        <w:rPr>
          <w:sz w:val="28"/>
          <w:szCs w:val="28"/>
        </w:rPr>
      </w:pPr>
    </w:p>
    <w:p w:rsidR="00590F35" w:rsidRDefault="00590F35" w:rsidP="00DA130B">
      <w:pPr>
        <w:pStyle w:val="aff3"/>
        <w:keepNext/>
        <w:keepLines/>
        <w:widowControl/>
        <w:suppressLineNumbers/>
        <w:suppressAutoHyphens/>
        <w:ind w:left="5670" w:right="-2"/>
        <w:rPr>
          <w:sz w:val="28"/>
          <w:szCs w:val="28"/>
        </w:rPr>
      </w:pPr>
    </w:p>
    <w:p w:rsidR="003A1BE5" w:rsidRPr="000174A6" w:rsidRDefault="003A1BE5" w:rsidP="00DA130B">
      <w:pPr>
        <w:pStyle w:val="aff3"/>
        <w:keepNext/>
        <w:keepLines/>
        <w:widowControl/>
        <w:suppressLineNumbers/>
        <w:suppressAutoHyphens/>
        <w:ind w:left="4962"/>
      </w:pPr>
      <w:r w:rsidRPr="000174A6">
        <w:t>УТВЕРЖДАЮ</w:t>
      </w:r>
    </w:p>
    <w:p w:rsidR="003A1BE5" w:rsidRPr="000174A6" w:rsidRDefault="003A1BE5" w:rsidP="00DA130B">
      <w:pPr>
        <w:keepNext/>
        <w:keepLines/>
        <w:suppressLineNumbers/>
        <w:shd w:val="clear" w:color="auto" w:fill="FFFFFF"/>
        <w:ind w:left="4962"/>
        <w:jc w:val="center"/>
        <w:rPr>
          <w:b/>
        </w:rPr>
      </w:pPr>
      <w:r w:rsidRPr="000174A6">
        <w:rPr>
          <w:b/>
        </w:rPr>
        <w:t>Директор ГАПОУ «БТЭиР</w:t>
      </w:r>
    </w:p>
    <w:p w:rsidR="003A1BE5" w:rsidRPr="000174A6" w:rsidRDefault="003A1BE5" w:rsidP="00DA130B">
      <w:pPr>
        <w:keepNext/>
        <w:keepLines/>
        <w:suppressLineNumbers/>
        <w:shd w:val="clear" w:color="auto" w:fill="FFFFFF"/>
        <w:ind w:left="4962"/>
        <w:jc w:val="center"/>
        <w:rPr>
          <w:b/>
        </w:rPr>
      </w:pPr>
      <w:r w:rsidRPr="000174A6">
        <w:rPr>
          <w:b/>
        </w:rPr>
        <w:t>имени Героя Советского Союза</w:t>
      </w:r>
    </w:p>
    <w:p w:rsidR="003A1BE5" w:rsidRPr="000174A6" w:rsidRDefault="003A1BE5" w:rsidP="00DA130B">
      <w:pPr>
        <w:keepNext/>
        <w:keepLines/>
        <w:suppressLineNumbers/>
        <w:shd w:val="clear" w:color="auto" w:fill="FFFFFF"/>
        <w:ind w:left="4962"/>
        <w:jc w:val="center"/>
        <w:rPr>
          <w:b/>
        </w:rPr>
      </w:pPr>
      <w:r w:rsidRPr="000174A6">
        <w:rPr>
          <w:b/>
        </w:rPr>
        <w:t>М.А. Афанасьева »</w:t>
      </w:r>
    </w:p>
    <w:p w:rsidR="003A1BE5" w:rsidRPr="000174A6" w:rsidRDefault="003A1BE5" w:rsidP="00DA130B">
      <w:pPr>
        <w:pStyle w:val="aff3"/>
        <w:keepNext/>
        <w:keepLines/>
        <w:widowControl/>
        <w:suppressLineNumbers/>
        <w:suppressAutoHyphens/>
        <w:ind w:left="4962"/>
      </w:pPr>
    </w:p>
    <w:p w:rsidR="003A1BE5" w:rsidRPr="000174A6" w:rsidRDefault="00A9358F" w:rsidP="00DA130B">
      <w:pPr>
        <w:pStyle w:val="aff3"/>
        <w:keepNext/>
        <w:keepLines/>
        <w:widowControl/>
        <w:suppressLineNumbers/>
        <w:suppressAutoHyphens/>
        <w:ind w:left="4962"/>
      </w:pPr>
      <w:r>
        <w:t xml:space="preserve">                                          </w:t>
      </w:r>
      <w:r w:rsidR="003A1BE5" w:rsidRPr="000174A6">
        <w:t>С.М. Кравченко</w:t>
      </w:r>
    </w:p>
    <w:p w:rsidR="003A1BE5" w:rsidRPr="000174A6" w:rsidRDefault="003A1BE5" w:rsidP="00DA130B">
      <w:pPr>
        <w:pStyle w:val="aff3"/>
        <w:keepNext/>
        <w:keepLines/>
        <w:widowControl/>
        <w:suppressLineNumbers/>
        <w:suppressAutoHyphens/>
        <w:ind w:left="4962"/>
      </w:pPr>
    </w:p>
    <w:p w:rsidR="003A1BE5" w:rsidRPr="000174A6" w:rsidRDefault="003A1BE5" w:rsidP="00DA130B">
      <w:pPr>
        <w:pStyle w:val="aff3"/>
        <w:keepNext/>
        <w:keepLines/>
        <w:widowControl/>
        <w:suppressLineNumbers/>
        <w:suppressAutoHyphens/>
        <w:ind w:left="4962"/>
      </w:pPr>
      <w:r w:rsidRPr="000174A6">
        <w:t>«</w:t>
      </w:r>
      <w:r w:rsidR="008E1EC6">
        <w:t>12</w:t>
      </w:r>
      <w:r w:rsidRPr="000174A6">
        <w:t xml:space="preserve">» </w:t>
      </w:r>
      <w:r w:rsidR="008E1EC6">
        <w:t>мая</w:t>
      </w:r>
      <w:r w:rsidRPr="000174A6">
        <w:t xml:space="preserve"> 20</w:t>
      </w:r>
      <w:r w:rsidR="00D32771" w:rsidRPr="000174A6">
        <w:t>20</w:t>
      </w:r>
      <w:r w:rsidRPr="000174A6">
        <w:t xml:space="preserve"> года</w:t>
      </w:r>
    </w:p>
    <w:p w:rsidR="00B77793" w:rsidRPr="000174A6" w:rsidRDefault="00B77793" w:rsidP="00DA130B">
      <w:pPr>
        <w:keepNext/>
        <w:keepLines/>
        <w:suppressLineNumbers/>
        <w:jc w:val="right"/>
        <w:rPr>
          <w:bCs/>
          <w:kern w:val="28"/>
          <w:sz w:val="28"/>
          <w:szCs w:val="28"/>
        </w:rPr>
      </w:pPr>
    </w:p>
    <w:p w:rsidR="00B77793" w:rsidRPr="000174A6" w:rsidRDefault="00B77793" w:rsidP="00DA130B">
      <w:pPr>
        <w:keepNext/>
        <w:keepLines/>
        <w:suppressLineNumbers/>
        <w:rPr>
          <w:sz w:val="28"/>
          <w:szCs w:val="28"/>
        </w:rPr>
      </w:pPr>
    </w:p>
    <w:p w:rsidR="00B77793" w:rsidRPr="000174A6" w:rsidRDefault="00B77793" w:rsidP="00DA130B">
      <w:pPr>
        <w:keepNext/>
        <w:keepLines/>
        <w:suppressLineNumbers/>
        <w:rPr>
          <w:sz w:val="28"/>
          <w:szCs w:val="28"/>
        </w:rPr>
      </w:pPr>
    </w:p>
    <w:p w:rsidR="00B77793" w:rsidRPr="000174A6" w:rsidRDefault="00B77793" w:rsidP="00DA130B">
      <w:pPr>
        <w:keepNext/>
        <w:keepLines/>
        <w:suppressLineNumbers/>
        <w:rPr>
          <w:sz w:val="28"/>
          <w:szCs w:val="28"/>
        </w:rPr>
      </w:pPr>
    </w:p>
    <w:p w:rsidR="00B77793" w:rsidRPr="000174A6" w:rsidRDefault="00B77793" w:rsidP="00DA130B">
      <w:pPr>
        <w:keepNext/>
        <w:keepLines/>
        <w:suppressLineNumbers/>
        <w:rPr>
          <w:sz w:val="28"/>
          <w:szCs w:val="28"/>
        </w:rPr>
      </w:pPr>
    </w:p>
    <w:p w:rsidR="00B77793" w:rsidRPr="000174A6" w:rsidRDefault="00B77793" w:rsidP="00DA130B">
      <w:pPr>
        <w:keepNext/>
        <w:keepLines/>
        <w:suppressLineNumbers/>
        <w:jc w:val="right"/>
        <w:rPr>
          <w:bCs/>
          <w:kern w:val="28"/>
          <w:sz w:val="28"/>
          <w:szCs w:val="28"/>
        </w:rPr>
      </w:pPr>
    </w:p>
    <w:p w:rsidR="00B77793" w:rsidRPr="000174A6" w:rsidRDefault="00B77793" w:rsidP="00DA130B">
      <w:pPr>
        <w:keepNext/>
        <w:keepLines/>
        <w:suppressLineNumbers/>
        <w:rPr>
          <w:sz w:val="28"/>
          <w:szCs w:val="28"/>
        </w:rPr>
      </w:pPr>
    </w:p>
    <w:p w:rsidR="00B77793" w:rsidRPr="000174A6" w:rsidRDefault="00B77793" w:rsidP="00DA130B">
      <w:pPr>
        <w:keepNext/>
        <w:keepLines/>
        <w:suppressLineNumbers/>
        <w:rPr>
          <w:sz w:val="28"/>
          <w:szCs w:val="28"/>
        </w:rPr>
      </w:pPr>
    </w:p>
    <w:p w:rsidR="00B77793" w:rsidRPr="000174A6" w:rsidRDefault="00B77793" w:rsidP="00DA130B">
      <w:pPr>
        <w:keepNext/>
        <w:keepLines/>
        <w:suppressLineNumbers/>
        <w:rPr>
          <w:sz w:val="28"/>
          <w:szCs w:val="28"/>
        </w:rPr>
      </w:pPr>
    </w:p>
    <w:p w:rsidR="00B77793" w:rsidRPr="000174A6" w:rsidRDefault="00B77793" w:rsidP="00DA130B">
      <w:pPr>
        <w:keepNext/>
        <w:keepLines/>
        <w:suppressLineNumbers/>
        <w:jc w:val="center"/>
        <w:rPr>
          <w:b/>
          <w:sz w:val="28"/>
          <w:szCs w:val="28"/>
        </w:rPr>
      </w:pPr>
      <w:r w:rsidRPr="000174A6">
        <w:rPr>
          <w:b/>
          <w:sz w:val="28"/>
          <w:szCs w:val="28"/>
        </w:rPr>
        <w:t xml:space="preserve">ДОКУМЕНТАЦИЯ </w:t>
      </w:r>
    </w:p>
    <w:p w:rsidR="000369F3" w:rsidRPr="000369F3" w:rsidRDefault="006A4AB4" w:rsidP="000369F3">
      <w:pPr>
        <w:jc w:val="center"/>
        <w:rPr>
          <w:bCs/>
          <w:sz w:val="28"/>
          <w:szCs w:val="28"/>
        </w:rPr>
      </w:pPr>
      <w:r w:rsidRPr="000174A6">
        <w:rPr>
          <w:sz w:val="28"/>
          <w:szCs w:val="28"/>
        </w:rPr>
        <w:t xml:space="preserve">открытого </w:t>
      </w:r>
      <w:r w:rsidR="00B77793" w:rsidRPr="000174A6">
        <w:rPr>
          <w:sz w:val="28"/>
          <w:szCs w:val="28"/>
        </w:rPr>
        <w:t>конкурса</w:t>
      </w:r>
      <w:r w:rsidR="008E1D0D">
        <w:rPr>
          <w:sz w:val="28"/>
          <w:szCs w:val="28"/>
        </w:rPr>
        <w:t xml:space="preserve"> </w:t>
      </w:r>
      <w:r w:rsidR="000174A6">
        <w:rPr>
          <w:sz w:val="28"/>
          <w:szCs w:val="28"/>
        </w:rPr>
        <w:t xml:space="preserve">в электронной форме </w:t>
      </w:r>
      <w:r w:rsidR="00B77793" w:rsidRPr="000174A6">
        <w:rPr>
          <w:sz w:val="28"/>
          <w:szCs w:val="28"/>
        </w:rPr>
        <w:t xml:space="preserve">на право заключения договора по </w:t>
      </w:r>
      <w:r w:rsidR="000369F3">
        <w:rPr>
          <w:sz w:val="28"/>
          <w:szCs w:val="28"/>
        </w:rPr>
        <w:t xml:space="preserve">выполнению работ </w:t>
      </w:r>
      <w:r w:rsidR="000369F3" w:rsidRPr="000369F3">
        <w:rPr>
          <w:bCs/>
          <w:sz w:val="28"/>
          <w:szCs w:val="28"/>
        </w:rPr>
        <w:t xml:space="preserve">капитального ремонта внутреннего электроосвещения в </w:t>
      </w:r>
      <w:r w:rsidR="00C61586">
        <w:rPr>
          <w:bCs/>
          <w:sz w:val="28"/>
          <w:szCs w:val="28"/>
        </w:rPr>
        <w:t>зданиях</w:t>
      </w:r>
      <w:r w:rsidR="000369F3" w:rsidRPr="000369F3">
        <w:rPr>
          <w:bCs/>
          <w:sz w:val="28"/>
          <w:szCs w:val="28"/>
        </w:rPr>
        <w:t xml:space="preserve"> Новозыбковского филиала</w:t>
      </w:r>
    </w:p>
    <w:p w:rsidR="000369F3" w:rsidRDefault="000369F3" w:rsidP="000369F3">
      <w:pPr>
        <w:jc w:val="center"/>
        <w:rPr>
          <w:bCs/>
          <w:sz w:val="28"/>
          <w:szCs w:val="28"/>
        </w:rPr>
      </w:pPr>
      <w:r w:rsidRPr="000369F3">
        <w:rPr>
          <w:bCs/>
          <w:sz w:val="28"/>
          <w:szCs w:val="28"/>
        </w:rPr>
        <w:t xml:space="preserve"> ГАПОУ «БТЭиР им. Героя Советского Союза М. А. Афанасьева», по адресу: 243020, Брянская область</w:t>
      </w:r>
      <w:r w:rsidR="00CE37A7">
        <w:rPr>
          <w:bCs/>
          <w:sz w:val="28"/>
          <w:szCs w:val="28"/>
        </w:rPr>
        <w:t>, г.Новозыбков, ул.Рошаля, д.25</w:t>
      </w:r>
    </w:p>
    <w:p w:rsidR="00CE37A7" w:rsidRPr="00CE37A7" w:rsidRDefault="00CE37A7" w:rsidP="000369F3">
      <w:pPr>
        <w:jc w:val="center"/>
        <w:rPr>
          <w:bCs/>
          <w:sz w:val="20"/>
          <w:szCs w:val="20"/>
        </w:rPr>
      </w:pPr>
      <w:r w:rsidRPr="00CE37A7">
        <w:rPr>
          <w:bCs/>
          <w:sz w:val="20"/>
          <w:szCs w:val="20"/>
        </w:rPr>
        <w:t>(с изменениями и дополнениями)</w:t>
      </w: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0369F3" w:rsidRDefault="000369F3" w:rsidP="000369F3">
      <w:pPr>
        <w:jc w:val="center"/>
        <w:rPr>
          <w:bCs/>
          <w:sz w:val="28"/>
          <w:szCs w:val="28"/>
        </w:rPr>
      </w:pPr>
    </w:p>
    <w:p w:rsidR="00593420" w:rsidRPr="000174A6" w:rsidRDefault="00B77793" w:rsidP="000369F3">
      <w:pPr>
        <w:jc w:val="center"/>
        <w:rPr>
          <w:rFonts w:eastAsia="Calibri"/>
          <w:b/>
          <w:lang w:eastAsia="en-US"/>
        </w:rPr>
      </w:pPr>
      <w:r w:rsidRPr="000174A6">
        <w:rPr>
          <w:b/>
          <w:sz w:val="28"/>
          <w:szCs w:val="28"/>
        </w:rPr>
        <w:t>г. Брянск 20</w:t>
      </w:r>
      <w:r w:rsidR="00FF1890" w:rsidRPr="000174A6">
        <w:rPr>
          <w:b/>
          <w:sz w:val="28"/>
          <w:szCs w:val="28"/>
        </w:rPr>
        <w:t>20</w:t>
      </w:r>
      <w:r w:rsidRPr="000174A6">
        <w:rPr>
          <w:b/>
          <w:sz w:val="28"/>
          <w:szCs w:val="28"/>
        </w:rPr>
        <w:t xml:space="preserve"> г.</w:t>
      </w:r>
    </w:p>
    <w:p w:rsidR="000174A6" w:rsidRDefault="000174A6" w:rsidP="00DA130B">
      <w:pPr>
        <w:keepNext/>
        <w:keepLines/>
        <w:suppressLineNumbers/>
        <w:ind w:firstLine="708"/>
        <w:jc w:val="center"/>
        <w:rPr>
          <w:b/>
          <w:highlight w:val="yellow"/>
        </w:rPr>
      </w:pPr>
    </w:p>
    <w:p w:rsidR="000174A6" w:rsidRDefault="000174A6" w:rsidP="00DA130B">
      <w:pPr>
        <w:keepNext/>
        <w:keepLines/>
        <w:suppressLineNumbers/>
        <w:jc w:val="center"/>
        <w:rPr>
          <w:b/>
          <w:bCs/>
        </w:rPr>
      </w:pPr>
      <w:r>
        <w:rPr>
          <w:b/>
          <w:bCs/>
        </w:rPr>
        <w:t>Извещение о проведении открытого конкурса в электронной форме</w:t>
      </w:r>
    </w:p>
    <w:p w:rsidR="000174A6" w:rsidRDefault="000174A6" w:rsidP="00DA130B">
      <w:pPr>
        <w:keepNext/>
        <w:keepLines/>
        <w:suppressLineNumbers/>
        <w:rPr>
          <w:b/>
          <w:bCs/>
        </w:rPr>
      </w:pPr>
    </w:p>
    <w:p w:rsidR="000174A6" w:rsidRDefault="000174A6" w:rsidP="00DA130B">
      <w:pPr>
        <w:keepNext/>
        <w:keepLines/>
        <w:suppressLineNumbers/>
        <w:rPr>
          <w:b/>
        </w:rPr>
      </w:pPr>
      <w:r>
        <w:t>1. Способ закупки</w:t>
      </w:r>
      <w:r>
        <w:rPr>
          <w:b/>
        </w:rPr>
        <w:t xml:space="preserve"> – открытый конкурс в электронной форме (далее – Конкурс)</w:t>
      </w:r>
    </w:p>
    <w:p w:rsidR="000174A6" w:rsidRDefault="000174A6" w:rsidP="00DA130B">
      <w:pPr>
        <w:keepNext/>
        <w:keepLines/>
        <w:suppressLineNumbers/>
        <w:rPr>
          <w:b/>
        </w:rPr>
      </w:pPr>
    </w:p>
    <w:p w:rsidR="000174A6" w:rsidRDefault="000174A6" w:rsidP="00DA130B">
      <w:pPr>
        <w:keepNext/>
        <w:keepLines/>
        <w:suppressLineNumbers/>
        <w:jc w:val="both"/>
      </w:pPr>
      <w:r>
        <w:rPr>
          <w:b/>
        </w:rPr>
        <w:t>2</w:t>
      </w:r>
      <w:r>
        <w:t>. Наименование, место нахождения, почтовый адрес, адрес электронной почты, номер контактного телефона заказчика.</w:t>
      </w:r>
    </w:p>
    <w:p w:rsidR="000174A6" w:rsidRPr="000174A6" w:rsidRDefault="000174A6" w:rsidP="00DA130B">
      <w:pPr>
        <w:keepNext/>
        <w:keepLines/>
        <w:suppressLineNumbers/>
        <w:rPr>
          <w:b/>
          <w:u w:val="single"/>
        </w:rPr>
      </w:pPr>
      <w:r>
        <w:t>Наименование:</w:t>
      </w:r>
      <w:r w:rsidR="000369F3">
        <w:t xml:space="preserve"> </w:t>
      </w:r>
      <w:r w:rsidRPr="000174A6">
        <w:rPr>
          <w:b/>
          <w:u w:val="single"/>
        </w:rPr>
        <w:t>Государственное автономное профессиональное образовательное учреждение «Брянский техникум энергомашиностроения и радиоэлектроники имени Героя Советского Союза  М.А. Афанасьева</w:t>
      </w:r>
      <w:r>
        <w:rPr>
          <w:b/>
          <w:u w:val="single"/>
        </w:rPr>
        <w:t>».</w:t>
      </w:r>
    </w:p>
    <w:p w:rsidR="000174A6" w:rsidRDefault="000174A6" w:rsidP="00DA130B">
      <w:pPr>
        <w:keepNext/>
        <w:keepLines/>
        <w:suppressLineNumbers/>
        <w:jc w:val="both"/>
        <w:rPr>
          <w:b/>
          <w:iCs/>
        </w:rPr>
      </w:pPr>
      <w:r>
        <w:t>Место нахождения, п</w:t>
      </w:r>
      <w:r>
        <w:rPr>
          <w:iCs/>
        </w:rPr>
        <w:t>очтовый адрес</w:t>
      </w:r>
      <w:r>
        <w:rPr>
          <w:b/>
          <w:iCs/>
        </w:rPr>
        <w:t>:</w:t>
      </w:r>
      <w:r w:rsidR="000369F3">
        <w:rPr>
          <w:b/>
          <w:iCs/>
        </w:rPr>
        <w:t xml:space="preserve"> </w:t>
      </w:r>
      <w:r w:rsidRPr="000174A6">
        <w:rPr>
          <w:b/>
          <w:u w:val="single"/>
        </w:rPr>
        <w:t xml:space="preserve">Юридический и фактический адрес: </w:t>
      </w:r>
      <w:r w:rsidR="00B7252D">
        <w:rPr>
          <w:b/>
          <w:u w:val="single"/>
        </w:rPr>
        <w:t xml:space="preserve">241022, </w:t>
      </w:r>
      <w:r w:rsidRPr="000174A6">
        <w:rPr>
          <w:b/>
          <w:u w:val="single"/>
        </w:rPr>
        <w:t>Российская Федерация, г. Брянск, ул. Академика Королева,  д. 7</w:t>
      </w:r>
    </w:p>
    <w:p w:rsidR="000174A6" w:rsidRDefault="000174A6" w:rsidP="00DA130B">
      <w:pPr>
        <w:keepNext/>
        <w:keepLines/>
        <w:suppressLineNumbers/>
        <w:jc w:val="both"/>
      </w:pPr>
      <w:r>
        <w:rPr>
          <w:iCs/>
        </w:rPr>
        <w:t>Адрес электронной почты</w:t>
      </w:r>
      <w:r>
        <w:rPr>
          <w:b/>
          <w:iCs/>
        </w:rPr>
        <w:t xml:space="preserve">: </w:t>
      </w:r>
      <w:hyperlink r:id="rId8" w:history="1">
        <w:r w:rsidRPr="00CB31EA">
          <w:rPr>
            <w:rStyle w:val="aa"/>
            <w:b/>
            <w:iCs/>
            <w:lang w:val="en-US"/>
          </w:rPr>
          <w:t>profl</w:t>
        </w:r>
        <w:r w:rsidRPr="00CB31EA">
          <w:rPr>
            <w:rStyle w:val="aa"/>
            <w:b/>
            <w:iCs/>
          </w:rPr>
          <w:t>9@</w:t>
        </w:r>
        <w:r w:rsidRPr="00CB31EA">
          <w:rPr>
            <w:rStyle w:val="aa"/>
            <w:b/>
            <w:iCs/>
            <w:lang w:val="en-US"/>
          </w:rPr>
          <w:t>mail</w:t>
        </w:r>
        <w:r w:rsidRPr="00CB31EA">
          <w:rPr>
            <w:rStyle w:val="aa"/>
            <w:b/>
            <w:iCs/>
          </w:rPr>
          <w:t>.</w:t>
        </w:r>
        <w:r w:rsidRPr="00CB31EA">
          <w:rPr>
            <w:rStyle w:val="aa"/>
            <w:b/>
            <w:iCs/>
            <w:lang w:val="en-US"/>
          </w:rPr>
          <w:t>ru</w:t>
        </w:r>
      </w:hyperlink>
    </w:p>
    <w:p w:rsidR="000174A6" w:rsidRDefault="000174A6" w:rsidP="00DA130B">
      <w:pPr>
        <w:keepNext/>
        <w:keepLines/>
        <w:suppressLineNumbers/>
        <w:jc w:val="both"/>
        <w:rPr>
          <w:b/>
          <w:iCs/>
          <w:u w:val="single"/>
        </w:rPr>
      </w:pPr>
      <w:r>
        <w:rPr>
          <w:iCs/>
        </w:rPr>
        <w:t>Номер контактного телефона:</w:t>
      </w:r>
      <w:r w:rsidRPr="000174A6">
        <w:rPr>
          <w:b/>
          <w:u w:val="single"/>
        </w:rPr>
        <w:t>+7-4832-28-27-20</w:t>
      </w:r>
    </w:p>
    <w:p w:rsidR="000174A6" w:rsidRDefault="000174A6" w:rsidP="00DA130B">
      <w:pPr>
        <w:keepNext/>
        <w:keepLines/>
        <w:suppressLineNumbers/>
        <w:jc w:val="both"/>
        <w:rPr>
          <w:b/>
          <w:u w:val="single"/>
        </w:rPr>
      </w:pPr>
    </w:p>
    <w:p w:rsidR="000174A6" w:rsidRDefault="000174A6" w:rsidP="00DA130B">
      <w:pPr>
        <w:keepNext/>
        <w:keepLines/>
        <w:suppressLineNumbers/>
        <w:jc w:val="both"/>
        <w:rPr>
          <w:b/>
        </w:rPr>
      </w:pPr>
      <w:r>
        <w:rPr>
          <w:b/>
        </w:rPr>
        <w:t>3</w:t>
      </w:r>
      <w:r>
        <w:t xml:space="preserve">. Адрес электронной торговой площадки в информационно-телекоммуникационной сети «Интернет»: </w:t>
      </w:r>
      <w:r>
        <w:rPr>
          <w:b/>
        </w:rPr>
        <w:t>электронная торговая площадка</w:t>
      </w:r>
      <w:r w:rsidR="000369F3">
        <w:rPr>
          <w:b/>
        </w:rPr>
        <w:t xml:space="preserve"> «Торги 223»</w:t>
      </w:r>
      <w:r>
        <w:rPr>
          <w:b/>
        </w:rPr>
        <w:t xml:space="preserve"> (</w:t>
      </w:r>
      <w:r w:rsidR="000369F3" w:rsidRPr="000369F3">
        <w:rPr>
          <w:b/>
        </w:rPr>
        <w:t>http://torgi223.ru</w:t>
      </w:r>
      <w:r>
        <w:rPr>
          <w:b/>
        </w:rPr>
        <w:t>).</w:t>
      </w:r>
    </w:p>
    <w:p w:rsidR="000174A6" w:rsidRDefault="000174A6" w:rsidP="00DA130B">
      <w:pPr>
        <w:keepNext/>
        <w:keepLines/>
        <w:suppressLineNumbers/>
        <w:jc w:val="both"/>
      </w:pPr>
    </w:p>
    <w:p w:rsidR="00F74A8B" w:rsidRDefault="000174A6" w:rsidP="00F74A8B">
      <w:pPr>
        <w:jc w:val="both"/>
        <w:rPr>
          <w:b/>
          <w:u w:val="single"/>
        </w:rPr>
      </w:pPr>
      <w:r>
        <w:t>4. Предмет договора с указанием количества поставляемого товара, объёма выполняемых работ, оказываемых услуг:</w:t>
      </w:r>
      <w:r w:rsidR="000369F3">
        <w:t xml:space="preserve"> </w:t>
      </w:r>
      <w:r w:rsidR="00615407" w:rsidRPr="00615407">
        <w:rPr>
          <w:b/>
          <w:u w:val="single"/>
        </w:rPr>
        <w:t xml:space="preserve">выполнение работ </w:t>
      </w:r>
      <w:r w:rsidR="00F74A8B" w:rsidRPr="00615407">
        <w:rPr>
          <w:b/>
          <w:u w:val="single"/>
        </w:rPr>
        <w:t xml:space="preserve">капитального ремонта внутреннего электроосвещения в </w:t>
      </w:r>
      <w:r w:rsidR="00C61586">
        <w:rPr>
          <w:b/>
          <w:u w:val="single"/>
        </w:rPr>
        <w:t>зданиях</w:t>
      </w:r>
      <w:r w:rsidR="00F74A8B" w:rsidRPr="00615407">
        <w:rPr>
          <w:b/>
          <w:u w:val="single"/>
        </w:rPr>
        <w:t xml:space="preserve"> Новозыбковского филиала ГАПОУ «БТЭиР им. Героя Советского Союза М. А. Афанасьева», по адресу: 243020, Брянская область, г.Новозыбков, ул.Рошаля, д.25</w:t>
      </w:r>
      <w:r w:rsidRPr="00615407">
        <w:rPr>
          <w:b/>
          <w:u w:val="single"/>
        </w:rPr>
        <w:t>,</w:t>
      </w:r>
      <w:r w:rsidRPr="00B7252D">
        <w:rPr>
          <w:b/>
          <w:u w:val="single"/>
        </w:rPr>
        <w:t xml:space="preserve"> согласно </w:t>
      </w:r>
      <w:r w:rsidR="00B7252D" w:rsidRPr="00B7252D">
        <w:rPr>
          <w:b/>
          <w:u w:val="single"/>
        </w:rPr>
        <w:t xml:space="preserve">приложенному сметному расчету </w:t>
      </w:r>
      <w:r w:rsidRPr="00B7252D">
        <w:rPr>
          <w:b/>
          <w:u w:val="single"/>
        </w:rPr>
        <w:t xml:space="preserve"> (Приложения №1</w:t>
      </w:r>
      <w:r w:rsidR="00B7252D" w:rsidRPr="00B7252D">
        <w:rPr>
          <w:b/>
          <w:u w:val="single"/>
        </w:rPr>
        <w:t xml:space="preserve"> к документации о Конкурсе</w:t>
      </w:r>
      <w:r w:rsidRPr="00B7252D">
        <w:rPr>
          <w:b/>
          <w:u w:val="single"/>
        </w:rPr>
        <w:t>).</w:t>
      </w:r>
    </w:p>
    <w:p w:rsidR="00F74A8B" w:rsidRDefault="00F74A8B" w:rsidP="00F74A8B">
      <w:pPr>
        <w:jc w:val="both"/>
        <w:rPr>
          <w:b/>
          <w:u w:val="single"/>
        </w:rPr>
      </w:pPr>
    </w:p>
    <w:p w:rsidR="00F74A8B" w:rsidRDefault="000174A6" w:rsidP="00F74A8B">
      <w:pPr>
        <w:jc w:val="both"/>
        <w:rPr>
          <w:b/>
          <w:u w:val="single"/>
        </w:rPr>
      </w:pPr>
      <w:r>
        <w:t xml:space="preserve">5. Место,  поставки товара, выполнения работ, оказания услуг: </w:t>
      </w:r>
      <w:r w:rsidR="00F74A8B" w:rsidRPr="00F74A8B">
        <w:rPr>
          <w:b/>
          <w:u w:val="single"/>
        </w:rPr>
        <w:t xml:space="preserve">Новозыбковский филиал </w:t>
      </w:r>
      <w:r>
        <w:rPr>
          <w:b/>
          <w:u w:val="single"/>
        </w:rPr>
        <w:t xml:space="preserve">ГАПОУ </w:t>
      </w:r>
      <w:r w:rsidR="00B7252D">
        <w:rPr>
          <w:b/>
          <w:u w:val="single"/>
        </w:rPr>
        <w:t>БТЭ и Р им Героя</w:t>
      </w:r>
      <w:r w:rsidR="000369F3">
        <w:rPr>
          <w:b/>
          <w:u w:val="single"/>
        </w:rPr>
        <w:t xml:space="preserve"> </w:t>
      </w:r>
      <w:r w:rsidR="00B7252D">
        <w:rPr>
          <w:b/>
          <w:u w:val="single"/>
        </w:rPr>
        <w:t>Советского Союза М.А. Афанасьева</w:t>
      </w:r>
      <w:r>
        <w:rPr>
          <w:b/>
          <w:u w:val="single"/>
        </w:rPr>
        <w:t xml:space="preserve">. г. </w:t>
      </w:r>
      <w:r w:rsidR="00F74A8B">
        <w:rPr>
          <w:b/>
          <w:u w:val="single"/>
        </w:rPr>
        <w:t>Новозыбков</w:t>
      </w:r>
      <w:r>
        <w:rPr>
          <w:b/>
          <w:u w:val="single"/>
        </w:rPr>
        <w:t xml:space="preserve">, </w:t>
      </w:r>
      <w:r w:rsidR="00B7252D">
        <w:rPr>
          <w:b/>
          <w:u w:val="single"/>
        </w:rPr>
        <w:t xml:space="preserve">улица </w:t>
      </w:r>
      <w:r w:rsidR="00F74A8B">
        <w:rPr>
          <w:b/>
          <w:u w:val="single"/>
        </w:rPr>
        <w:t>Рошаля</w:t>
      </w:r>
      <w:r>
        <w:rPr>
          <w:b/>
          <w:u w:val="single"/>
        </w:rPr>
        <w:t xml:space="preserve">, дом </w:t>
      </w:r>
      <w:r w:rsidR="00F74A8B">
        <w:rPr>
          <w:b/>
          <w:u w:val="single"/>
        </w:rPr>
        <w:t>25</w:t>
      </w:r>
      <w:r>
        <w:rPr>
          <w:b/>
          <w:u w:val="single"/>
        </w:rPr>
        <w:t>.</w:t>
      </w:r>
    </w:p>
    <w:p w:rsidR="00F74A8B" w:rsidRDefault="00F74A8B" w:rsidP="00F74A8B">
      <w:pPr>
        <w:jc w:val="both"/>
        <w:rPr>
          <w:b/>
          <w:u w:val="single"/>
        </w:rPr>
      </w:pPr>
    </w:p>
    <w:p w:rsidR="008568C5" w:rsidRDefault="000174A6" w:rsidP="008568C5">
      <w:pPr>
        <w:jc w:val="both"/>
        <w:rPr>
          <w:b/>
        </w:rPr>
      </w:pPr>
      <w:r>
        <w:t>6. Сведения о начальной (максимальной) цене договора (цене лота):</w:t>
      </w:r>
      <w:r w:rsidR="00A9358F">
        <w:t xml:space="preserve"> </w:t>
      </w:r>
      <w:r w:rsidR="00F74A8B">
        <w:rPr>
          <w:b/>
        </w:rPr>
        <w:t>2 056 212</w:t>
      </w:r>
      <w:r w:rsidR="008E1D0D">
        <w:rPr>
          <w:b/>
        </w:rPr>
        <w:t xml:space="preserve"> (</w:t>
      </w:r>
      <w:r w:rsidR="00F74A8B">
        <w:rPr>
          <w:b/>
        </w:rPr>
        <w:t>Два миллиона пятьдесят шесть тысяч двести двенадцать</w:t>
      </w:r>
      <w:r w:rsidR="008E1D0D">
        <w:rPr>
          <w:b/>
        </w:rPr>
        <w:t xml:space="preserve">) рублей </w:t>
      </w:r>
      <w:r w:rsidR="00F74A8B">
        <w:rPr>
          <w:b/>
        </w:rPr>
        <w:t>84</w:t>
      </w:r>
      <w:r w:rsidR="008E1D0D">
        <w:rPr>
          <w:b/>
        </w:rPr>
        <w:t xml:space="preserve"> копе</w:t>
      </w:r>
      <w:r w:rsidR="00F74A8B">
        <w:rPr>
          <w:b/>
        </w:rPr>
        <w:t>йки</w:t>
      </w:r>
      <w:r w:rsidR="008E1D0D">
        <w:rPr>
          <w:b/>
        </w:rPr>
        <w:t xml:space="preserve"> в том числе НДС 20% </w:t>
      </w:r>
      <w:r w:rsidR="008568C5">
        <w:rPr>
          <w:b/>
        </w:rPr>
        <w:t>342 702</w:t>
      </w:r>
      <w:r w:rsidR="008E1D0D">
        <w:rPr>
          <w:b/>
        </w:rPr>
        <w:t xml:space="preserve"> (</w:t>
      </w:r>
      <w:r w:rsidR="008568C5">
        <w:rPr>
          <w:b/>
        </w:rPr>
        <w:t>Триста сорок две тысячи семьсот два</w:t>
      </w:r>
      <w:r w:rsidR="008E1D0D">
        <w:rPr>
          <w:b/>
        </w:rPr>
        <w:t xml:space="preserve">) рубля </w:t>
      </w:r>
      <w:r w:rsidR="008568C5">
        <w:rPr>
          <w:b/>
        </w:rPr>
        <w:t>14</w:t>
      </w:r>
      <w:r w:rsidR="008E1D0D">
        <w:rPr>
          <w:b/>
        </w:rPr>
        <w:t xml:space="preserve"> копеек.</w:t>
      </w:r>
    </w:p>
    <w:p w:rsidR="008568C5" w:rsidRDefault="008568C5" w:rsidP="008568C5">
      <w:pPr>
        <w:jc w:val="both"/>
        <w:rPr>
          <w:b/>
        </w:rPr>
      </w:pPr>
    </w:p>
    <w:p w:rsidR="008568C5" w:rsidRDefault="000174A6" w:rsidP="008568C5">
      <w:pPr>
        <w:jc w:val="both"/>
        <w:rPr>
          <w:b/>
        </w:rPr>
      </w:pPr>
      <w:r>
        <w:rPr>
          <w:lang w:bidi="ru-RU"/>
        </w:rPr>
        <w:t>7.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r>
        <w:rPr>
          <w:b/>
          <w:lang w:bidi="ru-RU"/>
        </w:rPr>
        <w:t xml:space="preserve"> комплект документации </w:t>
      </w:r>
      <w:r w:rsidR="00B7252D">
        <w:rPr>
          <w:b/>
          <w:lang w:bidi="ru-RU"/>
        </w:rPr>
        <w:t>о Конкурсе</w:t>
      </w:r>
      <w:r>
        <w:rPr>
          <w:b/>
          <w:lang w:bidi="ru-RU"/>
        </w:rPr>
        <w:t xml:space="preserve"> может быть получен всеми заинтересованными лицами </w:t>
      </w:r>
      <w:r w:rsidR="00B7252D">
        <w:rPr>
          <w:b/>
          <w:lang w:bidi="ru-RU"/>
        </w:rPr>
        <w:t>в виде электронного документа</w:t>
      </w:r>
      <w:r w:rsidR="000369F3">
        <w:rPr>
          <w:b/>
          <w:lang w:bidi="ru-RU"/>
        </w:rPr>
        <w:t xml:space="preserve"> </w:t>
      </w:r>
      <w:r w:rsidR="00B7252D" w:rsidRPr="00B7252D">
        <w:rPr>
          <w:b/>
          <w:lang w:bidi="ru-RU"/>
        </w:rPr>
        <w:t>в информационно-телекоммуникационной сети «Интернет»:</w:t>
      </w:r>
      <w:r w:rsidR="008568C5">
        <w:rPr>
          <w:b/>
          <w:lang w:bidi="ru-RU"/>
        </w:rPr>
        <w:t xml:space="preserve"> </w:t>
      </w:r>
      <w:r w:rsidR="00B7252D">
        <w:rPr>
          <w:b/>
          <w:lang w:bidi="ru-RU"/>
        </w:rPr>
        <w:t>Посредством скачивания с электронных ресурсов Единой информационной</w:t>
      </w:r>
      <w:r w:rsidR="00B7252D">
        <w:rPr>
          <w:b/>
        </w:rPr>
        <w:t xml:space="preserve"> системы (</w:t>
      </w:r>
      <w:r w:rsidR="00B7252D" w:rsidRPr="00B7252D">
        <w:rPr>
          <w:b/>
        </w:rPr>
        <w:t>https://zakupki.gov.ru</w:t>
      </w:r>
      <w:r w:rsidR="00B7252D">
        <w:rPr>
          <w:b/>
        </w:rPr>
        <w:t xml:space="preserve">), </w:t>
      </w:r>
      <w:r w:rsidR="000369F3">
        <w:rPr>
          <w:b/>
        </w:rPr>
        <w:t>электронная торговая площадка «Торги 223» (</w:t>
      </w:r>
      <w:hyperlink r:id="rId9" w:history="1">
        <w:r w:rsidR="008568C5" w:rsidRPr="007844AA">
          <w:rPr>
            <w:rStyle w:val="aa"/>
            <w:b/>
          </w:rPr>
          <w:t>http://torgi223.ru</w:t>
        </w:r>
      </w:hyperlink>
      <w:r w:rsidR="000369F3">
        <w:rPr>
          <w:b/>
        </w:rPr>
        <w:t>)</w:t>
      </w:r>
      <w:r w:rsidR="00B7252D">
        <w:rPr>
          <w:b/>
        </w:rPr>
        <w:t>.</w:t>
      </w:r>
    </w:p>
    <w:p w:rsidR="008568C5" w:rsidRDefault="00B7252D" w:rsidP="008568C5">
      <w:pPr>
        <w:jc w:val="both"/>
        <w:rPr>
          <w:b/>
          <w:lang w:bidi="ru-RU"/>
        </w:rPr>
      </w:pPr>
      <w:r>
        <w:rPr>
          <w:b/>
          <w:lang w:bidi="ru-RU"/>
        </w:rPr>
        <w:t xml:space="preserve">На бумажном носителе </w:t>
      </w:r>
      <w:r w:rsidR="000174A6">
        <w:rPr>
          <w:b/>
          <w:lang w:bidi="ru-RU"/>
        </w:rPr>
        <w:t>по адресу</w:t>
      </w:r>
      <w:r w:rsidR="000174A6" w:rsidRPr="00B7252D">
        <w:rPr>
          <w:b/>
          <w:lang w:bidi="ru-RU"/>
        </w:rPr>
        <w:t xml:space="preserve">: </w:t>
      </w:r>
      <w:r w:rsidRPr="00B7252D">
        <w:rPr>
          <w:b/>
        </w:rPr>
        <w:t xml:space="preserve">241022, Российская Федерация, г. Брянск, ул. Академика Королева,  д. 7. </w:t>
      </w:r>
      <w:r w:rsidR="000174A6" w:rsidRPr="00B7252D">
        <w:rPr>
          <w:b/>
          <w:lang w:bidi="ru-RU"/>
        </w:rPr>
        <w:t>П</w:t>
      </w:r>
      <w:r w:rsidR="000174A6">
        <w:rPr>
          <w:b/>
          <w:lang w:bidi="ru-RU"/>
        </w:rPr>
        <w:t xml:space="preserve">редоставление документации </w:t>
      </w:r>
      <w:r>
        <w:rPr>
          <w:b/>
          <w:lang w:bidi="ru-RU"/>
        </w:rPr>
        <w:t>о Конкурсе</w:t>
      </w:r>
      <w:r w:rsidR="000174A6">
        <w:rPr>
          <w:b/>
          <w:lang w:bidi="ru-RU"/>
        </w:rPr>
        <w:t xml:space="preserve"> осуществляется без взимания платы с </w:t>
      </w:r>
      <w:r w:rsidR="008568C5">
        <w:rPr>
          <w:b/>
          <w:lang w:bidi="ru-RU"/>
        </w:rPr>
        <w:t>12 мая</w:t>
      </w:r>
      <w:r w:rsidR="000174A6">
        <w:rPr>
          <w:b/>
          <w:lang w:bidi="ru-RU"/>
        </w:rPr>
        <w:t xml:space="preserve"> 2020 года по </w:t>
      </w:r>
      <w:r w:rsidR="008568C5">
        <w:rPr>
          <w:b/>
          <w:lang w:bidi="ru-RU"/>
        </w:rPr>
        <w:t>28</w:t>
      </w:r>
      <w:r w:rsidR="000174A6">
        <w:rPr>
          <w:b/>
          <w:lang w:bidi="ru-RU"/>
        </w:rPr>
        <w:t xml:space="preserve"> мая 2020 года </w:t>
      </w:r>
      <w:r>
        <w:rPr>
          <w:b/>
          <w:lang w:bidi="ru-RU"/>
        </w:rPr>
        <w:t>0</w:t>
      </w:r>
      <w:r w:rsidR="008568C5">
        <w:rPr>
          <w:b/>
          <w:lang w:bidi="ru-RU"/>
        </w:rPr>
        <w:t>8</w:t>
      </w:r>
      <w:r w:rsidR="000174A6">
        <w:rPr>
          <w:b/>
          <w:lang w:bidi="ru-RU"/>
        </w:rPr>
        <w:t>-00 (время московское).</w:t>
      </w:r>
    </w:p>
    <w:p w:rsidR="008568C5" w:rsidRDefault="008568C5" w:rsidP="008568C5">
      <w:pPr>
        <w:jc w:val="both"/>
        <w:rPr>
          <w:b/>
          <w:lang w:bidi="ru-RU"/>
        </w:rPr>
      </w:pPr>
    </w:p>
    <w:p w:rsidR="008568C5" w:rsidRDefault="000174A6" w:rsidP="008568C5">
      <w:pPr>
        <w:jc w:val="both"/>
        <w:rPr>
          <w:b/>
          <w:lang w:bidi="ru-RU"/>
        </w:rPr>
      </w:pPr>
      <w:r>
        <w:rPr>
          <w:lang w:bidi="ru-RU"/>
        </w:rPr>
        <w:t>8. П</w:t>
      </w:r>
      <w:r>
        <w:t>орядок, дата начала, дата и время окончания срока подачи заявок на участие в закупке:</w:t>
      </w:r>
      <w:r w:rsidR="008568C5">
        <w:t xml:space="preserve"> </w:t>
      </w:r>
      <w:r>
        <w:rPr>
          <w:b/>
          <w:lang w:bidi="ru-RU"/>
        </w:rPr>
        <w:t xml:space="preserve">заявка на участие в </w:t>
      </w:r>
      <w:r w:rsidR="00B7252D">
        <w:rPr>
          <w:b/>
          <w:lang w:bidi="ru-RU"/>
        </w:rPr>
        <w:t>Конкурсе</w:t>
      </w:r>
      <w:r>
        <w:rPr>
          <w:b/>
          <w:lang w:bidi="ru-RU"/>
        </w:rPr>
        <w:t xml:space="preserve"> направляется участником оператору электронной площадки, указанной в пункте 3 настоящего извещения. Начало подачи заявок </w:t>
      </w:r>
      <w:r w:rsidR="008568C5">
        <w:rPr>
          <w:b/>
          <w:lang w:bidi="ru-RU"/>
        </w:rPr>
        <w:t>12 мая</w:t>
      </w:r>
      <w:r>
        <w:rPr>
          <w:b/>
          <w:lang w:bidi="ru-RU"/>
        </w:rPr>
        <w:t xml:space="preserve"> 2020 года; дата и время окончания подачи заявок: </w:t>
      </w:r>
      <w:r w:rsidR="008568C5">
        <w:rPr>
          <w:b/>
          <w:lang w:bidi="ru-RU"/>
        </w:rPr>
        <w:t>28</w:t>
      </w:r>
      <w:r>
        <w:rPr>
          <w:b/>
          <w:lang w:bidi="ru-RU"/>
        </w:rPr>
        <w:t xml:space="preserve"> мая 2020 года </w:t>
      </w:r>
      <w:r w:rsidR="008568C5">
        <w:rPr>
          <w:b/>
          <w:lang w:bidi="ru-RU"/>
        </w:rPr>
        <w:t>08.00</w:t>
      </w:r>
      <w:r>
        <w:rPr>
          <w:b/>
          <w:lang w:bidi="ru-RU"/>
        </w:rPr>
        <w:t xml:space="preserve"> час. (время московское).</w:t>
      </w:r>
    </w:p>
    <w:p w:rsidR="008568C5" w:rsidRDefault="008568C5" w:rsidP="008568C5">
      <w:pPr>
        <w:jc w:val="both"/>
        <w:rPr>
          <w:b/>
          <w:lang w:bidi="ru-RU"/>
        </w:rPr>
      </w:pPr>
    </w:p>
    <w:p w:rsidR="008568C5" w:rsidRDefault="000174A6" w:rsidP="008568C5">
      <w:pPr>
        <w:jc w:val="both"/>
      </w:pPr>
      <w:r>
        <w:rPr>
          <w:lang w:bidi="ru-RU"/>
        </w:rPr>
        <w:t>9. П</w:t>
      </w:r>
      <w:r>
        <w:t>орядок подведения итогов закупки</w:t>
      </w:r>
      <w:r w:rsidR="009224E6" w:rsidRPr="006C6CFA">
        <w:t>(этапов конкурентной закупки)</w:t>
      </w:r>
      <w:r w:rsidR="008144A8">
        <w:t>:</w:t>
      </w:r>
      <w:r w:rsidR="008568C5">
        <w:t xml:space="preserve"> </w:t>
      </w:r>
    </w:p>
    <w:p w:rsidR="001F4274" w:rsidRPr="001F4274" w:rsidRDefault="001F4274" w:rsidP="008568C5">
      <w:pPr>
        <w:jc w:val="both"/>
        <w:rPr>
          <w:b/>
          <w:iCs/>
        </w:rPr>
      </w:pPr>
      <w:r>
        <w:t>- рассмотрение, оценка и сопоставление заявок</w:t>
      </w:r>
      <w:r w:rsidR="000174A6">
        <w:rPr>
          <w:lang w:bidi="ru-RU"/>
        </w:rPr>
        <w:t>:</w:t>
      </w:r>
      <w:r w:rsidR="000369F3">
        <w:rPr>
          <w:lang w:bidi="ru-RU"/>
        </w:rPr>
        <w:t xml:space="preserve"> </w:t>
      </w:r>
      <w:r>
        <w:rPr>
          <w:b/>
          <w:lang w:bidi="ru-RU"/>
        </w:rPr>
        <w:t xml:space="preserve">будет осуществляться с </w:t>
      </w:r>
      <w:r w:rsidR="008568C5">
        <w:rPr>
          <w:b/>
          <w:lang w:bidi="ru-RU"/>
        </w:rPr>
        <w:t>08.30</w:t>
      </w:r>
      <w:r>
        <w:rPr>
          <w:b/>
          <w:lang w:bidi="ru-RU"/>
        </w:rPr>
        <w:t xml:space="preserve"> </w:t>
      </w:r>
      <w:r w:rsidR="008568C5">
        <w:rPr>
          <w:b/>
          <w:lang w:bidi="ru-RU"/>
        </w:rPr>
        <w:t>28</w:t>
      </w:r>
      <w:r>
        <w:rPr>
          <w:b/>
          <w:lang w:bidi="ru-RU"/>
        </w:rPr>
        <w:t xml:space="preserve"> мая  2020 года</w:t>
      </w:r>
      <w:r>
        <w:rPr>
          <w:b/>
          <w:bCs/>
          <w:lang w:bidi="ru-RU"/>
        </w:rPr>
        <w:t xml:space="preserve"> до 1</w:t>
      </w:r>
      <w:r w:rsidR="008568C5">
        <w:rPr>
          <w:b/>
          <w:bCs/>
          <w:lang w:bidi="ru-RU"/>
        </w:rPr>
        <w:t>0</w:t>
      </w:r>
      <w:r>
        <w:rPr>
          <w:b/>
          <w:bCs/>
          <w:lang w:bidi="ru-RU"/>
        </w:rPr>
        <w:t xml:space="preserve">.00 </w:t>
      </w:r>
      <w:r w:rsidR="008568C5">
        <w:rPr>
          <w:b/>
          <w:bCs/>
          <w:lang w:bidi="ru-RU"/>
        </w:rPr>
        <w:t>01 июня</w:t>
      </w:r>
      <w:r>
        <w:rPr>
          <w:b/>
          <w:bCs/>
          <w:lang w:bidi="ru-RU"/>
        </w:rPr>
        <w:t xml:space="preserve"> 2020 года </w:t>
      </w:r>
      <w:r>
        <w:rPr>
          <w:b/>
          <w:lang w:bidi="ru-RU"/>
        </w:rPr>
        <w:t xml:space="preserve">по адресу: </w:t>
      </w:r>
      <w:r w:rsidRPr="001F4274">
        <w:rPr>
          <w:b/>
        </w:rPr>
        <w:t>241022, Российская Федерация, г. Брянск, ул. Академика Королева,  д. 7</w:t>
      </w:r>
    </w:p>
    <w:p w:rsidR="001F4274" w:rsidRPr="001F4274" w:rsidRDefault="001F4274" w:rsidP="00DA130B">
      <w:pPr>
        <w:keepNext/>
        <w:keepLines/>
        <w:suppressLineNumbers/>
        <w:jc w:val="both"/>
        <w:rPr>
          <w:lang w:bidi="ru-RU"/>
        </w:rPr>
      </w:pPr>
      <w:r w:rsidRPr="001F4274">
        <w:rPr>
          <w:lang w:bidi="ru-RU"/>
        </w:rPr>
        <w:lastRenderedPageBreak/>
        <w:t xml:space="preserve">- подведение итогов: </w:t>
      </w:r>
      <w:r>
        <w:rPr>
          <w:b/>
          <w:lang w:bidi="ru-RU"/>
        </w:rPr>
        <w:t>будет осуществляться в 1</w:t>
      </w:r>
      <w:r w:rsidR="008568C5">
        <w:rPr>
          <w:b/>
          <w:lang w:bidi="ru-RU"/>
        </w:rPr>
        <w:t>0</w:t>
      </w:r>
      <w:r>
        <w:rPr>
          <w:b/>
          <w:lang w:bidi="ru-RU"/>
        </w:rPr>
        <w:t xml:space="preserve">.00 </w:t>
      </w:r>
      <w:r w:rsidR="008568C5">
        <w:rPr>
          <w:b/>
          <w:lang w:bidi="ru-RU"/>
        </w:rPr>
        <w:t>01 июня</w:t>
      </w:r>
      <w:r>
        <w:rPr>
          <w:b/>
          <w:lang w:bidi="ru-RU"/>
        </w:rPr>
        <w:t xml:space="preserve">  2020 года</w:t>
      </w:r>
      <w:r w:rsidR="000369F3">
        <w:rPr>
          <w:b/>
          <w:lang w:bidi="ru-RU"/>
        </w:rPr>
        <w:t xml:space="preserve"> </w:t>
      </w:r>
      <w:r>
        <w:rPr>
          <w:b/>
          <w:lang w:bidi="ru-RU"/>
        </w:rPr>
        <w:t xml:space="preserve">по адресу: </w:t>
      </w:r>
      <w:r w:rsidRPr="001F4274">
        <w:rPr>
          <w:b/>
        </w:rPr>
        <w:t>241022, Российская Федерация, г. Брянск, ул. Академика Королева,  д. 7</w:t>
      </w:r>
    </w:p>
    <w:p w:rsidR="000174A6" w:rsidRDefault="000174A6" w:rsidP="00DA130B">
      <w:pPr>
        <w:keepNext/>
        <w:keepLines/>
        <w:suppressLineNumbers/>
        <w:jc w:val="both"/>
        <w:rPr>
          <w:b/>
        </w:rPr>
      </w:pPr>
    </w:p>
    <w:p w:rsidR="007718BE" w:rsidRDefault="000174A6" w:rsidP="00DA130B">
      <w:pPr>
        <w:keepNext/>
        <w:keepLines/>
        <w:suppressLineNumbers/>
        <w:jc w:val="both"/>
        <w:rPr>
          <w:b/>
          <w:lang w:bidi="ru-RU"/>
        </w:rPr>
      </w:pPr>
      <w:r>
        <w:t>10.</w:t>
      </w:r>
      <w:r>
        <w:rPr>
          <w:lang w:bidi="ru-RU"/>
        </w:rPr>
        <w:t xml:space="preserve"> размер и порядок внесения денежных средств в качестве обеспечения </w:t>
      </w:r>
      <w:r w:rsidR="008568C5">
        <w:rPr>
          <w:lang w:bidi="ru-RU"/>
        </w:rPr>
        <w:t>исполнения договора</w:t>
      </w:r>
      <w:r>
        <w:rPr>
          <w:b/>
          <w:lang w:bidi="ru-RU"/>
        </w:rPr>
        <w:t xml:space="preserve">: </w:t>
      </w:r>
      <w:r w:rsidR="001F4274">
        <w:rPr>
          <w:b/>
          <w:lang w:bidi="ru-RU"/>
        </w:rPr>
        <w:t xml:space="preserve">в размере </w:t>
      </w:r>
      <w:r w:rsidR="008568C5">
        <w:rPr>
          <w:b/>
          <w:lang w:bidi="ru-RU"/>
        </w:rPr>
        <w:t>10</w:t>
      </w:r>
      <w:r w:rsidR="001F4274">
        <w:rPr>
          <w:b/>
          <w:lang w:bidi="ru-RU"/>
        </w:rPr>
        <w:t xml:space="preserve">% от начальной (максимальной) цены договора и составляет </w:t>
      </w:r>
      <w:r w:rsidR="008568C5">
        <w:rPr>
          <w:b/>
          <w:lang w:bidi="ru-RU"/>
        </w:rPr>
        <w:t>205 621</w:t>
      </w:r>
      <w:r w:rsidR="007718BE">
        <w:rPr>
          <w:b/>
          <w:lang w:bidi="ru-RU"/>
        </w:rPr>
        <w:t xml:space="preserve"> (</w:t>
      </w:r>
      <w:r w:rsidR="008568C5">
        <w:rPr>
          <w:b/>
          <w:lang w:bidi="ru-RU"/>
        </w:rPr>
        <w:t>Двести пять тысяч шестьсот двадцать один</w:t>
      </w:r>
      <w:r w:rsidR="007718BE">
        <w:rPr>
          <w:b/>
          <w:lang w:bidi="ru-RU"/>
        </w:rPr>
        <w:t>) рубл</w:t>
      </w:r>
      <w:r w:rsidR="008568C5">
        <w:rPr>
          <w:b/>
          <w:lang w:bidi="ru-RU"/>
        </w:rPr>
        <w:t xml:space="preserve">ь 29 </w:t>
      </w:r>
      <w:r w:rsidR="007718BE">
        <w:rPr>
          <w:b/>
          <w:lang w:bidi="ru-RU"/>
        </w:rPr>
        <w:t>копеек.</w:t>
      </w:r>
    </w:p>
    <w:p w:rsidR="000174A6" w:rsidRPr="007718BE" w:rsidRDefault="007718BE" w:rsidP="00DA130B">
      <w:pPr>
        <w:keepNext/>
        <w:keepLines/>
        <w:suppressLineNumbers/>
        <w:jc w:val="both"/>
        <w:rPr>
          <w:b/>
          <w:lang w:bidi="ru-RU"/>
        </w:rPr>
      </w:pPr>
      <w:r w:rsidRPr="007718BE">
        <w:rPr>
          <w:lang w:bidi="ru-RU"/>
        </w:rPr>
        <w:t>Порядок внесения:</w:t>
      </w:r>
      <w:r w:rsidR="000369F3">
        <w:rPr>
          <w:lang w:bidi="ru-RU"/>
        </w:rPr>
        <w:t xml:space="preserve"> </w:t>
      </w:r>
      <w:r w:rsidR="008568C5">
        <w:rPr>
          <w:b/>
          <w:lang w:bidi="ru-RU"/>
        </w:rPr>
        <w:t>в соответствии с п.27 информационной карты</w:t>
      </w: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1566F9" w:rsidRDefault="001566F9"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Default="008144A8" w:rsidP="00DA130B">
      <w:pPr>
        <w:keepNext/>
        <w:keepLines/>
        <w:suppressLineNumbers/>
        <w:tabs>
          <w:tab w:val="left" w:pos="-5245"/>
        </w:tabs>
        <w:jc w:val="both"/>
        <w:rPr>
          <w:b/>
          <w:lang w:bidi="ru-RU"/>
        </w:rPr>
      </w:pPr>
    </w:p>
    <w:p w:rsidR="008144A8" w:rsidRPr="006D5695" w:rsidRDefault="008144A8" w:rsidP="00DA130B">
      <w:pPr>
        <w:pStyle w:val="2a"/>
        <w:keepNext/>
        <w:keepLines/>
        <w:numPr>
          <w:ilvl w:val="1"/>
          <w:numId w:val="0"/>
        </w:numPr>
        <w:suppressLineNumbers/>
        <w:tabs>
          <w:tab w:val="left" w:pos="-5245"/>
          <w:tab w:val="num" w:pos="1080"/>
        </w:tabs>
        <w:suppressAutoHyphens/>
        <w:ind w:firstLine="709"/>
        <w:jc w:val="center"/>
        <w:rPr>
          <w:b/>
          <w:szCs w:val="24"/>
        </w:rPr>
      </w:pPr>
      <w:r w:rsidRPr="006D5695">
        <w:rPr>
          <w:b/>
          <w:szCs w:val="24"/>
        </w:rPr>
        <w:t xml:space="preserve">Часть 1. ОБЩИЕ УСЛОВИЯ ПРОВЕДЕНИЯ </w:t>
      </w:r>
      <w:r>
        <w:rPr>
          <w:b/>
          <w:szCs w:val="24"/>
        </w:rPr>
        <w:t>ОТКРЫТОГО КОНКУРСА</w:t>
      </w:r>
      <w:r w:rsidRPr="006D5695">
        <w:rPr>
          <w:b/>
          <w:szCs w:val="24"/>
        </w:rPr>
        <w:t xml:space="preserve"> В ЭЛЕКТРОННОЙ ФОРМЕ</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bookmarkStart w:id="0" w:name="__RefHeading___Toc522105206"/>
      <w:bookmarkEnd w:id="0"/>
      <w:r w:rsidRPr="006D5695">
        <w:rPr>
          <w:b/>
          <w:szCs w:val="24"/>
        </w:rPr>
        <w:t>1. ОБЩИЕ СВЕДЕНИЯ</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1.1. Законодательное регулирование.</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szCs w:val="24"/>
        </w:rPr>
        <w:t xml:space="preserve">1.1.1. Настоящая документация </w:t>
      </w:r>
      <w:r>
        <w:rPr>
          <w:szCs w:val="24"/>
        </w:rPr>
        <w:t>о Конкурсе</w:t>
      </w:r>
      <w:r w:rsidRPr="006D5695">
        <w:rPr>
          <w:szCs w:val="24"/>
        </w:rPr>
        <w:t xml:space="preserve"> в электронной форме (далее – </w:t>
      </w:r>
      <w:r w:rsidR="00CD27B3">
        <w:rPr>
          <w:szCs w:val="24"/>
        </w:rPr>
        <w:t>Конкурс</w:t>
      </w:r>
      <w:r w:rsidRPr="006D5695">
        <w:rPr>
          <w:szCs w:val="24"/>
        </w:rPr>
        <w:t xml:space="preserve">) разработана в соответствии с Гражданским кодексом Российской Федерации, Федеральным законом от 18 июля 2011 г. № 223-ФЗ «О закупках товаров, работ, услуг отдельными видами юридических лиц», Федеральным законом от 26 июля 2006 г. № 135-ФЗ «О защите конкуренции», другими федеральными законами, а также принятыми в соответствии с ними нормативными правовыми актами Российской Федерации, а также Положением о закупках товаров работ, услуг для нужд </w:t>
      </w:r>
      <w:r w:rsidRPr="008144A8">
        <w:rPr>
          <w:b/>
          <w:szCs w:val="24"/>
        </w:rPr>
        <w:t>Г</w:t>
      </w:r>
      <w:r w:rsidRPr="006D5695">
        <w:rPr>
          <w:b/>
          <w:szCs w:val="24"/>
        </w:rPr>
        <w:t>осударственного автономного профессионального образовательного учреждения «Брянский техникум питания и торговли»</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szCs w:val="24"/>
        </w:rPr>
      </w:pPr>
      <w:r w:rsidRPr="006D5695">
        <w:rPr>
          <w:szCs w:val="24"/>
        </w:rPr>
        <w:t xml:space="preserve">1.1.2. В настоящей документации </w:t>
      </w:r>
      <w:r>
        <w:rPr>
          <w:szCs w:val="24"/>
        </w:rPr>
        <w:t>о Конкурсе</w:t>
      </w:r>
      <w:r w:rsidRPr="006D5695">
        <w:rPr>
          <w:szCs w:val="24"/>
        </w:rPr>
        <w:t xml:space="preserve"> под электронным документом понимается документ, информация о котором представлена в электронно-цифровой форме, созданный и оформленный в порядке, установленном Федеральным законом от 06 апреля 2011 г. № 63-ФЗ «Об электронной подписи» и принятыми в соответствии с ними иными нормативными правовыми актами.</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1.2. Заказчик, Оператор электронной площадки.</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szCs w:val="24"/>
        </w:rPr>
      </w:pPr>
      <w:r w:rsidRPr="006D5695">
        <w:rPr>
          <w:szCs w:val="24"/>
        </w:rPr>
        <w:t xml:space="preserve">1.2.1. Заказчик, указанный в </w:t>
      </w:r>
      <w:r w:rsidRPr="006D5695">
        <w:rPr>
          <w:b/>
          <w:i/>
          <w:szCs w:val="24"/>
        </w:rPr>
        <w:t xml:space="preserve">Информационной карте </w:t>
      </w:r>
      <w:r>
        <w:rPr>
          <w:b/>
          <w:i/>
          <w:szCs w:val="24"/>
        </w:rPr>
        <w:t>Конкурса</w:t>
      </w:r>
      <w:r w:rsidRPr="006D5695">
        <w:rPr>
          <w:szCs w:val="24"/>
        </w:rPr>
        <w:t xml:space="preserve">, проводит </w:t>
      </w:r>
      <w:r>
        <w:rPr>
          <w:szCs w:val="24"/>
        </w:rPr>
        <w:t>Конкурс</w:t>
      </w:r>
      <w:r w:rsidRPr="006D5695">
        <w:rPr>
          <w:szCs w:val="24"/>
        </w:rPr>
        <w:t xml:space="preserve">, предмет и условия которого указаны в </w:t>
      </w:r>
      <w:r w:rsidRPr="006D5695">
        <w:rPr>
          <w:b/>
          <w:i/>
          <w:szCs w:val="24"/>
        </w:rPr>
        <w:t xml:space="preserve">Информационной карте </w:t>
      </w:r>
      <w:r>
        <w:rPr>
          <w:b/>
          <w:i/>
          <w:szCs w:val="24"/>
        </w:rPr>
        <w:t>Конкурса</w:t>
      </w:r>
      <w:r w:rsidRPr="006D5695">
        <w:rPr>
          <w:szCs w:val="24"/>
        </w:rPr>
        <w:t xml:space="preserve">, в соответствии с процедурами, условиями и положениями настоящей документации </w:t>
      </w:r>
      <w:r>
        <w:rPr>
          <w:szCs w:val="24"/>
        </w:rPr>
        <w:t>о Конкурсе</w:t>
      </w:r>
      <w:r w:rsidRPr="006D5695">
        <w:rPr>
          <w:szCs w:val="24"/>
        </w:rPr>
        <w:t>.</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szCs w:val="24"/>
        </w:rPr>
      </w:pPr>
      <w:r w:rsidRPr="006D5695">
        <w:rPr>
          <w:szCs w:val="24"/>
        </w:rPr>
        <w:t xml:space="preserve">1.2.2. Оператор электронной площадки, указанной в </w:t>
      </w:r>
      <w:r w:rsidRPr="006D5695">
        <w:rPr>
          <w:b/>
          <w:i/>
          <w:szCs w:val="24"/>
        </w:rPr>
        <w:t xml:space="preserve">Информационной карте </w:t>
      </w:r>
      <w:r>
        <w:rPr>
          <w:b/>
          <w:i/>
          <w:szCs w:val="24"/>
        </w:rPr>
        <w:t>Конкурса</w:t>
      </w:r>
      <w:r w:rsidRPr="006D5695">
        <w:rPr>
          <w:szCs w:val="24"/>
        </w:rPr>
        <w:t xml:space="preserve">, обеспечивает проведение </w:t>
      </w:r>
      <w:r>
        <w:rPr>
          <w:szCs w:val="24"/>
        </w:rPr>
        <w:t>Конкурса</w:t>
      </w:r>
      <w:r w:rsidRPr="006D5695">
        <w:rPr>
          <w:szCs w:val="24"/>
        </w:rPr>
        <w:t xml:space="preserve"> на данной электронной площадке в соответствии с действующим законодательством Российской Федерации.</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szCs w:val="24"/>
        </w:rPr>
      </w:pPr>
      <w:r w:rsidRPr="006D5695">
        <w:rPr>
          <w:b/>
          <w:szCs w:val="24"/>
        </w:rPr>
        <w:t xml:space="preserve">1.3. Предмет </w:t>
      </w:r>
      <w:r>
        <w:rPr>
          <w:b/>
          <w:szCs w:val="24"/>
        </w:rPr>
        <w:t>Конкурса</w:t>
      </w:r>
      <w:r w:rsidRPr="006D5695">
        <w:rPr>
          <w:b/>
          <w:szCs w:val="24"/>
        </w:rPr>
        <w:t>. Место и сроки поставки товара, выполнения работ, оказания услуг.</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szCs w:val="24"/>
        </w:rPr>
      </w:pPr>
      <w:r w:rsidRPr="006D5695">
        <w:rPr>
          <w:szCs w:val="24"/>
        </w:rPr>
        <w:t xml:space="preserve">1.3.1. Предметом </w:t>
      </w:r>
      <w:r>
        <w:rPr>
          <w:szCs w:val="24"/>
        </w:rPr>
        <w:t>Конкурса</w:t>
      </w:r>
      <w:r w:rsidRPr="006D5695">
        <w:rPr>
          <w:szCs w:val="24"/>
        </w:rPr>
        <w:t xml:space="preserve"> является право заключить договор на поставку товаров, выполнение работ, оказание услуг, информация о которых содержится в </w:t>
      </w:r>
      <w:r w:rsidRPr="006D5695">
        <w:rPr>
          <w:b/>
          <w:i/>
          <w:szCs w:val="24"/>
        </w:rPr>
        <w:t xml:space="preserve">Информационной карте </w:t>
      </w:r>
      <w:r>
        <w:rPr>
          <w:b/>
          <w:i/>
          <w:szCs w:val="24"/>
        </w:rPr>
        <w:t>Конкурса</w:t>
      </w:r>
      <w:r w:rsidRPr="006D5695">
        <w:rPr>
          <w:szCs w:val="24"/>
        </w:rPr>
        <w:t xml:space="preserve">, в соответствии с процедурами и условиями, приведенными в документации </w:t>
      </w:r>
      <w:r>
        <w:rPr>
          <w:szCs w:val="24"/>
        </w:rPr>
        <w:t>о Конкурсе</w:t>
      </w:r>
      <w:r w:rsidRPr="006D5695">
        <w:rPr>
          <w:szCs w:val="24"/>
        </w:rPr>
        <w:t>.</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szCs w:val="24"/>
        </w:rPr>
      </w:pPr>
      <w:r w:rsidRPr="006D5695">
        <w:rPr>
          <w:szCs w:val="24"/>
        </w:rPr>
        <w:t xml:space="preserve">1.3.2. Победивший в </w:t>
      </w:r>
      <w:r>
        <w:rPr>
          <w:szCs w:val="24"/>
        </w:rPr>
        <w:t>Конкурсе</w:t>
      </w:r>
      <w:r w:rsidRPr="006D5695">
        <w:rPr>
          <w:szCs w:val="24"/>
        </w:rPr>
        <w:t xml:space="preserve"> Участник </w:t>
      </w:r>
      <w:r>
        <w:rPr>
          <w:szCs w:val="24"/>
        </w:rPr>
        <w:t>Конкурса</w:t>
      </w:r>
      <w:r w:rsidRPr="006D5695">
        <w:rPr>
          <w:szCs w:val="24"/>
        </w:rPr>
        <w:t xml:space="preserve">, с которым будет заключен договор, должен будет поставить товары, выполнить работы, оказать услуги в месте и в сроки указанные в </w:t>
      </w:r>
      <w:r w:rsidRPr="006D5695">
        <w:rPr>
          <w:b/>
          <w:i/>
          <w:szCs w:val="24"/>
        </w:rPr>
        <w:t>Информационной карте</w:t>
      </w:r>
      <w:r w:rsidR="00A9358F">
        <w:rPr>
          <w:b/>
          <w:i/>
          <w:szCs w:val="24"/>
        </w:rPr>
        <w:t xml:space="preserve"> </w:t>
      </w:r>
      <w:r>
        <w:rPr>
          <w:b/>
          <w:i/>
          <w:szCs w:val="24"/>
        </w:rPr>
        <w:t>Конкурса</w:t>
      </w:r>
      <w:r w:rsidRPr="006D5695">
        <w:rPr>
          <w:szCs w:val="24"/>
        </w:rPr>
        <w:t xml:space="preserve"> в соответствии с установленными Заказчиком требованиями к качеству, техническим характеристикам товара, работ, услуг, к их безопасности, к функциональным характеристикам (потребительским свойствам) товара; требованиями к размерам, упаковке, отгрузке товара; требованиями к результатам работ и иными показателями (условиями) по цене, предложенной таким Участником.</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1.4. Начальная (максимальная) цена договора (цена лота).</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szCs w:val="24"/>
        </w:rPr>
      </w:pPr>
      <w:r w:rsidRPr="006D5695">
        <w:rPr>
          <w:szCs w:val="24"/>
        </w:rPr>
        <w:t xml:space="preserve">1.4.1. Начальная (максимальная) цена договора (цена лота) указана в </w:t>
      </w:r>
      <w:r w:rsidRPr="006D5695">
        <w:rPr>
          <w:b/>
          <w:i/>
          <w:szCs w:val="24"/>
        </w:rPr>
        <w:t xml:space="preserve">Информационной карте </w:t>
      </w:r>
      <w:r>
        <w:rPr>
          <w:b/>
          <w:i/>
          <w:szCs w:val="24"/>
        </w:rPr>
        <w:t>Конкурса</w:t>
      </w:r>
      <w:r w:rsidRPr="006D5695">
        <w:rPr>
          <w:szCs w:val="24"/>
        </w:rPr>
        <w:t xml:space="preserve">. Данная цена не может быть превышена при заключении договора по итогам </w:t>
      </w:r>
      <w:r>
        <w:rPr>
          <w:szCs w:val="24"/>
        </w:rPr>
        <w:t>Конкурса</w:t>
      </w:r>
      <w:r w:rsidRPr="006D5695">
        <w:rPr>
          <w:szCs w:val="24"/>
        </w:rPr>
        <w:t>.</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szCs w:val="24"/>
        </w:rPr>
      </w:pPr>
      <w:r w:rsidRPr="006D5695">
        <w:rPr>
          <w:b/>
          <w:szCs w:val="24"/>
        </w:rPr>
        <w:t>1.5. Порядок оплаты</w:t>
      </w:r>
      <w:r w:rsidRPr="006D5695">
        <w:rPr>
          <w:szCs w:val="24"/>
        </w:rPr>
        <w:t>.</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i/>
          <w:szCs w:val="24"/>
        </w:rPr>
      </w:pPr>
      <w:r w:rsidRPr="006D5695">
        <w:rPr>
          <w:szCs w:val="24"/>
        </w:rPr>
        <w:t xml:space="preserve">1.5.1. Форма, сроки и порядок оплаты товара, работ, услуг определены в проекте договора, приведенном в настоящей документации </w:t>
      </w:r>
      <w:r>
        <w:rPr>
          <w:szCs w:val="24"/>
        </w:rPr>
        <w:t>о Конкурсе</w:t>
      </w:r>
      <w:r w:rsidRPr="006D5695">
        <w:rPr>
          <w:szCs w:val="24"/>
        </w:rPr>
        <w:t xml:space="preserve">, и указаны в </w:t>
      </w:r>
      <w:r w:rsidRPr="006D5695">
        <w:rPr>
          <w:b/>
          <w:i/>
          <w:szCs w:val="24"/>
        </w:rPr>
        <w:t xml:space="preserve">Информационной карте </w:t>
      </w:r>
      <w:r>
        <w:rPr>
          <w:b/>
          <w:i/>
          <w:szCs w:val="24"/>
        </w:rPr>
        <w:t>Конкурса</w:t>
      </w:r>
      <w:r w:rsidRPr="006D5695">
        <w:rPr>
          <w:b/>
          <w:i/>
          <w:szCs w:val="24"/>
        </w:rPr>
        <w:t>.</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szCs w:val="24"/>
        </w:rPr>
      </w:pPr>
      <w:r w:rsidRPr="006D5695">
        <w:rPr>
          <w:szCs w:val="24"/>
        </w:rPr>
        <w:t>1</w:t>
      </w:r>
      <w:r w:rsidRPr="006D5695">
        <w:rPr>
          <w:b/>
          <w:szCs w:val="24"/>
        </w:rPr>
        <w:t>.6. Требования к Участникам закупки.</w:t>
      </w:r>
    </w:p>
    <w:p w:rsidR="008144A8" w:rsidRPr="006D5695" w:rsidRDefault="008144A8" w:rsidP="00DA130B">
      <w:pPr>
        <w:keepNext/>
        <w:keepLines/>
        <w:numPr>
          <w:ilvl w:val="2"/>
          <w:numId w:val="0"/>
        </w:numPr>
        <w:suppressLineNumbers/>
        <w:tabs>
          <w:tab w:val="left" w:pos="-5245"/>
          <w:tab w:val="num" w:pos="1080"/>
        </w:tabs>
        <w:adjustRightInd w:val="0"/>
        <w:ind w:firstLine="720"/>
        <w:jc w:val="both"/>
        <w:textAlignment w:val="baseline"/>
      </w:pPr>
      <w:r w:rsidRPr="006D5695">
        <w:t xml:space="preserve">1.6.1. В настоящем </w:t>
      </w:r>
      <w:r>
        <w:t>Конкурсе</w:t>
      </w:r>
      <w:r w:rsidRPr="006D5695">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8144A8" w:rsidRPr="006D5695" w:rsidRDefault="008144A8" w:rsidP="00DA130B">
      <w:pPr>
        <w:pStyle w:val="34"/>
        <w:keepNext/>
        <w:keepLines/>
        <w:widowControl/>
        <w:numPr>
          <w:ilvl w:val="2"/>
          <w:numId w:val="0"/>
        </w:numPr>
        <w:suppressLineNumbers/>
        <w:tabs>
          <w:tab w:val="left" w:pos="-5245"/>
          <w:tab w:val="num" w:pos="1080"/>
        </w:tabs>
        <w:suppressAutoHyphens/>
        <w:ind w:firstLine="709"/>
        <w:rPr>
          <w:szCs w:val="24"/>
        </w:rPr>
      </w:pPr>
      <w:r w:rsidRPr="006D5695">
        <w:rPr>
          <w:szCs w:val="24"/>
        </w:rPr>
        <w:lastRenderedPageBreak/>
        <w:t>1.6.2. Участник закупки должен соответствовать следующим обязательным требованиям:</w:t>
      </w:r>
    </w:p>
    <w:p w:rsidR="008144A8" w:rsidRPr="006D5695" w:rsidRDefault="008144A8" w:rsidP="00DA130B">
      <w:pPr>
        <w:pStyle w:val="34"/>
        <w:keepNext/>
        <w:keepLines/>
        <w:widowControl/>
        <w:suppressLineNumbers/>
        <w:tabs>
          <w:tab w:val="clear" w:pos="227"/>
          <w:tab w:val="left" w:pos="-5245"/>
          <w:tab w:val="num" w:pos="1080"/>
        </w:tabs>
        <w:suppressAutoHyphens/>
        <w:ind w:firstLine="709"/>
        <w:rPr>
          <w:szCs w:val="24"/>
        </w:rPr>
      </w:pPr>
      <w:r w:rsidRPr="006D5695">
        <w:rPr>
          <w:szCs w:val="24"/>
        </w:rPr>
        <w:t xml:space="preserve">1.6.2.1. Требованиям, устанавливаемым в соответствии с законодательством Российской Федерации к лицам, осуществляющим поставу товаров, являющихся предметом настоящего </w:t>
      </w:r>
      <w:r>
        <w:rPr>
          <w:szCs w:val="24"/>
        </w:rPr>
        <w:t>Конкурса</w:t>
      </w:r>
      <w:r w:rsidRPr="006D5695">
        <w:rPr>
          <w:szCs w:val="24"/>
        </w:rPr>
        <w:t xml:space="preserve">. Если такие требования установлены, информация о них содержится в </w:t>
      </w:r>
      <w:r w:rsidRPr="006D5695">
        <w:rPr>
          <w:b/>
          <w:i/>
          <w:szCs w:val="24"/>
        </w:rPr>
        <w:t xml:space="preserve">Информационной карте </w:t>
      </w:r>
      <w:r>
        <w:rPr>
          <w:b/>
          <w:i/>
          <w:szCs w:val="24"/>
        </w:rPr>
        <w:t>Конкурса</w:t>
      </w:r>
      <w:r w:rsidRPr="006D5695">
        <w:rPr>
          <w:szCs w:val="24"/>
        </w:rPr>
        <w:t>.</w:t>
      </w:r>
    </w:p>
    <w:p w:rsidR="008144A8" w:rsidRPr="006D5695" w:rsidRDefault="008144A8" w:rsidP="00DA130B">
      <w:pPr>
        <w:pStyle w:val="34"/>
        <w:keepNext/>
        <w:keepLines/>
        <w:widowControl/>
        <w:suppressLineNumbers/>
        <w:tabs>
          <w:tab w:val="clear" w:pos="227"/>
          <w:tab w:val="left" w:pos="-5245"/>
          <w:tab w:val="num" w:pos="1080"/>
        </w:tabs>
        <w:suppressAutoHyphens/>
        <w:ind w:firstLine="709"/>
        <w:rPr>
          <w:szCs w:val="24"/>
        </w:rPr>
      </w:pPr>
      <w:r w:rsidRPr="006D5695">
        <w:rPr>
          <w:szCs w:val="24"/>
        </w:rPr>
        <w:t>1.6.2.2. Требованию о непроведении ликвидации Участника закупки – юридического лица или не проведении в отношении Участника закупки – юридического лица, индивидуального предпринимателя процедуры банкротства.</w:t>
      </w:r>
    </w:p>
    <w:p w:rsidR="008144A8" w:rsidRPr="006D5695" w:rsidRDefault="008144A8" w:rsidP="00DA130B">
      <w:pPr>
        <w:pStyle w:val="34"/>
        <w:keepNext/>
        <w:keepLines/>
        <w:widowControl/>
        <w:suppressLineNumbers/>
        <w:tabs>
          <w:tab w:val="clear" w:pos="227"/>
          <w:tab w:val="left" w:pos="-5245"/>
          <w:tab w:val="num" w:pos="1080"/>
        </w:tabs>
        <w:suppressAutoHyphens/>
        <w:ind w:firstLine="709"/>
        <w:rPr>
          <w:szCs w:val="24"/>
        </w:rPr>
      </w:pPr>
      <w:r w:rsidRPr="006D5695">
        <w:rPr>
          <w:szCs w:val="24"/>
        </w:rPr>
        <w:t xml:space="preserve">1.6.2.3. Требованию о неприостановлении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w:t>
      </w:r>
      <w:r>
        <w:rPr>
          <w:szCs w:val="24"/>
        </w:rPr>
        <w:t>Конкурсе</w:t>
      </w:r>
      <w:r w:rsidRPr="006D5695">
        <w:rPr>
          <w:szCs w:val="24"/>
        </w:rPr>
        <w:t>.</w:t>
      </w:r>
    </w:p>
    <w:p w:rsidR="008144A8" w:rsidRPr="006D5695" w:rsidRDefault="008144A8" w:rsidP="00DA130B">
      <w:pPr>
        <w:pStyle w:val="34"/>
        <w:keepNext/>
        <w:keepLines/>
        <w:widowControl/>
        <w:suppressLineNumbers/>
        <w:tabs>
          <w:tab w:val="left" w:pos="-5245"/>
          <w:tab w:val="num" w:pos="1080"/>
        </w:tabs>
        <w:suppressAutoHyphens/>
        <w:ind w:firstLine="709"/>
        <w:rPr>
          <w:szCs w:val="24"/>
        </w:rPr>
      </w:pPr>
      <w:r w:rsidRPr="006D5695">
        <w:rPr>
          <w:szCs w:val="24"/>
        </w:rPr>
        <w:t>1.6.2.4. Требованию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8144A8" w:rsidRPr="006D5695" w:rsidRDefault="008144A8" w:rsidP="00DA130B">
      <w:pPr>
        <w:pStyle w:val="34"/>
        <w:keepNext/>
        <w:keepLines/>
        <w:widowControl/>
        <w:suppressLineNumbers/>
        <w:tabs>
          <w:tab w:val="left" w:pos="-5245"/>
          <w:tab w:val="num" w:pos="1080"/>
        </w:tabs>
        <w:suppressAutoHyphens/>
        <w:ind w:firstLine="709"/>
        <w:rPr>
          <w:szCs w:val="24"/>
        </w:rPr>
      </w:pPr>
      <w:r w:rsidRPr="006D5695">
        <w:rPr>
          <w:szCs w:val="24"/>
        </w:rPr>
        <w:t>1.6.2.5. Требование об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144A8" w:rsidRPr="006D5695" w:rsidRDefault="008144A8" w:rsidP="00DA130B">
      <w:pPr>
        <w:pStyle w:val="36"/>
        <w:keepNext/>
        <w:keepLines/>
        <w:widowControl/>
        <w:suppressLineNumbers/>
        <w:tabs>
          <w:tab w:val="clear" w:pos="1307"/>
          <w:tab w:val="left" w:pos="-5245"/>
          <w:tab w:val="num" w:pos="1080"/>
        </w:tabs>
        <w:suppressAutoHyphens/>
        <w:ind w:left="0" w:firstLine="709"/>
        <w:rPr>
          <w:szCs w:val="24"/>
        </w:rPr>
      </w:pPr>
      <w:r w:rsidRPr="006D5695">
        <w:rPr>
          <w:szCs w:val="24"/>
        </w:rPr>
        <w:t xml:space="preserve">1.6.3. Заказчик устанавливает дополнительное требование к Участникам закупки: </w:t>
      </w:r>
    </w:p>
    <w:p w:rsidR="008144A8" w:rsidRPr="006D5695" w:rsidRDefault="008144A8" w:rsidP="00DA130B">
      <w:pPr>
        <w:pStyle w:val="36"/>
        <w:keepNext/>
        <w:keepLines/>
        <w:widowControl/>
        <w:suppressLineNumbers/>
        <w:tabs>
          <w:tab w:val="clear" w:pos="1307"/>
          <w:tab w:val="left" w:pos="-5245"/>
          <w:tab w:val="num" w:pos="1080"/>
        </w:tabs>
        <w:suppressAutoHyphens/>
        <w:ind w:left="0" w:firstLine="709"/>
        <w:rPr>
          <w:szCs w:val="24"/>
        </w:rPr>
      </w:pPr>
      <w:r w:rsidRPr="006D5695">
        <w:rPr>
          <w:szCs w:val="24"/>
        </w:rPr>
        <w:t xml:space="preserve">- </w:t>
      </w:r>
      <w:r w:rsidRPr="006D5695">
        <w:rPr>
          <w:color w:val="000000"/>
          <w:szCs w:val="24"/>
        </w:rPr>
        <w:t>отсутствие в предусмотренных Федеральными законами от 18 июля 2011 года № 223-ФЗ «О закупках товаров, работ, услуг отдельными видами юридических лиц» и от 05.04.2013 № 44-ФЗ «О контрактной системе в сфере закупок товаров, работ, услуг для обеспечения государственных и муниципальных нужд» реестрах недобросовестных поставщиков сведений об участнике закупки.</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 xml:space="preserve">1.7. Затраты на подготовку заявки на участие в </w:t>
      </w:r>
      <w:r>
        <w:rPr>
          <w:b/>
          <w:szCs w:val="24"/>
        </w:rPr>
        <w:t>Конкурсе</w:t>
      </w:r>
      <w:r w:rsidRPr="006D5695">
        <w:rPr>
          <w:b/>
          <w:szCs w:val="24"/>
        </w:rPr>
        <w:t>.</w:t>
      </w:r>
    </w:p>
    <w:p w:rsidR="008144A8" w:rsidRPr="006D5695" w:rsidRDefault="008144A8" w:rsidP="00DA130B">
      <w:pPr>
        <w:keepNext/>
        <w:keepLines/>
        <w:suppressLineNumbers/>
        <w:tabs>
          <w:tab w:val="left" w:pos="-5245"/>
        </w:tabs>
        <w:ind w:firstLine="709"/>
        <w:jc w:val="both"/>
      </w:pPr>
      <w:r w:rsidRPr="006D5695">
        <w:t xml:space="preserve">Участник закупки несет все расходы, связанные с подготовкой заявки и участием в </w:t>
      </w:r>
      <w:r>
        <w:t>Конкурсе</w:t>
      </w:r>
      <w:r w:rsidRPr="006D5695">
        <w:t xml:space="preserve">, Заказчик не несет ответственности и не имеет обязательств в связи с такими расходами независимо от того, чем завершится настоящий </w:t>
      </w:r>
      <w:r w:rsidR="00CD27B3">
        <w:t>Конкурс</w:t>
      </w:r>
      <w:r w:rsidRPr="006D5695">
        <w:t>.</w:t>
      </w:r>
    </w:p>
    <w:p w:rsidR="008144A8" w:rsidRPr="006D5695" w:rsidRDefault="008144A8" w:rsidP="00DA130B">
      <w:pPr>
        <w:keepNext/>
        <w:keepLines/>
        <w:suppressLineNumbers/>
        <w:tabs>
          <w:tab w:val="left" w:pos="-5245"/>
          <w:tab w:val="num" w:pos="1080"/>
        </w:tabs>
        <w:ind w:firstLine="709"/>
        <w:jc w:val="both"/>
        <w:rPr>
          <w:b/>
        </w:rPr>
      </w:pPr>
    </w:p>
    <w:p w:rsidR="008144A8" w:rsidRPr="006D5695" w:rsidRDefault="008144A8" w:rsidP="00DA130B">
      <w:pPr>
        <w:pStyle w:val="1b"/>
        <w:keepNext/>
        <w:keepLines/>
        <w:suppressLineNumbers/>
        <w:tabs>
          <w:tab w:val="left" w:pos="-5245"/>
          <w:tab w:val="num" w:pos="432"/>
          <w:tab w:val="num" w:pos="720"/>
        </w:tabs>
        <w:suppressAutoHyphens/>
        <w:spacing w:after="60"/>
        <w:ind w:firstLine="709"/>
        <w:jc w:val="left"/>
        <w:rPr>
          <w:sz w:val="24"/>
          <w:szCs w:val="24"/>
        </w:rPr>
      </w:pPr>
      <w:r w:rsidRPr="006D5695">
        <w:rPr>
          <w:sz w:val="24"/>
          <w:szCs w:val="24"/>
        </w:rPr>
        <w:t xml:space="preserve">2. ДОКУМЕНТАЦИЯ </w:t>
      </w:r>
      <w:r>
        <w:rPr>
          <w:sz w:val="24"/>
          <w:szCs w:val="24"/>
        </w:rPr>
        <w:t>О КОНКУРСЕ</w:t>
      </w:r>
      <w:r w:rsidRPr="006D5695">
        <w:rPr>
          <w:sz w:val="24"/>
          <w:szCs w:val="24"/>
        </w:rPr>
        <w:t>.</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 xml:space="preserve">2.1. Получение документации </w:t>
      </w:r>
      <w:r>
        <w:rPr>
          <w:b/>
          <w:szCs w:val="24"/>
        </w:rPr>
        <w:t>о Конкурсе</w:t>
      </w:r>
      <w:r w:rsidRPr="006D5695">
        <w:rPr>
          <w:b/>
          <w:szCs w:val="24"/>
        </w:rPr>
        <w:t>.</w:t>
      </w:r>
    </w:p>
    <w:p w:rsidR="008144A8" w:rsidRPr="006D5695" w:rsidRDefault="008144A8" w:rsidP="00DA130B">
      <w:pPr>
        <w:keepNext/>
        <w:keepLines/>
        <w:suppressLineNumbers/>
        <w:tabs>
          <w:tab w:val="left" w:pos="-5245"/>
          <w:tab w:val="left" w:pos="-180"/>
        </w:tabs>
        <w:ind w:firstLine="709"/>
        <w:jc w:val="both"/>
      </w:pPr>
      <w:r w:rsidRPr="006D5695">
        <w:t xml:space="preserve">2.1.1. Участники закупки могут бесплатно получить полный комплект документации </w:t>
      </w:r>
      <w:r>
        <w:t>о Конкурсе</w:t>
      </w:r>
      <w:r w:rsidRPr="006D5695">
        <w:t xml:space="preserve">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p>
    <w:p w:rsidR="008144A8" w:rsidRPr="006D5695" w:rsidRDefault="008144A8" w:rsidP="00DA130B">
      <w:pPr>
        <w:pStyle w:val="34"/>
        <w:keepNext/>
        <w:keepLines/>
        <w:widowControl/>
        <w:numPr>
          <w:ilvl w:val="2"/>
          <w:numId w:val="0"/>
        </w:numPr>
        <w:suppressLineNumbers/>
        <w:tabs>
          <w:tab w:val="left" w:pos="-5245"/>
          <w:tab w:val="num" w:pos="227"/>
          <w:tab w:val="num" w:pos="1080"/>
        </w:tabs>
        <w:suppressAutoHyphens/>
        <w:ind w:firstLine="709"/>
        <w:rPr>
          <w:szCs w:val="24"/>
        </w:rPr>
      </w:pPr>
      <w:r w:rsidRPr="006D5695">
        <w:rPr>
          <w:szCs w:val="24"/>
        </w:rPr>
        <w:lastRenderedPageBreak/>
        <w:t xml:space="preserve">2.1.2. Предполагается, что Участник закупки изучит всю документацию </w:t>
      </w:r>
      <w:r>
        <w:rPr>
          <w:szCs w:val="24"/>
        </w:rPr>
        <w:t>о Конкурсе</w:t>
      </w:r>
      <w:r w:rsidRPr="006D5695">
        <w:rPr>
          <w:szCs w:val="24"/>
        </w:rPr>
        <w:t xml:space="preserve">, включая изменения, дополнения к документации </w:t>
      </w:r>
      <w:r>
        <w:rPr>
          <w:szCs w:val="24"/>
        </w:rPr>
        <w:t>о Конкурсе</w:t>
      </w:r>
      <w:r w:rsidRPr="006D5695">
        <w:rPr>
          <w:szCs w:val="24"/>
        </w:rPr>
        <w:t xml:space="preserve">, и разъяснения к документации </w:t>
      </w:r>
      <w:r>
        <w:rPr>
          <w:szCs w:val="24"/>
        </w:rPr>
        <w:t>о Конкурсе</w:t>
      </w:r>
      <w:r w:rsidRPr="006D5695">
        <w:rPr>
          <w:szCs w:val="24"/>
        </w:rPr>
        <w:t xml:space="preserve">, выпущенные Заказчиком. Подача заявки на участие в </w:t>
      </w:r>
      <w:r>
        <w:rPr>
          <w:szCs w:val="24"/>
        </w:rPr>
        <w:t>Конкурсе</w:t>
      </w:r>
      <w:r w:rsidRPr="006D5695">
        <w:rPr>
          <w:szCs w:val="24"/>
        </w:rPr>
        <w:t xml:space="preserve">, не отвечающей требованиям документации </w:t>
      </w:r>
      <w:r>
        <w:rPr>
          <w:szCs w:val="24"/>
        </w:rPr>
        <w:t>о Конкурсе</w:t>
      </w:r>
      <w:r w:rsidRPr="006D5695">
        <w:rPr>
          <w:szCs w:val="24"/>
        </w:rPr>
        <w:t xml:space="preserve">, влечет за собой отказ в допуске Участника, подавшего такую заявку к участию в </w:t>
      </w:r>
      <w:r>
        <w:rPr>
          <w:szCs w:val="24"/>
        </w:rPr>
        <w:t>Конкурсе</w:t>
      </w:r>
      <w:r w:rsidRPr="006D5695">
        <w:rPr>
          <w:szCs w:val="24"/>
        </w:rPr>
        <w:t>.</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 xml:space="preserve">2.2. Форма, порядок, дата начала и дата окончания срока предоставления Участникам закупки разъяснений положений документации </w:t>
      </w:r>
      <w:r>
        <w:rPr>
          <w:b/>
          <w:szCs w:val="24"/>
        </w:rPr>
        <w:t>о Конкурсе</w:t>
      </w:r>
      <w:r w:rsidRPr="006D5695">
        <w:rPr>
          <w:b/>
          <w:szCs w:val="24"/>
        </w:rPr>
        <w:t>.</w:t>
      </w:r>
    </w:p>
    <w:p w:rsidR="008144A8" w:rsidRPr="006D5695" w:rsidRDefault="008144A8" w:rsidP="00DA130B">
      <w:pPr>
        <w:pStyle w:val="34"/>
        <w:keepNext/>
        <w:keepLines/>
        <w:widowControl/>
        <w:numPr>
          <w:ilvl w:val="2"/>
          <w:numId w:val="0"/>
        </w:numPr>
        <w:suppressLineNumbers/>
        <w:tabs>
          <w:tab w:val="left" w:pos="-5245"/>
          <w:tab w:val="num" w:pos="1080"/>
        </w:tabs>
        <w:suppressAutoHyphens/>
        <w:ind w:firstLine="709"/>
        <w:rPr>
          <w:szCs w:val="24"/>
        </w:rPr>
      </w:pPr>
      <w:r w:rsidRPr="006D5695">
        <w:rPr>
          <w:szCs w:val="24"/>
        </w:rPr>
        <w:t xml:space="preserve">2.2.1. При проведении </w:t>
      </w:r>
      <w:r>
        <w:rPr>
          <w:szCs w:val="24"/>
        </w:rPr>
        <w:t>Конкурса</w:t>
      </w:r>
      <w:r w:rsidRPr="006D5695">
        <w:rPr>
          <w:szCs w:val="24"/>
        </w:rPr>
        <w:t xml:space="preserve"> какие-либо переговоры Заказчика или Комиссии по проведению закупок Заказчика (далее - Комиссия) с Участником закупки не допускаются. В случае нарушения указанного положения </w:t>
      </w:r>
      <w:r w:rsidR="00CD27B3">
        <w:rPr>
          <w:szCs w:val="24"/>
        </w:rPr>
        <w:t>Конкурс</w:t>
      </w:r>
      <w:r w:rsidRPr="006D5695">
        <w:rPr>
          <w:szCs w:val="24"/>
        </w:rPr>
        <w:t xml:space="preserve"> может быть признан недействительным по иску заинтересованного лица в порядке, предусмотренном законодательством Российской Федерации. Заказчик может давать разъяснения положений документации </w:t>
      </w:r>
      <w:r>
        <w:rPr>
          <w:szCs w:val="24"/>
        </w:rPr>
        <w:t>о Конкурсе</w:t>
      </w:r>
      <w:r w:rsidRPr="006D5695">
        <w:rPr>
          <w:szCs w:val="24"/>
        </w:rPr>
        <w:t>.</w:t>
      </w:r>
    </w:p>
    <w:p w:rsidR="008144A8" w:rsidRPr="006D5695" w:rsidRDefault="008144A8" w:rsidP="00DA130B">
      <w:pPr>
        <w:pStyle w:val="34"/>
        <w:keepNext/>
        <w:keepLines/>
        <w:widowControl/>
        <w:numPr>
          <w:ilvl w:val="2"/>
          <w:numId w:val="0"/>
        </w:numPr>
        <w:suppressLineNumbers/>
        <w:tabs>
          <w:tab w:val="left" w:pos="-5245"/>
        </w:tabs>
        <w:suppressAutoHyphens/>
        <w:ind w:firstLine="709"/>
        <w:rPr>
          <w:szCs w:val="24"/>
        </w:rPr>
      </w:pPr>
      <w:r w:rsidRPr="006D5695">
        <w:rPr>
          <w:szCs w:val="24"/>
        </w:rPr>
        <w:t xml:space="preserve">2.2.2. Любое лицо вправе направить Заказчику запрос о разъяснении положений документации </w:t>
      </w:r>
      <w:r>
        <w:rPr>
          <w:szCs w:val="24"/>
        </w:rPr>
        <w:t>о Конкурсе</w:t>
      </w:r>
      <w:r w:rsidRPr="006D5695">
        <w:rPr>
          <w:szCs w:val="24"/>
        </w:rPr>
        <w:t xml:space="preserve">. Данный запрос должен быть направлен в порядке, предусмотренном штатным интерфейсом торговой площадки, в срок не позднее, чем за три рабочих дней до дня окончания подачи заявок на участие в </w:t>
      </w:r>
      <w:r>
        <w:rPr>
          <w:szCs w:val="24"/>
        </w:rPr>
        <w:t>Конкурсе</w:t>
      </w:r>
      <w:r w:rsidRPr="006D5695">
        <w:rPr>
          <w:szCs w:val="24"/>
        </w:rPr>
        <w:t>. В течение трех дней со дня поступления такого запроса Заказчик размещает в единой информационной системе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8144A8" w:rsidRPr="006D5695" w:rsidRDefault="008144A8" w:rsidP="00DA130B">
      <w:pPr>
        <w:pStyle w:val="34"/>
        <w:keepNext/>
        <w:keepLines/>
        <w:widowControl/>
        <w:numPr>
          <w:ilvl w:val="2"/>
          <w:numId w:val="0"/>
        </w:numPr>
        <w:suppressLineNumbers/>
        <w:tabs>
          <w:tab w:val="left" w:pos="-5245"/>
        </w:tabs>
        <w:suppressAutoHyphens/>
        <w:ind w:firstLine="709"/>
        <w:rPr>
          <w:szCs w:val="24"/>
        </w:rPr>
      </w:pPr>
      <w:r w:rsidRPr="006D5695">
        <w:rPr>
          <w:szCs w:val="24"/>
        </w:rPr>
        <w:t>9.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 xml:space="preserve">2.3. Внесение изменений в извещение и документацию </w:t>
      </w:r>
      <w:r>
        <w:rPr>
          <w:b/>
          <w:szCs w:val="24"/>
        </w:rPr>
        <w:t>о Конкурсе</w:t>
      </w:r>
      <w:r w:rsidRPr="006D5695">
        <w:rPr>
          <w:b/>
          <w:szCs w:val="24"/>
        </w:rPr>
        <w:t>.</w:t>
      </w:r>
    </w:p>
    <w:p w:rsidR="008144A8" w:rsidRPr="006D5695" w:rsidRDefault="008144A8" w:rsidP="00DA130B">
      <w:pPr>
        <w:pStyle w:val="34"/>
        <w:keepNext/>
        <w:keepLines/>
        <w:widowControl/>
        <w:numPr>
          <w:ilvl w:val="2"/>
          <w:numId w:val="0"/>
        </w:numPr>
        <w:suppressLineNumbers/>
        <w:suppressAutoHyphens/>
        <w:ind w:firstLine="709"/>
        <w:rPr>
          <w:szCs w:val="24"/>
        </w:rPr>
      </w:pPr>
      <w:r w:rsidRPr="006D5695">
        <w:rPr>
          <w:szCs w:val="24"/>
        </w:rPr>
        <w:t xml:space="preserve">2.3.1. В любое время до истечения срока представления заявок на участие в </w:t>
      </w:r>
      <w:r>
        <w:rPr>
          <w:szCs w:val="24"/>
        </w:rPr>
        <w:t>Конкурсе</w:t>
      </w:r>
      <w:r w:rsidRPr="006D5695">
        <w:rPr>
          <w:szCs w:val="24"/>
        </w:rPr>
        <w:t xml:space="preserve"> Заказчик вправе по собственной инициативе либо в ответ на запрос третьего лица внести изменения в извещение о проведении </w:t>
      </w:r>
      <w:r>
        <w:rPr>
          <w:szCs w:val="24"/>
        </w:rPr>
        <w:t>Конкурса</w:t>
      </w:r>
      <w:r w:rsidRPr="006D5695">
        <w:rPr>
          <w:szCs w:val="24"/>
        </w:rPr>
        <w:t xml:space="preserve">, документацию </w:t>
      </w:r>
      <w:r>
        <w:rPr>
          <w:szCs w:val="24"/>
        </w:rPr>
        <w:t>о Конкурсе</w:t>
      </w:r>
      <w:r w:rsidRPr="006D5695">
        <w:rPr>
          <w:szCs w:val="24"/>
        </w:rPr>
        <w:t xml:space="preserve">. Изменения, вносимые в извещение о проведении </w:t>
      </w:r>
      <w:r>
        <w:rPr>
          <w:szCs w:val="24"/>
        </w:rPr>
        <w:t>Конкурса</w:t>
      </w:r>
      <w:r w:rsidRPr="006D5695">
        <w:rPr>
          <w:szCs w:val="24"/>
        </w:rPr>
        <w:t xml:space="preserve">, документацию </w:t>
      </w:r>
      <w:r>
        <w:rPr>
          <w:szCs w:val="24"/>
        </w:rPr>
        <w:t>о Конкурсе</w:t>
      </w:r>
      <w:r w:rsidRPr="006D5695">
        <w:rPr>
          <w:szCs w:val="24"/>
        </w:rPr>
        <w:t xml:space="preserve"> размещаются Заказчиком в единой информационной системе не позднее чем в течение трех дней со дня принятия решения о внесении указанных изменений. Изменять предмет </w:t>
      </w:r>
      <w:r>
        <w:rPr>
          <w:szCs w:val="24"/>
        </w:rPr>
        <w:t>Конкурса</w:t>
      </w:r>
      <w:r w:rsidRPr="006D5695">
        <w:rPr>
          <w:szCs w:val="24"/>
        </w:rPr>
        <w:t xml:space="preserve"> не допускается.</w:t>
      </w:r>
    </w:p>
    <w:p w:rsidR="008144A8" w:rsidRPr="006D5695" w:rsidRDefault="008144A8" w:rsidP="00DA130B">
      <w:pPr>
        <w:pStyle w:val="34"/>
        <w:keepNext/>
        <w:keepLines/>
        <w:widowControl/>
        <w:numPr>
          <w:ilvl w:val="2"/>
          <w:numId w:val="0"/>
        </w:numPr>
        <w:suppressLineNumbers/>
        <w:suppressAutoHyphens/>
        <w:ind w:firstLine="709"/>
        <w:rPr>
          <w:szCs w:val="24"/>
        </w:rPr>
      </w:pPr>
      <w:r w:rsidRPr="006D5695">
        <w:rPr>
          <w:szCs w:val="24"/>
        </w:rPr>
        <w:t xml:space="preserve">2.3.2. В результате внесения указанных изменений срок подачи заявок на участие в </w:t>
      </w:r>
      <w:r>
        <w:rPr>
          <w:szCs w:val="24"/>
        </w:rPr>
        <w:t>Конкурсе</w:t>
      </w:r>
      <w:r w:rsidRPr="006D5695">
        <w:rPr>
          <w:szCs w:val="24"/>
        </w:rPr>
        <w:t xml:space="preserve"> должен быть продлен следующим образом. С даты размещения в единой информационной системе изменений в извещение о проведении </w:t>
      </w:r>
      <w:r>
        <w:rPr>
          <w:szCs w:val="24"/>
        </w:rPr>
        <w:t>Конкурса</w:t>
      </w:r>
      <w:r w:rsidRPr="006D5695">
        <w:rPr>
          <w:szCs w:val="24"/>
        </w:rPr>
        <w:t xml:space="preserve">, документацию </w:t>
      </w:r>
      <w:r>
        <w:rPr>
          <w:szCs w:val="24"/>
        </w:rPr>
        <w:t>о Конкурсе</w:t>
      </w:r>
      <w:r w:rsidRPr="006D5695">
        <w:rPr>
          <w:szCs w:val="24"/>
        </w:rPr>
        <w:t xml:space="preserve"> до даты окончания срока подачи заявок на участие в </w:t>
      </w:r>
      <w:r>
        <w:rPr>
          <w:szCs w:val="24"/>
        </w:rPr>
        <w:t>Конкурсе</w:t>
      </w:r>
      <w:r w:rsidRPr="006D5695">
        <w:rPr>
          <w:szCs w:val="24"/>
        </w:rPr>
        <w:t xml:space="preserve"> должно оставаться не менее восьми дней.</w:t>
      </w:r>
    </w:p>
    <w:p w:rsidR="008144A8" w:rsidRPr="006D5695" w:rsidRDefault="008144A8" w:rsidP="00DA130B">
      <w:pPr>
        <w:keepNext/>
        <w:keepLines/>
        <w:suppressLineNumbers/>
        <w:tabs>
          <w:tab w:val="left" w:pos="-5245"/>
          <w:tab w:val="num" w:pos="1080"/>
        </w:tabs>
        <w:ind w:firstLine="709"/>
        <w:jc w:val="both"/>
      </w:pPr>
      <w:r w:rsidRPr="006D5695">
        <w:t>2.3.2.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8144A8" w:rsidRPr="006D5695" w:rsidRDefault="008144A8" w:rsidP="00DA130B">
      <w:pPr>
        <w:pStyle w:val="2a"/>
        <w:keepNext/>
        <w:keepLines/>
        <w:numPr>
          <w:ilvl w:val="1"/>
          <w:numId w:val="0"/>
        </w:numPr>
        <w:suppressLineNumbers/>
        <w:tabs>
          <w:tab w:val="left" w:pos="-5245"/>
          <w:tab w:val="num" w:pos="576"/>
          <w:tab w:val="num" w:pos="1080"/>
        </w:tabs>
        <w:suppressAutoHyphens/>
        <w:ind w:firstLine="709"/>
        <w:rPr>
          <w:b/>
          <w:szCs w:val="24"/>
        </w:rPr>
      </w:pPr>
      <w:r w:rsidRPr="006D5695">
        <w:rPr>
          <w:b/>
          <w:szCs w:val="24"/>
        </w:rPr>
        <w:t xml:space="preserve">2.4. Отказ от проведения </w:t>
      </w:r>
      <w:r>
        <w:rPr>
          <w:b/>
          <w:szCs w:val="24"/>
        </w:rPr>
        <w:t>Конкурса</w:t>
      </w:r>
      <w:r w:rsidRPr="006D5695">
        <w:rPr>
          <w:b/>
          <w:szCs w:val="24"/>
        </w:rPr>
        <w:t>.</w:t>
      </w:r>
    </w:p>
    <w:p w:rsidR="008144A8" w:rsidRPr="006D5695" w:rsidRDefault="008144A8" w:rsidP="00DA130B">
      <w:pPr>
        <w:pStyle w:val="2a"/>
        <w:keepNext/>
        <w:keepLines/>
        <w:numPr>
          <w:ilvl w:val="1"/>
          <w:numId w:val="0"/>
        </w:numPr>
        <w:suppressLineNumbers/>
        <w:tabs>
          <w:tab w:val="left" w:pos="-5245"/>
          <w:tab w:val="num" w:pos="576"/>
          <w:tab w:val="num" w:pos="1080"/>
        </w:tabs>
        <w:suppressAutoHyphens/>
        <w:ind w:firstLine="709"/>
        <w:rPr>
          <w:szCs w:val="24"/>
        </w:rPr>
      </w:pPr>
      <w:r w:rsidRPr="006D5695">
        <w:rPr>
          <w:szCs w:val="24"/>
        </w:rPr>
        <w:t xml:space="preserve">2.4.1. Заказчик вправе отменить проведение </w:t>
      </w:r>
      <w:r>
        <w:rPr>
          <w:szCs w:val="24"/>
        </w:rPr>
        <w:t>Конкурса</w:t>
      </w:r>
      <w:r w:rsidRPr="006D5695">
        <w:rPr>
          <w:szCs w:val="24"/>
        </w:rPr>
        <w:t xml:space="preserve"> до наступления даты и времени окончания срока подачи заявок на участие в </w:t>
      </w:r>
      <w:r>
        <w:rPr>
          <w:szCs w:val="24"/>
        </w:rPr>
        <w:t>Конкурсе</w:t>
      </w:r>
      <w:r w:rsidRPr="006D5695">
        <w:rPr>
          <w:szCs w:val="24"/>
        </w:rPr>
        <w:t>. Решение об отказе от проведения закупки размещается в единой информационной системе в день его принятия.</w:t>
      </w:r>
    </w:p>
    <w:p w:rsidR="008144A8" w:rsidRPr="006D5695" w:rsidRDefault="008144A8" w:rsidP="00DA130B">
      <w:pPr>
        <w:pStyle w:val="2a"/>
        <w:keepNext/>
        <w:keepLines/>
        <w:numPr>
          <w:ilvl w:val="1"/>
          <w:numId w:val="0"/>
        </w:numPr>
        <w:suppressLineNumbers/>
        <w:tabs>
          <w:tab w:val="left" w:pos="-5245"/>
          <w:tab w:val="num" w:pos="576"/>
          <w:tab w:val="num" w:pos="1080"/>
        </w:tabs>
        <w:suppressAutoHyphens/>
        <w:ind w:firstLine="709"/>
        <w:rPr>
          <w:szCs w:val="24"/>
        </w:rPr>
      </w:pPr>
      <w:r w:rsidRPr="006D5695">
        <w:rPr>
          <w:szCs w:val="24"/>
        </w:rPr>
        <w:t xml:space="preserve">После окончания срока подачи заявок на участие в </w:t>
      </w:r>
      <w:r>
        <w:rPr>
          <w:szCs w:val="24"/>
        </w:rPr>
        <w:t>Конкурсе</w:t>
      </w:r>
      <w:r w:rsidRPr="006D5695">
        <w:rPr>
          <w:szCs w:val="24"/>
        </w:rPr>
        <w:t xml:space="preserve">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8144A8" w:rsidRPr="006D5695" w:rsidRDefault="008144A8" w:rsidP="00DA130B">
      <w:pPr>
        <w:pStyle w:val="2a"/>
        <w:keepNext/>
        <w:keepLines/>
        <w:numPr>
          <w:ilvl w:val="1"/>
          <w:numId w:val="0"/>
        </w:numPr>
        <w:suppressLineNumbers/>
        <w:tabs>
          <w:tab w:val="left" w:pos="-5245"/>
          <w:tab w:val="num" w:pos="576"/>
          <w:tab w:val="num" w:pos="1080"/>
        </w:tabs>
        <w:suppressAutoHyphens/>
        <w:ind w:firstLine="709"/>
        <w:rPr>
          <w:szCs w:val="24"/>
        </w:rPr>
      </w:pPr>
    </w:p>
    <w:p w:rsidR="008144A8" w:rsidRPr="006D5695" w:rsidRDefault="008144A8" w:rsidP="00DA130B">
      <w:pPr>
        <w:pStyle w:val="1b"/>
        <w:keepNext/>
        <w:keepLines/>
        <w:suppressLineNumbers/>
        <w:tabs>
          <w:tab w:val="left" w:pos="-5245"/>
          <w:tab w:val="num" w:pos="432"/>
          <w:tab w:val="left" w:pos="720"/>
          <w:tab w:val="left" w:pos="1260"/>
        </w:tabs>
        <w:suppressAutoHyphens/>
        <w:spacing w:after="60"/>
        <w:ind w:firstLine="709"/>
        <w:rPr>
          <w:bCs/>
          <w:sz w:val="24"/>
          <w:szCs w:val="24"/>
        </w:rPr>
      </w:pPr>
      <w:r w:rsidRPr="006D5695">
        <w:rPr>
          <w:sz w:val="24"/>
          <w:szCs w:val="24"/>
        </w:rPr>
        <w:t>3. ТРЕБОВАНИЯ К СОДЕРЖАНИЮ, ФОРМЕ, ОФОРМЛЕНИЮ И СОСТАВУ ЗАЯВКИ НА УЧАСТИЕ В ЗАКУПКЕ.</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 xml:space="preserve">3.1. Формы заявки на участие в </w:t>
      </w:r>
      <w:r>
        <w:rPr>
          <w:b/>
          <w:szCs w:val="24"/>
        </w:rPr>
        <w:t>Конкурсе</w:t>
      </w:r>
      <w:r w:rsidRPr="006D5695">
        <w:rPr>
          <w:b/>
          <w:szCs w:val="24"/>
        </w:rPr>
        <w:t>.</w:t>
      </w:r>
    </w:p>
    <w:p w:rsidR="008144A8" w:rsidRPr="006D5695" w:rsidRDefault="008144A8" w:rsidP="00DA130B">
      <w:pPr>
        <w:pStyle w:val="34"/>
        <w:keepNext/>
        <w:keepLines/>
        <w:widowControl/>
        <w:numPr>
          <w:ilvl w:val="2"/>
          <w:numId w:val="0"/>
        </w:numPr>
        <w:suppressLineNumbers/>
        <w:tabs>
          <w:tab w:val="left" w:pos="-5245"/>
          <w:tab w:val="num" w:pos="227"/>
          <w:tab w:val="num" w:pos="1080"/>
        </w:tabs>
        <w:suppressAutoHyphens/>
        <w:ind w:firstLine="709"/>
        <w:rPr>
          <w:szCs w:val="24"/>
        </w:rPr>
      </w:pPr>
      <w:r w:rsidRPr="006D5695">
        <w:rPr>
          <w:szCs w:val="24"/>
        </w:rPr>
        <w:t xml:space="preserve">Участник закупки подает заявку на участие в </w:t>
      </w:r>
      <w:r>
        <w:rPr>
          <w:szCs w:val="24"/>
        </w:rPr>
        <w:t>Конкурсе</w:t>
      </w:r>
      <w:r w:rsidRPr="006D5695">
        <w:rPr>
          <w:szCs w:val="24"/>
        </w:rPr>
        <w:t xml:space="preserve"> согласно форме, предусмотренной штатным интерфейсом торговой платформы в соответствии с требованиями </w:t>
      </w:r>
      <w:r w:rsidRPr="006D5695">
        <w:rPr>
          <w:b/>
          <w:i/>
          <w:szCs w:val="24"/>
        </w:rPr>
        <w:t xml:space="preserve">Информационной карты </w:t>
      </w:r>
      <w:r>
        <w:rPr>
          <w:b/>
          <w:i/>
          <w:szCs w:val="24"/>
        </w:rPr>
        <w:t>Конкурса</w:t>
      </w:r>
      <w:r w:rsidRPr="006D5695">
        <w:rPr>
          <w:szCs w:val="24"/>
        </w:rPr>
        <w:t xml:space="preserve"> и настоящего раздела, по </w:t>
      </w:r>
      <w:r w:rsidRPr="001566F9">
        <w:rPr>
          <w:szCs w:val="24"/>
        </w:rPr>
        <w:t>форме (Приложение №</w:t>
      </w:r>
      <w:r w:rsidR="001566F9" w:rsidRPr="001566F9">
        <w:rPr>
          <w:szCs w:val="24"/>
        </w:rPr>
        <w:t>1</w:t>
      </w:r>
      <w:r w:rsidRPr="001566F9">
        <w:rPr>
          <w:szCs w:val="24"/>
        </w:rPr>
        <w:t xml:space="preserve"> к документации о Конкурсе</w:t>
      </w:r>
      <w:r w:rsidR="001566F9" w:rsidRPr="001566F9">
        <w:rPr>
          <w:szCs w:val="24"/>
        </w:rPr>
        <w:t xml:space="preserve"> форма 1</w:t>
      </w:r>
      <w:r w:rsidRPr="001566F9">
        <w:rPr>
          <w:szCs w:val="24"/>
        </w:rPr>
        <w:t>).</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 xml:space="preserve">3.2. Язык документов, входящих в состав заявки на участие в </w:t>
      </w:r>
      <w:r>
        <w:rPr>
          <w:b/>
          <w:szCs w:val="24"/>
        </w:rPr>
        <w:t>Конкурсе</w:t>
      </w:r>
      <w:r w:rsidRPr="006D5695">
        <w:rPr>
          <w:b/>
          <w:szCs w:val="24"/>
        </w:rPr>
        <w:t>.</w:t>
      </w:r>
    </w:p>
    <w:p w:rsidR="008144A8" w:rsidRPr="006D5695" w:rsidRDefault="008144A8" w:rsidP="00DA130B">
      <w:pPr>
        <w:keepNext/>
        <w:keepLines/>
        <w:suppressLineNumbers/>
        <w:autoSpaceDE w:val="0"/>
        <w:autoSpaceDN w:val="0"/>
        <w:adjustRightInd w:val="0"/>
        <w:ind w:firstLine="709"/>
        <w:jc w:val="both"/>
      </w:pPr>
      <w:r w:rsidRPr="006D5695">
        <w:lastRenderedPageBreak/>
        <w:t xml:space="preserve">3.2.1. Заявка на участие в </w:t>
      </w:r>
      <w:r>
        <w:t>Конкурсе</w:t>
      </w:r>
      <w:r w:rsidRPr="006D5695">
        <w:t xml:space="preserve">, подготовленная Участником закупки, а также вся корреспонденция и документация, связанные с участием в </w:t>
      </w:r>
      <w:r>
        <w:t>Конкурсе</w:t>
      </w:r>
      <w:r w:rsidRPr="006D5695">
        <w:t xml:space="preserve">, которыми обмениваются Участник закупки и Заказчик и которые предоставляются Участником закупки в составе заявки на участие в </w:t>
      </w:r>
      <w:r>
        <w:t>Конкурсе</w:t>
      </w:r>
      <w:r w:rsidRPr="006D5695">
        <w:t>, должны быть написаны на русском языке или могут быть на другом языке при условии, что к ним будет прилагаться надлежащим образом заверенный перевод на русский язык.</w:t>
      </w:r>
    </w:p>
    <w:p w:rsidR="008144A8" w:rsidRPr="006D5695" w:rsidRDefault="008144A8" w:rsidP="00DA130B">
      <w:pPr>
        <w:keepNext/>
        <w:keepLines/>
        <w:suppressLineNumbers/>
        <w:autoSpaceDE w:val="0"/>
        <w:autoSpaceDN w:val="0"/>
        <w:adjustRightInd w:val="0"/>
        <w:ind w:firstLine="709"/>
        <w:jc w:val="both"/>
      </w:pPr>
      <w:r w:rsidRPr="006D5695">
        <w:t>Документы, составленные на иностранном языке, должны сопровождаться переводом на русский язык, заверенным в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иностранного государства, должны быть легализованы. Соответствие копий представляемых документов оригиналам (подлинникам) должно быть заверено нотариально.</w:t>
      </w:r>
    </w:p>
    <w:p w:rsidR="008144A8" w:rsidRPr="006D5695" w:rsidRDefault="008144A8" w:rsidP="00DA130B">
      <w:pPr>
        <w:keepNext/>
        <w:keepLines/>
        <w:suppressLineNumbers/>
        <w:autoSpaceDE w:val="0"/>
        <w:autoSpaceDN w:val="0"/>
        <w:adjustRightInd w:val="0"/>
        <w:ind w:firstLine="709"/>
        <w:jc w:val="both"/>
      </w:pPr>
      <w:r w:rsidRPr="006D5695">
        <w:t xml:space="preserve">Официальные документы (выданные, составленные или удостоверенные компетентными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rsidR="008144A8" w:rsidRPr="006D5695" w:rsidRDefault="008144A8" w:rsidP="00DA130B">
      <w:pPr>
        <w:keepNext/>
        <w:keepLines/>
        <w:suppressLineNumbers/>
        <w:autoSpaceDE w:val="0"/>
        <w:autoSpaceDN w:val="0"/>
        <w:adjustRightInd w:val="0"/>
        <w:ind w:firstLine="709"/>
        <w:jc w:val="both"/>
      </w:pPr>
      <w:r w:rsidRPr="006D5695">
        <w:t xml:space="preserve">Документы должны быть датированы сроком не ранее чем за шесть месяцев до дня размещения извещения о проведении </w:t>
      </w:r>
      <w:r>
        <w:t>Конкурса</w:t>
      </w:r>
      <w:r w:rsidRPr="006D5695">
        <w:t xml:space="preserve">, если иное не установлено </w:t>
      </w:r>
      <w:r w:rsidR="00EE4551">
        <w:t>Конкурсной</w:t>
      </w:r>
      <w:r w:rsidRPr="006D5695">
        <w:t xml:space="preserve"> документацией.</w:t>
      </w:r>
    </w:p>
    <w:p w:rsidR="008144A8" w:rsidRPr="006D5695" w:rsidRDefault="008144A8" w:rsidP="00DA130B">
      <w:pPr>
        <w:pStyle w:val="21"/>
        <w:keepNext/>
        <w:keepLines/>
        <w:suppressLineNumbers/>
        <w:tabs>
          <w:tab w:val="left" w:pos="-5245"/>
          <w:tab w:val="num" w:pos="1080"/>
        </w:tabs>
        <w:suppressAutoHyphens/>
        <w:adjustRightInd w:val="0"/>
        <w:spacing w:after="0" w:line="240" w:lineRule="auto"/>
        <w:ind w:left="0" w:firstLine="709"/>
        <w:jc w:val="both"/>
        <w:textAlignment w:val="baseline"/>
      </w:pP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 xml:space="preserve">3.3. Требования к содержанию документов, входящих в состав заявки на участие в </w:t>
      </w:r>
      <w:r>
        <w:rPr>
          <w:b/>
          <w:szCs w:val="24"/>
        </w:rPr>
        <w:t>Конкурсе</w:t>
      </w:r>
      <w:r w:rsidRPr="006D5695">
        <w:rPr>
          <w:b/>
          <w:szCs w:val="24"/>
        </w:rPr>
        <w:t>.</w:t>
      </w:r>
    </w:p>
    <w:p w:rsidR="008144A8" w:rsidRPr="0023560B" w:rsidRDefault="008144A8" w:rsidP="00DA130B">
      <w:pPr>
        <w:pStyle w:val="21"/>
        <w:keepNext/>
        <w:keepLines/>
        <w:suppressLineNumbers/>
        <w:tabs>
          <w:tab w:val="left" w:pos="-5245"/>
          <w:tab w:val="num" w:pos="1080"/>
        </w:tabs>
        <w:suppressAutoHyphens/>
        <w:adjustRightInd w:val="0"/>
        <w:spacing w:after="0" w:line="240" w:lineRule="auto"/>
        <w:ind w:left="0" w:firstLine="709"/>
        <w:jc w:val="both"/>
        <w:textAlignment w:val="baseline"/>
        <w:rPr>
          <w:rFonts w:ascii="Times New Roman" w:hAnsi="Times New Roman"/>
          <w:b/>
          <w:i/>
        </w:rPr>
      </w:pPr>
      <w:r w:rsidRPr="0023560B">
        <w:rPr>
          <w:rFonts w:ascii="Times New Roman" w:hAnsi="Times New Roman"/>
        </w:rPr>
        <w:t>3.3.1 Требования к составу заявки на участие в Конкурсе указаны в</w:t>
      </w:r>
      <w:r w:rsidRPr="0023560B">
        <w:rPr>
          <w:rFonts w:ascii="Times New Roman" w:hAnsi="Times New Roman"/>
          <w:b/>
          <w:i/>
        </w:rPr>
        <w:t xml:space="preserve"> Информационной карте Конкурса.</w:t>
      </w:r>
    </w:p>
    <w:p w:rsidR="008144A8" w:rsidRPr="006D5695" w:rsidRDefault="008144A8" w:rsidP="00DA130B">
      <w:pPr>
        <w:pStyle w:val="21"/>
        <w:keepNext/>
        <w:keepLines/>
        <w:suppressLineNumbers/>
        <w:tabs>
          <w:tab w:val="left" w:pos="-5245"/>
          <w:tab w:val="num" w:pos="1080"/>
        </w:tabs>
        <w:suppressAutoHyphens/>
        <w:adjustRightInd w:val="0"/>
        <w:spacing w:after="0" w:line="240" w:lineRule="auto"/>
        <w:ind w:left="0" w:firstLine="709"/>
        <w:jc w:val="both"/>
        <w:textAlignment w:val="baseline"/>
        <w:rPr>
          <w:b/>
        </w:rPr>
      </w:pPr>
    </w:p>
    <w:p w:rsidR="008144A8" w:rsidRPr="0023560B" w:rsidRDefault="008144A8" w:rsidP="00DA130B">
      <w:pPr>
        <w:pStyle w:val="21"/>
        <w:keepNext/>
        <w:keepLines/>
        <w:suppressLineNumbers/>
        <w:tabs>
          <w:tab w:val="left" w:pos="-5245"/>
          <w:tab w:val="num" w:pos="1080"/>
        </w:tabs>
        <w:suppressAutoHyphens/>
        <w:adjustRightInd w:val="0"/>
        <w:spacing w:after="0" w:line="240" w:lineRule="auto"/>
        <w:ind w:left="0" w:firstLine="709"/>
        <w:jc w:val="both"/>
        <w:textAlignment w:val="baseline"/>
        <w:rPr>
          <w:rFonts w:ascii="Times New Roman" w:hAnsi="Times New Roman"/>
          <w:b/>
        </w:rPr>
      </w:pPr>
      <w:r w:rsidRPr="0023560B">
        <w:rPr>
          <w:rFonts w:ascii="Times New Roman" w:hAnsi="Times New Roman"/>
          <w:b/>
        </w:rPr>
        <w:t>3.4.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8144A8" w:rsidRPr="006D5695" w:rsidRDefault="008144A8" w:rsidP="00DA130B">
      <w:pPr>
        <w:pStyle w:val="21"/>
        <w:keepNext/>
        <w:keepLines/>
        <w:suppressLineNumbers/>
        <w:tabs>
          <w:tab w:val="left" w:pos="-5245"/>
          <w:tab w:val="num" w:pos="1080"/>
        </w:tabs>
        <w:suppressAutoHyphens/>
        <w:adjustRightInd w:val="0"/>
        <w:spacing w:after="0" w:line="240" w:lineRule="auto"/>
        <w:ind w:left="0" w:firstLine="709"/>
        <w:jc w:val="both"/>
        <w:textAlignment w:val="baseline"/>
        <w:rPr>
          <w:b/>
        </w:rPr>
      </w:pPr>
    </w:p>
    <w:p w:rsidR="008144A8" w:rsidRPr="0023560B" w:rsidRDefault="008144A8" w:rsidP="00DA130B">
      <w:pPr>
        <w:pStyle w:val="21"/>
        <w:keepNext/>
        <w:keepLines/>
        <w:suppressLineNumbers/>
        <w:tabs>
          <w:tab w:val="left" w:pos="-5245"/>
          <w:tab w:val="num" w:pos="1080"/>
        </w:tabs>
        <w:suppressAutoHyphens/>
        <w:adjustRightInd w:val="0"/>
        <w:spacing w:after="0" w:line="240" w:lineRule="auto"/>
        <w:ind w:left="0" w:firstLine="709"/>
        <w:jc w:val="both"/>
        <w:textAlignment w:val="baseline"/>
        <w:rPr>
          <w:rFonts w:ascii="Times New Roman" w:hAnsi="Times New Roman"/>
        </w:rPr>
      </w:pPr>
      <w:r w:rsidRPr="0023560B">
        <w:rPr>
          <w:rFonts w:ascii="Times New Roman" w:hAnsi="Times New Roman"/>
        </w:rPr>
        <w:t>Описание подлежащих к поставке товаров (выполняемой работы, оказываемой услуги</w:t>
      </w:r>
      <w:r w:rsidRPr="0023560B">
        <w:rPr>
          <w:rFonts w:ascii="Times New Roman" w:hAnsi="Times New Roman"/>
          <w:b/>
        </w:rPr>
        <w:t xml:space="preserve">) </w:t>
      </w:r>
      <w:r w:rsidRPr="0023560B">
        <w:rPr>
          <w:rFonts w:ascii="Times New Roman" w:hAnsi="Times New Roman"/>
        </w:rPr>
        <w:t xml:space="preserve">производится в соответствии с требованиями, указанными в </w:t>
      </w:r>
      <w:r w:rsidR="0023560B">
        <w:rPr>
          <w:rFonts w:ascii="Times New Roman" w:hAnsi="Times New Roman"/>
        </w:rPr>
        <w:t>конкурсной</w:t>
      </w:r>
      <w:r w:rsidRPr="0023560B">
        <w:rPr>
          <w:rFonts w:ascii="Times New Roman" w:hAnsi="Times New Roman"/>
        </w:rPr>
        <w:t xml:space="preserve"> документации, в том числе в </w:t>
      </w:r>
      <w:r w:rsidRPr="0023560B">
        <w:rPr>
          <w:rFonts w:ascii="Times New Roman" w:hAnsi="Times New Roman"/>
          <w:b/>
          <w:i/>
        </w:rPr>
        <w:t>Информационной карте Конкурса.</w:t>
      </w:r>
    </w:p>
    <w:p w:rsidR="008144A8" w:rsidRPr="006D5695" w:rsidRDefault="008144A8" w:rsidP="00DA130B">
      <w:pPr>
        <w:pStyle w:val="21"/>
        <w:keepNext/>
        <w:keepLines/>
        <w:suppressLineNumbers/>
        <w:tabs>
          <w:tab w:val="left" w:pos="-5245"/>
          <w:tab w:val="num" w:pos="1080"/>
        </w:tabs>
        <w:suppressAutoHyphens/>
        <w:adjustRightInd w:val="0"/>
        <w:spacing w:after="0" w:line="240" w:lineRule="auto"/>
        <w:ind w:left="0" w:firstLine="709"/>
        <w:jc w:val="both"/>
        <w:textAlignment w:val="baseline"/>
        <w:rPr>
          <w:bCs/>
        </w:rPr>
      </w:pP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bCs/>
          <w:szCs w:val="24"/>
        </w:rPr>
      </w:pPr>
      <w:r w:rsidRPr="006D5695">
        <w:rPr>
          <w:b/>
          <w:szCs w:val="24"/>
        </w:rPr>
        <w:t xml:space="preserve">3.5. Требования к оформлению заявок на участие в </w:t>
      </w:r>
      <w:r>
        <w:rPr>
          <w:b/>
          <w:szCs w:val="24"/>
        </w:rPr>
        <w:t>Конкурсе</w:t>
      </w:r>
      <w:r w:rsidRPr="006D5695">
        <w:rPr>
          <w:b/>
          <w:szCs w:val="24"/>
        </w:rPr>
        <w:t>.</w:t>
      </w:r>
    </w:p>
    <w:p w:rsidR="008144A8" w:rsidRPr="006D5695" w:rsidRDefault="008144A8" w:rsidP="00DA130B">
      <w:pPr>
        <w:keepNext/>
        <w:keepLines/>
        <w:numPr>
          <w:ilvl w:val="2"/>
          <w:numId w:val="0"/>
        </w:numPr>
        <w:suppressLineNumbers/>
        <w:tabs>
          <w:tab w:val="left" w:pos="-5245"/>
          <w:tab w:val="num" w:pos="227"/>
          <w:tab w:val="num" w:pos="1080"/>
        </w:tabs>
        <w:adjustRightInd w:val="0"/>
        <w:ind w:firstLine="709"/>
        <w:jc w:val="both"/>
        <w:textAlignment w:val="baseline"/>
      </w:pPr>
      <w:r w:rsidRPr="006D5695">
        <w:t xml:space="preserve">3.5.1. Заявка на участие в </w:t>
      </w:r>
      <w:r>
        <w:t>Конкурсе</w:t>
      </w:r>
      <w:r w:rsidRPr="006D5695">
        <w:t xml:space="preserve"> оформляется в соответствии с требованиями, указанными в </w:t>
      </w:r>
      <w:r w:rsidRPr="006D5695">
        <w:rPr>
          <w:b/>
          <w:i/>
        </w:rPr>
        <w:t>Информационной карте</w:t>
      </w:r>
      <w:r w:rsidR="000369F3">
        <w:rPr>
          <w:b/>
          <w:i/>
        </w:rPr>
        <w:t xml:space="preserve"> </w:t>
      </w:r>
      <w:r>
        <w:rPr>
          <w:b/>
          <w:i/>
        </w:rPr>
        <w:t>Конкурса</w:t>
      </w:r>
      <w:r w:rsidRPr="006D5695">
        <w:t xml:space="preserve">. При подготовке заявки на участие в </w:t>
      </w:r>
      <w:r>
        <w:t>Конкурсе</w:t>
      </w:r>
      <w:r w:rsidRPr="006D5695">
        <w:t xml:space="preserve"> Участниками закупки должны приниматься общепринятые обозначения и наименования в соответствии с требованиями действующих нормативных документов. </w:t>
      </w:r>
    </w:p>
    <w:p w:rsidR="008144A8" w:rsidRPr="006D5695" w:rsidRDefault="008144A8" w:rsidP="00DA130B">
      <w:pPr>
        <w:keepNext/>
        <w:keepLines/>
        <w:suppressLineNumbers/>
        <w:autoSpaceDE w:val="0"/>
        <w:autoSpaceDN w:val="0"/>
        <w:adjustRightInd w:val="0"/>
        <w:ind w:firstLine="709"/>
        <w:jc w:val="both"/>
      </w:pPr>
      <w:r w:rsidRPr="006D5695">
        <w:t xml:space="preserve">3.5.2. В случае, если по окончании срока подачи заявок подана только одна заявка или не подана ни одна заявка, </w:t>
      </w:r>
      <w:r w:rsidR="00CD27B3">
        <w:t>Конкурс</w:t>
      </w:r>
      <w:r w:rsidRPr="006D5695">
        <w:t xml:space="preserve"> признается несостоявшимся.</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p>
    <w:p w:rsidR="008144A8" w:rsidRPr="006D5695" w:rsidRDefault="008144A8" w:rsidP="00DA130B">
      <w:pPr>
        <w:pStyle w:val="1b"/>
        <w:keepNext/>
        <w:keepLines/>
        <w:suppressLineNumbers/>
        <w:tabs>
          <w:tab w:val="left" w:pos="-5245"/>
          <w:tab w:val="num" w:pos="432"/>
          <w:tab w:val="num" w:pos="1080"/>
        </w:tabs>
        <w:suppressAutoHyphens/>
        <w:spacing w:after="60"/>
        <w:ind w:firstLine="709"/>
        <w:jc w:val="left"/>
        <w:rPr>
          <w:sz w:val="24"/>
          <w:szCs w:val="24"/>
        </w:rPr>
      </w:pPr>
      <w:r w:rsidRPr="006D5695">
        <w:rPr>
          <w:sz w:val="24"/>
          <w:szCs w:val="24"/>
        </w:rPr>
        <w:t xml:space="preserve">4. ПОДАЧА, ОТЗЫВ И ИЗМЕНЕНИЯ ЗАЯВКИ НА УЧАСТИЕ В </w:t>
      </w:r>
      <w:r>
        <w:rPr>
          <w:sz w:val="24"/>
          <w:szCs w:val="24"/>
        </w:rPr>
        <w:t>КОНКУРСЕ</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 xml:space="preserve">4.1. Порядок подачи заявки на участие в </w:t>
      </w:r>
      <w:r>
        <w:rPr>
          <w:b/>
          <w:szCs w:val="24"/>
        </w:rPr>
        <w:t>Конкурсе</w:t>
      </w:r>
      <w:r w:rsidRPr="006D5695">
        <w:rPr>
          <w:b/>
          <w:szCs w:val="24"/>
        </w:rPr>
        <w:t>.</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4.1.1. Подача заявки на участие в </w:t>
      </w:r>
      <w:r>
        <w:t>Конкурсе</w:t>
      </w:r>
      <w:r w:rsidRPr="006D5695">
        <w:t xml:space="preserve"> осуществляется Участником из Личного кабинета посредством штатного интерфейса торговой площадки.</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4.1.2. Участник имеет право подать </w:t>
      </w:r>
      <w:r w:rsidR="0023560B">
        <w:t xml:space="preserve">только одну </w:t>
      </w:r>
      <w:r w:rsidRPr="006D5695">
        <w:t xml:space="preserve">заявку на участие в </w:t>
      </w:r>
      <w:r>
        <w:t>Конкурсе</w:t>
      </w:r>
      <w:r w:rsidRPr="006D5695">
        <w:t xml:space="preserve">, извещение о проведении которого размещено в единой информационной системе и на сайте торговой площадки, если иное не предусмотрено извещением о закупке и (или) документацией </w:t>
      </w:r>
      <w:r>
        <w:t>о Конкурсе</w:t>
      </w:r>
      <w:r w:rsidRPr="006D5695">
        <w:t>.</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4.1.3. Подача заявки на участие в </w:t>
      </w:r>
      <w:r>
        <w:t>Конкурсе</w:t>
      </w:r>
      <w:r w:rsidRPr="006D5695">
        <w:t xml:space="preserve"> возможна только в сроки, указанные в извещении и документации о закупке. </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lastRenderedPageBreak/>
        <w:t xml:space="preserve">4.1.4. Заявка на участие в </w:t>
      </w:r>
      <w:r>
        <w:t>Конкурсе</w:t>
      </w:r>
      <w:r w:rsidRPr="006D5695">
        <w:t xml:space="preserve"> предоставляется в виде электронного документа, подписанного электронной подписью Участника посредством штатного интерфейса торговой площадки.</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4.1.5. Участие в </w:t>
      </w:r>
      <w:r>
        <w:t>Конкурсе</w:t>
      </w:r>
      <w:r w:rsidRPr="006D5695">
        <w:t xml:space="preserve"> возможно при наличии на лицевом счете Участника депозита, достаточного для оплаты услуг Оператора в соответствии с установленным тарифом, а также размера обеспечения участия в закупке в случае, если требование о наличии обеспечения участия установлено в извещении. </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4.1.6. Заявка на участие в </w:t>
      </w:r>
      <w:r>
        <w:t>Конкурсе</w:t>
      </w:r>
      <w:r w:rsidRPr="006D5695">
        <w:t xml:space="preserve"> должна содержать документы, предусмотренные извещением и документацией </w:t>
      </w:r>
      <w:r>
        <w:t>о Конкурсе</w:t>
      </w:r>
      <w:r w:rsidRPr="006D5695">
        <w:t xml:space="preserve">. Заявка на участие в </w:t>
      </w:r>
      <w:r>
        <w:t>Конкурсе</w:t>
      </w:r>
      <w:r w:rsidRPr="006D5695">
        <w:t xml:space="preserve"> должна содержать предложения Участника об исполнении условий договора. </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4.1.7. При получения заявки на участие в </w:t>
      </w:r>
      <w:r>
        <w:t>Конкурсе</w:t>
      </w:r>
      <w:r w:rsidRPr="006D5695">
        <w:t xml:space="preserve"> Оператор блокирует денежные средства Участника, подавшего такую заявку, для оплаты услуг Оператора в соответствии с Регламентом торговой платформы, а также в размере обеспечения заявки, установленном в извещении о проведении </w:t>
      </w:r>
      <w:r>
        <w:t>Конкурса</w:t>
      </w:r>
      <w:r w:rsidRPr="006D5695">
        <w:t xml:space="preserve">, присваивает ей номер и подтверждает в форме электронного документа, направляемого Участнику, подавшему заявку, ее получение. </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4.1.8. Заявка на участие в </w:t>
      </w:r>
      <w:r>
        <w:t>Конкурсе</w:t>
      </w:r>
      <w:r w:rsidRPr="006D5695">
        <w:t xml:space="preserve"> не может быть подана в случае: </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а) отсутствия на счете Участника, подавшего заявку, денежных средств в размере, достаточном для оплаты услуг Оператора, а также в размере обеспечения заявки в случае, если требование о наличии обеспечения заявки установлено в извещении о проведении </w:t>
      </w:r>
      <w:r>
        <w:t>Конкурса</w:t>
      </w:r>
      <w:r w:rsidRPr="006D5695">
        <w:t>;</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б) подачи Участником второй заявки на участие в отношении одного и того же предмета договора при условии, что поданная ранее заявка таким Участником не отозвана; </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в) подачи заявки на участие в </w:t>
      </w:r>
      <w:r>
        <w:t>Конкурсе</w:t>
      </w:r>
      <w:r w:rsidRPr="006D5695">
        <w:t xml:space="preserve"> по истечении срока подачи заявок. </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4.1.9. Не позднее одного часа с момента окончания срока подачи заявок Оператор направляет Заказчику все поступившие заявки. </w:t>
      </w:r>
    </w:p>
    <w:p w:rsidR="008144A8" w:rsidRPr="006D5695" w:rsidRDefault="008144A8" w:rsidP="00DA130B">
      <w:pPr>
        <w:pStyle w:val="2a"/>
        <w:keepNext/>
        <w:keepLines/>
        <w:numPr>
          <w:ilvl w:val="1"/>
          <w:numId w:val="0"/>
        </w:numPr>
        <w:suppressLineNumbers/>
        <w:tabs>
          <w:tab w:val="left" w:pos="-5245"/>
          <w:tab w:val="num" w:pos="1080"/>
        </w:tabs>
        <w:suppressAutoHyphens/>
        <w:ind w:firstLine="709"/>
        <w:rPr>
          <w:b/>
          <w:szCs w:val="24"/>
        </w:rPr>
      </w:pPr>
      <w:r w:rsidRPr="006D5695">
        <w:rPr>
          <w:b/>
          <w:szCs w:val="24"/>
        </w:rPr>
        <w:t xml:space="preserve">4.2. Порядок изменения и отзыва заявки на участие в </w:t>
      </w:r>
      <w:r>
        <w:rPr>
          <w:b/>
          <w:szCs w:val="24"/>
        </w:rPr>
        <w:t>Конкурсе</w:t>
      </w:r>
      <w:r w:rsidRPr="006D5695">
        <w:rPr>
          <w:b/>
          <w:szCs w:val="24"/>
        </w:rPr>
        <w:t>.</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4.2.1. Участник, подавший заявку на участие в </w:t>
      </w:r>
      <w:r>
        <w:t>Конкурсе</w:t>
      </w:r>
      <w:r w:rsidRPr="006D5695">
        <w:t xml:space="preserve">, вправе изменить или отозвать заявку не позднее даты и времени окончания срока подачи заявок. </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4.2.2. Изменение заявки допускается только путем отзыва ранее поданной заявки и подачи новой заявки. </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4.2.3. Отзыв и изменение заявки осуществляется Участником из Личного кабинета на торговой площадке. В случае отзыва Участником заявки, блокирование суммы в размере, необходимом для оплаты услуг Оператора, прекращается. </w:t>
      </w:r>
    </w:p>
    <w:p w:rsidR="008144A8" w:rsidRPr="006D5695" w:rsidRDefault="008144A8" w:rsidP="00DA130B">
      <w:pPr>
        <w:pStyle w:val="1b"/>
        <w:keepNext/>
        <w:keepLines/>
        <w:suppressLineNumbers/>
        <w:tabs>
          <w:tab w:val="left" w:pos="-5245"/>
          <w:tab w:val="num" w:pos="432"/>
          <w:tab w:val="num" w:pos="1080"/>
        </w:tabs>
        <w:suppressAutoHyphens/>
        <w:spacing w:after="60"/>
        <w:ind w:firstLine="709"/>
        <w:jc w:val="left"/>
        <w:rPr>
          <w:sz w:val="24"/>
          <w:szCs w:val="24"/>
        </w:rPr>
      </w:pPr>
    </w:p>
    <w:p w:rsidR="008144A8" w:rsidRPr="006D5695" w:rsidRDefault="008144A8" w:rsidP="00DA130B">
      <w:pPr>
        <w:pStyle w:val="2a"/>
        <w:keepNext/>
        <w:keepLines/>
        <w:numPr>
          <w:ilvl w:val="1"/>
          <w:numId w:val="0"/>
        </w:numPr>
        <w:suppressLineNumbers/>
        <w:tabs>
          <w:tab w:val="left" w:pos="-5245"/>
          <w:tab w:val="num" w:pos="1080"/>
        </w:tabs>
        <w:suppressAutoHyphens/>
        <w:spacing w:after="60"/>
        <w:ind w:firstLine="709"/>
        <w:jc w:val="center"/>
        <w:rPr>
          <w:b/>
          <w:szCs w:val="24"/>
        </w:rPr>
      </w:pPr>
      <w:r w:rsidRPr="006D5695">
        <w:rPr>
          <w:b/>
          <w:szCs w:val="24"/>
        </w:rPr>
        <w:t xml:space="preserve">5. РАССМОТРЕНИЕ ЗАЯВОК НА УЧАСТИЕ В </w:t>
      </w:r>
      <w:r>
        <w:rPr>
          <w:b/>
          <w:szCs w:val="24"/>
        </w:rPr>
        <w:t>КОНКУРСЕ</w:t>
      </w:r>
      <w:r w:rsidRPr="006D5695">
        <w:rPr>
          <w:b/>
          <w:szCs w:val="24"/>
        </w:rPr>
        <w:t xml:space="preserve"> И ДОПУСК К УЧАСТИЮ В </w:t>
      </w:r>
      <w:r>
        <w:rPr>
          <w:b/>
          <w:szCs w:val="24"/>
        </w:rPr>
        <w:t>КОНКУРСЕ</w:t>
      </w:r>
      <w:r w:rsidRPr="006D5695">
        <w:rPr>
          <w:b/>
          <w:szCs w:val="24"/>
        </w:rPr>
        <w:t>.</w:t>
      </w:r>
    </w:p>
    <w:p w:rsidR="008144A8" w:rsidRPr="006D5695" w:rsidRDefault="008144A8" w:rsidP="00DA130B">
      <w:pPr>
        <w:pStyle w:val="34"/>
        <w:keepNext/>
        <w:keepLines/>
        <w:widowControl/>
        <w:numPr>
          <w:ilvl w:val="2"/>
          <w:numId w:val="0"/>
        </w:numPr>
        <w:suppressLineNumbers/>
        <w:tabs>
          <w:tab w:val="left" w:pos="-5245"/>
          <w:tab w:val="num" w:pos="1080"/>
        </w:tabs>
        <w:suppressAutoHyphens/>
        <w:ind w:firstLine="709"/>
        <w:rPr>
          <w:b/>
          <w:szCs w:val="24"/>
        </w:rPr>
      </w:pPr>
      <w:r w:rsidRPr="006D5695">
        <w:rPr>
          <w:b/>
          <w:szCs w:val="24"/>
        </w:rPr>
        <w:t xml:space="preserve">5.1. Порядок рассмотрения заявок на участие в </w:t>
      </w:r>
      <w:r>
        <w:rPr>
          <w:b/>
          <w:szCs w:val="24"/>
        </w:rPr>
        <w:t>Конкурсе</w:t>
      </w:r>
      <w:r w:rsidRPr="006D5695">
        <w:rPr>
          <w:b/>
          <w:szCs w:val="24"/>
        </w:rPr>
        <w:t>.</w:t>
      </w:r>
    </w:p>
    <w:p w:rsidR="008144A8" w:rsidRPr="006D5695" w:rsidRDefault="008144A8" w:rsidP="00DA130B">
      <w:pPr>
        <w:keepNext/>
        <w:keepLines/>
        <w:suppressLineNumbers/>
        <w:autoSpaceDE w:val="0"/>
        <w:autoSpaceDN w:val="0"/>
        <w:adjustRightInd w:val="0"/>
        <w:ind w:firstLine="709"/>
        <w:jc w:val="both"/>
      </w:pPr>
      <w:r w:rsidRPr="006D5695">
        <w:t xml:space="preserve">5.1.1. Во время и в месте, указанном в извещении о проведении </w:t>
      </w:r>
      <w:r>
        <w:t>Конкурса</w:t>
      </w:r>
      <w:r w:rsidRPr="006D5695">
        <w:t xml:space="preserve"> и в </w:t>
      </w:r>
      <w:r w:rsidRPr="006D5695">
        <w:rPr>
          <w:b/>
          <w:i/>
        </w:rPr>
        <w:t xml:space="preserve">Информационной карте </w:t>
      </w:r>
      <w:r>
        <w:rPr>
          <w:b/>
          <w:i/>
        </w:rPr>
        <w:t>Конкурса</w:t>
      </w:r>
      <w:r w:rsidRPr="006D5695">
        <w:t xml:space="preserve">, Комиссия рассматривает заявки на участие в </w:t>
      </w:r>
      <w:r>
        <w:t>Конкурсе</w:t>
      </w:r>
      <w:r w:rsidRPr="006D5695">
        <w:t xml:space="preserve"> на соответствие требованиям настоящей документации </w:t>
      </w:r>
      <w:r>
        <w:t>о Конкурсе</w:t>
      </w:r>
      <w:r w:rsidRPr="006D5695">
        <w:t xml:space="preserve">. Срок рассмотрения заявок на участие в </w:t>
      </w:r>
      <w:r>
        <w:t>Конкурсе</w:t>
      </w:r>
      <w:r w:rsidRPr="006D5695">
        <w:t xml:space="preserve"> не может превышать десяти рабочих дней со дня окончания подачи заявок на участие в </w:t>
      </w:r>
      <w:r>
        <w:t>Конкурсе</w:t>
      </w:r>
      <w:r w:rsidRPr="006D5695">
        <w:t xml:space="preserve">, если иной срок не установлен в </w:t>
      </w:r>
      <w:r w:rsidR="00EE4551">
        <w:t>Конкурсной</w:t>
      </w:r>
      <w:r w:rsidRPr="006D5695">
        <w:t xml:space="preserve"> документации.</w:t>
      </w:r>
    </w:p>
    <w:p w:rsidR="008144A8" w:rsidRPr="006D5695" w:rsidRDefault="008144A8" w:rsidP="00DA130B">
      <w:pPr>
        <w:keepNext/>
        <w:keepLines/>
        <w:suppressLineNumbers/>
        <w:autoSpaceDE w:val="0"/>
        <w:autoSpaceDN w:val="0"/>
        <w:adjustRightInd w:val="0"/>
        <w:ind w:firstLine="709"/>
        <w:jc w:val="both"/>
      </w:pPr>
      <w:r w:rsidRPr="006D5695">
        <w:t xml:space="preserve">5.1.2.  На основании результатов рассмотрения заявок на участие в </w:t>
      </w:r>
      <w:r>
        <w:t>Конкурсе</w:t>
      </w:r>
      <w:r w:rsidRPr="006D5695">
        <w:t xml:space="preserve"> комиссией принимается решение о допуске к участию в </w:t>
      </w:r>
      <w:r>
        <w:t>Конкурсе</w:t>
      </w:r>
      <w:r w:rsidRPr="006D5695">
        <w:t xml:space="preserve"> участника закупки и о признании участника закупки, подавшего заявку на участие в </w:t>
      </w:r>
      <w:r>
        <w:t>Конкурсе</w:t>
      </w:r>
      <w:r w:rsidRPr="006D5695">
        <w:t xml:space="preserve"> участником </w:t>
      </w:r>
      <w:r>
        <w:t>Конкурса</w:t>
      </w:r>
      <w:r w:rsidRPr="006D5695">
        <w:t xml:space="preserve"> или об отказе в допуске такого участника закупки к участию в </w:t>
      </w:r>
      <w:r>
        <w:t>Конкурсе</w:t>
      </w:r>
      <w:r w:rsidRPr="006D5695">
        <w:t xml:space="preserve">, а также оформляется протокол рассмотрения заявок на участие в </w:t>
      </w:r>
      <w:r>
        <w:t>Конкурсе</w:t>
      </w:r>
      <w:r w:rsidRPr="006D5695">
        <w:t>.</w:t>
      </w:r>
    </w:p>
    <w:p w:rsidR="008144A8" w:rsidRPr="006D5695" w:rsidRDefault="008144A8" w:rsidP="00DA130B">
      <w:pPr>
        <w:keepNext/>
        <w:keepLines/>
        <w:suppressLineNumbers/>
        <w:autoSpaceDE w:val="0"/>
        <w:autoSpaceDN w:val="0"/>
        <w:adjustRightInd w:val="0"/>
        <w:ind w:firstLine="709"/>
        <w:jc w:val="both"/>
      </w:pPr>
      <w:r w:rsidRPr="006D5695">
        <w:t xml:space="preserve">Указанный протокол ведется комиссией и подписывается всеми присутствующими на заседании членами комиссии в день окончания рассмотрения заявок на участие в </w:t>
      </w:r>
      <w:r>
        <w:t>Конкурсе</w:t>
      </w:r>
      <w:r w:rsidRPr="006D5695">
        <w:t>.</w:t>
      </w:r>
    </w:p>
    <w:p w:rsidR="008144A8" w:rsidRPr="006D5695" w:rsidRDefault="008144A8" w:rsidP="00DA130B">
      <w:pPr>
        <w:keepNext/>
        <w:keepLines/>
        <w:suppressLineNumbers/>
        <w:autoSpaceDE w:val="0"/>
        <w:autoSpaceDN w:val="0"/>
        <w:adjustRightInd w:val="0"/>
        <w:ind w:firstLine="709"/>
        <w:jc w:val="both"/>
      </w:pPr>
      <w:r w:rsidRPr="006D5695">
        <w:t xml:space="preserve">5.1.3 Протокол рассмотрения заявок на участие в </w:t>
      </w:r>
      <w:r>
        <w:t>Конкурсе</w:t>
      </w:r>
      <w:r w:rsidRPr="006D5695">
        <w:t xml:space="preserve"> должен содержать:</w:t>
      </w:r>
    </w:p>
    <w:p w:rsidR="008144A8" w:rsidRPr="006D5695" w:rsidRDefault="008144A8" w:rsidP="00DA130B">
      <w:pPr>
        <w:keepNext/>
        <w:keepLines/>
        <w:suppressLineNumbers/>
        <w:autoSpaceDE w:val="0"/>
        <w:autoSpaceDN w:val="0"/>
        <w:adjustRightInd w:val="0"/>
        <w:ind w:firstLine="709"/>
        <w:jc w:val="both"/>
      </w:pPr>
      <w:r w:rsidRPr="006D5695">
        <w:t>5.1.3.1 дату подписания протокола;</w:t>
      </w:r>
    </w:p>
    <w:p w:rsidR="008144A8" w:rsidRPr="006D5695" w:rsidRDefault="008144A8" w:rsidP="00DA130B">
      <w:pPr>
        <w:keepNext/>
        <w:keepLines/>
        <w:suppressLineNumbers/>
        <w:autoSpaceDE w:val="0"/>
        <w:autoSpaceDN w:val="0"/>
        <w:adjustRightInd w:val="0"/>
        <w:ind w:firstLine="709"/>
        <w:jc w:val="both"/>
      </w:pPr>
      <w:r w:rsidRPr="006D5695">
        <w:t xml:space="preserve">5.1.3.2. наименование и номер </w:t>
      </w:r>
      <w:r>
        <w:t>Конкурса</w:t>
      </w:r>
      <w:r w:rsidRPr="006D5695">
        <w:t>;</w:t>
      </w:r>
    </w:p>
    <w:p w:rsidR="008144A8" w:rsidRPr="006D5695" w:rsidRDefault="008144A8" w:rsidP="00DA130B">
      <w:pPr>
        <w:keepNext/>
        <w:keepLines/>
        <w:suppressLineNumbers/>
        <w:autoSpaceDE w:val="0"/>
        <w:autoSpaceDN w:val="0"/>
        <w:adjustRightInd w:val="0"/>
        <w:ind w:firstLine="709"/>
        <w:jc w:val="both"/>
      </w:pPr>
      <w:r w:rsidRPr="006D5695">
        <w:t>5.1.3.3. поименный состав членов комиссии, в том числе информацию об их присутствии (отсутствии);</w:t>
      </w:r>
    </w:p>
    <w:p w:rsidR="008144A8" w:rsidRPr="006D5695" w:rsidRDefault="008144A8" w:rsidP="00DA130B">
      <w:pPr>
        <w:keepNext/>
        <w:keepLines/>
        <w:suppressLineNumbers/>
        <w:autoSpaceDE w:val="0"/>
        <w:autoSpaceDN w:val="0"/>
        <w:adjustRightInd w:val="0"/>
        <w:ind w:firstLine="709"/>
        <w:jc w:val="both"/>
      </w:pPr>
      <w:r w:rsidRPr="006D5695">
        <w:lastRenderedPageBreak/>
        <w:t xml:space="preserve">5.1.3.4 количество поданных на участие в </w:t>
      </w:r>
      <w:r>
        <w:t>Конкурсе</w:t>
      </w:r>
      <w:r w:rsidRPr="006D5695">
        <w:t xml:space="preserve"> заявок, а также дату и время регистрации каждой такой заявки;</w:t>
      </w:r>
    </w:p>
    <w:p w:rsidR="008144A8" w:rsidRPr="006D5695" w:rsidRDefault="008144A8" w:rsidP="00DA130B">
      <w:pPr>
        <w:keepNext/>
        <w:keepLines/>
        <w:suppressLineNumbers/>
        <w:autoSpaceDE w:val="0"/>
        <w:autoSpaceDN w:val="0"/>
        <w:adjustRightInd w:val="0"/>
        <w:ind w:firstLine="709"/>
        <w:jc w:val="both"/>
      </w:pPr>
      <w:r w:rsidRPr="006D5695">
        <w:t xml:space="preserve">5.1.3.5 сведения об участниках закупки, подавших заявки на участие в </w:t>
      </w:r>
      <w:r>
        <w:t>Конкурсе</w:t>
      </w:r>
      <w:r w:rsidRPr="006D5695">
        <w:t>: наименование, место нахождения (для юридического лица), фамилия, имя, отчество, почтовый адрес (для физического лица) участника закупки, ИНН и контактный телефон участника закупки;</w:t>
      </w:r>
    </w:p>
    <w:p w:rsidR="008144A8" w:rsidRPr="006D5695" w:rsidRDefault="008144A8" w:rsidP="00DA130B">
      <w:pPr>
        <w:keepNext/>
        <w:keepLines/>
        <w:suppressLineNumbers/>
        <w:autoSpaceDE w:val="0"/>
        <w:autoSpaceDN w:val="0"/>
        <w:adjustRightInd w:val="0"/>
        <w:ind w:firstLine="709"/>
        <w:jc w:val="both"/>
      </w:pPr>
      <w:r w:rsidRPr="006D5695">
        <w:t xml:space="preserve">5.1.4 результаты рассмотрения заявок на участие в </w:t>
      </w:r>
      <w:r>
        <w:t>Конкурсе</w:t>
      </w:r>
      <w:r w:rsidRPr="006D5695">
        <w:t xml:space="preserve"> с указанием в том числе:</w:t>
      </w:r>
    </w:p>
    <w:p w:rsidR="008144A8" w:rsidRPr="006D5695" w:rsidRDefault="008144A8" w:rsidP="00DA130B">
      <w:pPr>
        <w:keepNext/>
        <w:keepLines/>
        <w:suppressLineNumbers/>
        <w:autoSpaceDE w:val="0"/>
        <w:autoSpaceDN w:val="0"/>
        <w:adjustRightInd w:val="0"/>
        <w:ind w:firstLine="709"/>
        <w:jc w:val="both"/>
      </w:pPr>
      <w:r w:rsidRPr="006D5695">
        <w:t xml:space="preserve">а) количества заявок на участие в </w:t>
      </w:r>
      <w:r>
        <w:t>Конкурсе</w:t>
      </w:r>
      <w:r w:rsidRPr="006D5695">
        <w:t>, которые отклонены;</w:t>
      </w:r>
    </w:p>
    <w:p w:rsidR="008144A8" w:rsidRPr="006D5695" w:rsidRDefault="008144A8" w:rsidP="00DA130B">
      <w:pPr>
        <w:keepNext/>
        <w:keepLines/>
        <w:suppressLineNumbers/>
        <w:autoSpaceDE w:val="0"/>
        <w:autoSpaceDN w:val="0"/>
        <w:adjustRightInd w:val="0"/>
        <w:ind w:firstLine="709"/>
        <w:jc w:val="both"/>
      </w:pPr>
      <w:r w:rsidRPr="006D5695">
        <w:t xml:space="preserve">б) оснований отклонения каждой заявки на участие в </w:t>
      </w:r>
      <w:r>
        <w:t>Конкурсе</w:t>
      </w:r>
      <w:r w:rsidRPr="006D5695">
        <w:t xml:space="preserve"> с указанием положений </w:t>
      </w:r>
      <w:r w:rsidR="00EE4551">
        <w:t>Конкурсной</w:t>
      </w:r>
      <w:r w:rsidRPr="006D5695">
        <w:t xml:space="preserve"> документации, которым не соответствует такая заявка;</w:t>
      </w:r>
    </w:p>
    <w:p w:rsidR="008144A8" w:rsidRPr="006D5695" w:rsidRDefault="008144A8" w:rsidP="00DA130B">
      <w:pPr>
        <w:keepNext/>
        <w:keepLines/>
        <w:suppressLineNumbers/>
        <w:autoSpaceDE w:val="0"/>
        <w:autoSpaceDN w:val="0"/>
        <w:adjustRightInd w:val="0"/>
        <w:ind w:firstLine="709"/>
        <w:jc w:val="both"/>
      </w:pPr>
      <w:r w:rsidRPr="006D5695">
        <w:t xml:space="preserve">в) количества заявок на участие в </w:t>
      </w:r>
      <w:r>
        <w:t>Конкурсе</w:t>
      </w:r>
      <w:r w:rsidRPr="006D5695">
        <w:t>, которые допущены;</w:t>
      </w:r>
    </w:p>
    <w:p w:rsidR="008144A8" w:rsidRPr="006D5695" w:rsidRDefault="008144A8" w:rsidP="00DA130B">
      <w:pPr>
        <w:keepNext/>
        <w:keepLines/>
        <w:suppressLineNumbers/>
        <w:autoSpaceDE w:val="0"/>
        <w:autoSpaceDN w:val="0"/>
        <w:adjustRightInd w:val="0"/>
        <w:ind w:firstLine="709"/>
        <w:jc w:val="both"/>
      </w:pPr>
      <w:r w:rsidRPr="006D5695">
        <w:t xml:space="preserve">г) сведений о решении каждого члена комиссии о допуске участника закупки к участию в </w:t>
      </w:r>
      <w:r>
        <w:t>Конкурсе</w:t>
      </w:r>
      <w:r w:rsidRPr="006D5695">
        <w:t xml:space="preserve"> или об отказе в допуске к участию в </w:t>
      </w:r>
      <w:r>
        <w:t>Конкурсе</w:t>
      </w:r>
      <w:r w:rsidRPr="006D5695">
        <w:t xml:space="preserve"> такому участнику;</w:t>
      </w:r>
    </w:p>
    <w:p w:rsidR="008144A8" w:rsidRPr="006D5695" w:rsidRDefault="008144A8" w:rsidP="00DA130B">
      <w:pPr>
        <w:keepNext/>
        <w:keepLines/>
        <w:suppressLineNumbers/>
        <w:autoSpaceDE w:val="0"/>
        <w:autoSpaceDN w:val="0"/>
        <w:adjustRightInd w:val="0"/>
        <w:ind w:firstLine="709"/>
        <w:jc w:val="both"/>
      </w:pPr>
      <w:r w:rsidRPr="006D5695">
        <w:t xml:space="preserve">5.1.5 причины, по которым </w:t>
      </w:r>
      <w:r w:rsidR="00CD27B3">
        <w:t>Конкурс</w:t>
      </w:r>
      <w:r w:rsidRPr="006D5695">
        <w:t xml:space="preserve"> признан несостоявшимся в случае, если он был признан таковым.</w:t>
      </w:r>
    </w:p>
    <w:p w:rsidR="008144A8" w:rsidRPr="006D5695" w:rsidRDefault="008144A8" w:rsidP="00DA130B">
      <w:pPr>
        <w:keepNext/>
        <w:keepLines/>
        <w:suppressLineNumbers/>
        <w:autoSpaceDE w:val="0"/>
        <w:autoSpaceDN w:val="0"/>
        <w:adjustRightInd w:val="0"/>
        <w:ind w:firstLine="709"/>
        <w:jc w:val="both"/>
      </w:pPr>
      <w:r w:rsidRPr="006D5695">
        <w:t xml:space="preserve">5.1.6 Протокол рассмотрения заявок на участие в </w:t>
      </w:r>
      <w:r>
        <w:t>Конкурсе</w:t>
      </w:r>
      <w:r w:rsidRPr="006D5695">
        <w:t xml:space="preserve"> в течение трех дней, следующих за днем его подписания, размещается в единой информационной системе. При проведении </w:t>
      </w:r>
      <w:r>
        <w:t>Конкурса</w:t>
      </w:r>
      <w:r w:rsidRPr="006D5695">
        <w:t xml:space="preserve"> в электронной форме протокол рассмотрения заявок размещается с учетом требований Регламента электронной торговой площадки.</w:t>
      </w:r>
    </w:p>
    <w:p w:rsidR="008144A8" w:rsidRPr="006D5695" w:rsidRDefault="008144A8" w:rsidP="00DA130B">
      <w:pPr>
        <w:pStyle w:val="2-11"/>
        <w:keepNext/>
        <w:keepLines/>
        <w:suppressLineNumbers/>
        <w:tabs>
          <w:tab w:val="left" w:pos="-5245"/>
        </w:tabs>
        <w:suppressAutoHyphens/>
        <w:spacing w:after="0"/>
        <w:ind w:firstLine="709"/>
      </w:pPr>
    </w:p>
    <w:p w:rsidR="008144A8" w:rsidRPr="006D5695" w:rsidRDefault="008144A8" w:rsidP="00DA130B">
      <w:pPr>
        <w:pStyle w:val="34"/>
        <w:keepNext/>
        <w:keepLines/>
        <w:widowControl/>
        <w:numPr>
          <w:ilvl w:val="2"/>
          <w:numId w:val="0"/>
        </w:numPr>
        <w:suppressLineNumbers/>
        <w:tabs>
          <w:tab w:val="left" w:pos="-5245"/>
          <w:tab w:val="num" w:pos="1080"/>
        </w:tabs>
        <w:suppressAutoHyphens/>
        <w:ind w:firstLine="709"/>
        <w:rPr>
          <w:szCs w:val="24"/>
        </w:rPr>
      </w:pPr>
      <w:r w:rsidRPr="006D5695">
        <w:rPr>
          <w:szCs w:val="24"/>
        </w:rPr>
        <w:t xml:space="preserve">5.2. Допуск к участию в </w:t>
      </w:r>
      <w:r>
        <w:rPr>
          <w:szCs w:val="24"/>
        </w:rPr>
        <w:t>Конкурсе</w:t>
      </w:r>
      <w:r w:rsidRPr="006D5695">
        <w:rPr>
          <w:szCs w:val="24"/>
        </w:rPr>
        <w:t>.</w:t>
      </w:r>
    </w:p>
    <w:p w:rsidR="008144A8" w:rsidRPr="00536C62" w:rsidRDefault="008144A8" w:rsidP="00DA130B">
      <w:pPr>
        <w:pStyle w:val="37"/>
        <w:keepNext/>
        <w:keepLines/>
        <w:suppressLineNumbers/>
        <w:tabs>
          <w:tab w:val="left" w:pos="-5245"/>
        </w:tabs>
        <w:suppressAutoHyphens/>
        <w:ind w:firstLine="709"/>
      </w:pPr>
      <w:r w:rsidRPr="00536C62">
        <w:t>5.2.1. На основании результатов рассмотрения заявок комиссией принимается решение:</w:t>
      </w:r>
    </w:p>
    <w:p w:rsidR="008144A8" w:rsidRPr="00536C62" w:rsidRDefault="008144A8" w:rsidP="00DA130B">
      <w:pPr>
        <w:pStyle w:val="21"/>
        <w:keepNext/>
        <w:keepLines/>
        <w:suppressLineNumbers/>
        <w:tabs>
          <w:tab w:val="left" w:pos="-5245"/>
        </w:tabs>
        <w:suppressAutoHyphens/>
        <w:spacing w:after="0" w:line="240" w:lineRule="auto"/>
        <w:ind w:left="0" w:firstLine="709"/>
        <w:jc w:val="both"/>
        <w:textAlignment w:val="baseline"/>
        <w:rPr>
          <w:rFonts w:ascii="Times New Roman" w:hAnsi="Times New Roman"/>
        </w:rPr>
      </w:pPr>
      <w:r w:rsidRPr="00536C62">
        <w:rPr>
          <w:rFonts w:ascii="Times New Roman" w:hAnsi="Times New Roman"/>
        </w:rPr>
        <w:t>а) о признании Участника закупки Участником Конкурса;</w:t>
      </w:r>
    </w:p>
    <w:p w:rsidR="008144A8" w:rsidRPr="00536C62" w:rsidRDefault="008144A8" w:rsidP="00DA130B">
      <w:pPr>
        <w:pStyle w:val="21"/>
        <w:keepNext/>
        <w:keepLines/>
        <w:suppressLineNumbers/>
        <w:tabs>
          <w:tab w:val="left" w:pos="-5245"/>
        </w:tabs>
        <w:suppressAutoHyphens/>
        <w:spacing w:after="0" w:line="240" w:lineRule="auto"/>
        <w:ind w:left="0" w:firstLine="709"/>
        <w:jc w:val="both"/>
        <w:textAlignment w:val="baseline"/>
        <w:rPr>
          <w:rFonts w:ascii="Times New Roman" w:hAnsi="Times New Roman"/>
        </w:rPr>
      </w:pPr>
      <w:r w:rsidRPr="00536C62">
        <w:rPr>
          <w:rFonts w:ascii="Times New Roman" w:hAnsi="Times New Roman"/>
        </w:rPr>
        <w:t>б) об отказе в признании Участника закупки Участником Конкурса.</w:t>
      </w:r>
    </w:p>
    <w:p w:rsidR="008144A8" w:rsidRPr="00536C62" w:rsidRDefault="008144A8" w:rsidP="00DA130B">
      <w:pPr>
        <w:pStyle w:val="37"/>
        <w:keepNext/>
        <w:keepLines/>
        <w:suppressLineNumbers/>
        <w:tabs>
          <w:tab w:val="left" w:pos="-5245"/>
        </w:tabs>
        <w:suppressAutoHyphens/>
        <w:ind w:firstLine="709"/>
      </w:pPr>
      <w:r w:rsidRPr="00536C62">
        <w:t>5.2.2. Участник закупки не допускается до участия в Конкурсе в случае:</w:t>
      </w:r>
    </w:p>
    <w:p w:rsidR="008144A8" w:rsidRPr="006D5695" w:rsidRDefault="008144A8" w:rsidP="00DA130B">
      <w:pPr>
        <w:keepNext/>
        <w:keepLines/>
        <w:suppressLineNumbers/>
        <w:autoSpaceDE w:val="0"/>
        <w:autoSpaceDN w:val="0"/>
        <w:adjustRightInd w:val="0"/>
        <w:ind w:firstLine="709"/>
        <w:jc w:val="both"/>
      </w:pPr>
      <w:r w:rsidRPr="00536C62">
        <w:t xml:space="preserve">5.2.2.1 непредставления документов, установленных </w:t>
      </w:r>
      <w:r w:rsidR="00EE4551">
        <w:t>Конкурсной</w:t>
      </w:r>
      <w:r w:rsidRPr="00536C62">
        <w:t xml:space="preserve"> документацией</w:t>
      </w:r>
      <w:r w:rsidRPr="006D5695">
        <w:t>, либо наличия в таких документах недостоверных сведений об Участнике закупки;</w:t>
      </w:r>
    </w:p>
    <w:p w:rsidR="008144A8" w:rsidRPr="006D5695" w:rsidRDefault="008144A8" w:rsidP="00DA130B">
      <w:pPr>
        <w:keepNext/>
        <w:keepLines/>
        <w:suppressLineNumbers/>
        <w:autoSpaceDE w:val="0"/>
        <w:autoSpaceDN w:val="0"/>
        <w:adjustRightInd w:val="0"/>
        <w:ind w:firstLine="709"/>
        <w:jc w:val="both"/>
      </w:pPr>
      <w:r w:rsidRPr="006D5695">
        <w:t xml:space="preserve">5.2.2.2 несоответствия Участника закупки требованиям, установленным </w:t>
      </w:r>
      <w:r w:rsidR="00EE4551">
        <w:t>Конкурсной</w:t>
      </w:r>
      <w:r w:rsidRPr="006D5695">
        <w:t xml:space="preserve"> документацией;</w:t>
      </w:r>
    </w:p>
    <w:p w:rsidR="008144A8" w:rsidRPr="006D5695" w:rsidRDefault="008144A8" w:rsidP="00DA130B">
      <w:pPr>
        <w:keepNext/>
        <w:keepLines/>
        <w:suppressLineNumbers/>
        <w:autoSpaceDE w:val="0"/>
        <w:autoSpaceDN w:val="0"/>
        <w:adjustRightInd w:val="0"/>
        <w:ind w:firstLine="709"/>
        <w:jc w:val="both"/>
      </w:pPr>
      <w:r w:rsidRPr="006D5695">
        <w:t xml:space="preserve">5.2.2.3 несоответствия заявки на участие в </w:t>
      </w:r>
      <w:r>
        <w:t>Конкурсе</w:t>
      </w:r>
      <w:r w:rsidRPr="006D5695">
        <w:t xml:space="preserve"> требованиям </w:t>
      </w:r>
      <w:r w:rsidR="00EE4551">
        <w:t xml:space="preserve">Конкурсной </w:t>
      </w:r>
      <w:r w:rsidRPr="006D5695">
        <w:t>документации;</w:t>
      </w:r>
    </w:p>
    <w:p w:rsidR="008144A8" w:rsidRPr="006D5695" w:rsidRDefault="008144A8" w:rsidP="00DA130B">
      <w:pPr>
        <w:keepNext/>
        <w:keepLines/>
        <w:suppressLineNumbers/>
        <w:autoSpaceDE w:val="0"/>
        <w:autoSpaceDN w:val="0"/>
        <w:adjustRightInd w:val="0"/>
        <w:ind w:firstLine="709"/>
        <w:jc w:val="both"/>
      </w:pPr>
      <w:r w:rsidRPr="006D5695">
        <w:t xml:space="preserve">5.2.2.4 предоставления недостоверных сведений в отношении предмета </w:t>
      </w:r>
      <w:r>
        <w:t>Конкурса</w:t>
      </w:r>
      <w:r w:rsidRPr="006D5695">
        <w:t>;</w:t>
      </w:r>
    </w:p>
    <w:p w:rsidR="008144A8" w:rsidRDefault="008144A8" w:rsidP="00DA130B">
      <w:pPr>
        <w:keepNext/>
        <w:keepLines/>
        <w:suppressLineNumbers/>
        <w:autoSpaceDE w:val="0"/>
        <w:autoSpaceDN w:val="0"/>
        <w:adjustRightInd w:val="0"/>
        <w:ind w:firstLine="709"/>
        <w:jc w:val="both"/>
      </w:pPr>
      <w:r w:rsidRPr="006D5695">
        <w:t xml:space="preserve">5.2.2.5 не поступления в срок денежных средств в качестве обеспечения заявки на участие в </w:t>
      </w:r>
      <w:r>
        <w:t>Конкурсе</w:t>
      </w:r>
      <w:r w:rsidRPr="006D5695">
        <w:t xml:space="preserve">, если требование о таком обеспечении установлено в </w:t>
      </w:r>
      <w:r w:rsidR="00EE4551">
        <w:t>Конкурсной</w:t>
      </w:r>
      <w:r w:rsidRPr="006D5695">
        <w:t xml:space="preserve"> документации</w:t>
      </w:r>
      <w:r w:rsidR="00EE4551">
        <w:t>;</w:t>
      </w:r>
    </w:p>
    <w:p w:rsidR="00EE4551" w:rsidRPr="006D5695" w:rsidRDefault="00EE4551" w:rsidP="00DA130B">
      <w:pPr>
        <w:keepNext/>
        <w:keepLines/>
        <w:suppressLineNumbers/>
        <w:autoSpaceDE w:val="0"/>
        <w:autoSpaceDN w:val="0"/>
        <w:adjustRightInd w:val="0"/>
        <w:ind w:firstLine="709"/>
        <w:jc w:val="both"/>
      </w:pPr>
      <w:r>
        <w:t xml:space="preserve">5.2.2.6 </w:t>
      </w:r>
      <w:r w:rsidRPr="006C6CFA">
        <w:t>если предлагаемая цена договора, указанная в заявке участника закупки, не соответствует требованиям</w:t>
      </w:r>
      <w:r w:rsidR="005C50BE">
        <w:t xml:space="preserve"> п.7</w:t>
      </w:r>
      <w:r w:rsidRPr="006C6CFA">
        <w:t xml:space="preserve"> </w:t>
      </w:r>
      <w:r w:rsidRPr="005C50BE">
        <w:t xml:space="preserve">раздела </w:t>
      </w:r>
      <w:r w:rsidR="005C50BE" w:rsidRPr="005C50BE">
        <w:t xml:space="preserve">1.3 </w:t>
      </w:r>
      <w:r w:rsidRPr="005C50BE">
        <w:rPr>
          <w:b/>
          <w:i/>
        </w:rPr>
        <w:t>Информационной карте Конкурса</w:t>
      </w:r>
      <w:r w:rsidRPr="005C50BE">
        <w:t xml:space="preserve">, и участником закупки не предоставлены соответствующие документы, указанные в </w:t>
      </w:r>
      <w:r w:rsidR="005C50BE" w:rsidRPr="005C50BE">
        <w:t xml:space="preserve">п14 </w:t>
      </w:r>
      <w:r w:rsidRPr="005C50BE">
        <w:t>раздел</w:t>
      </w:r>
      <w:r w:rsidR="005C50BE" w:rsidRPr="005C50BE">
        <w:t>а 1.3</w:t>
      </w:r>
      <w:r w:rsidRPr="005C50BE">
        <w:t xml:space="preserve"> </w:t>
      </w:r>
      <w:r w:rsidRPr="005C50BE">
        <w:rPr>
          <w:b/>
          <w:i/>
        </w:rPr>
        <w:t>Информационной карте Конкурса</w:t>
      </w:r>
      <w:r w:rsidR="005C50BE">
        <w:rPr>
          <w:b/>
          <w:i/>
        </w:rPr>
        <w:t>.</w:t>
      </w:r>
    </w:p>
    <w:p w:rsidR="008144A8" w:rsidRPr="006D5695" w:rsidRDefault="008144A8" w:rsidP="00DA130B">
      <w:pPr>
        <w:keepNext/>
        <w:keepLines/>
        <w:suppressLineNumbers/>
        <w:autoSpaceDE w:val="0"/>
        <w:autoSpaceDN w:val="0"/>
        <w:adjustRightInd w:val="0"/>
        <w:ind w:firstLine="709"/>
        <w:jc w:val="both"/>
      </w:pPr>
      <w:r w:rsidRPr="006D5695">
        <w:t xml:space="preserve">5.2.3 Отказ в допуске к участию в </w:t>
      </w:r>
      <w:r>
        <w:t>Конкурсе</w:t>
      </w:r>
      <w:r w:rsidRPr="006D5695">
        <w:t xml:space="preserve"> по иным основаниям, не установленным пунктом 5 настоящего раздела, не допускается.</w:t>
      </w:r>
    </w:p>
    <w:p w:rsidR="00EE4551" w:rsidRPr="006C6CFA" w:rsidRDefault="008144A8" w:rsidP="00DA130B">
      <w:pPr>
        <w:keepNext/>
        <w:keepLines/>
        <w:suppressLineNumbers/>
        <w:autoSpaceDE w:val="0"/>
        <w:autoSpaceDN w:val="0"/>
        <w:adjustRightInd w:val="0"/>
        <w:ind w:firstLine="709"/>
        <w:jc w:val="both"/>
      </w:pPr>
      <w:r w:rsidRPr="006D5695">
        <w:t>5.2.4</w:t>
      </w:r>
      <w:r w:rsidR="00EE4551" w:rsidRPr="006C6CFA">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При этом дальнейшая процедура оценки и сопоставления заявок на участие в конкурсе Заказчиком не проводится, протокол оценки и сопоставления заявок на участие в конкурсе не оформляется и не размещается в единой информационной системе.</w:t>
      </w:r>
    </w:p>
    <w:p w:rsidR="00EE4551" w:rsidRPr="006C6CFA" w:rsidRDefault="00EE4551" w:rsidP="00DA130B">
      <w:pPr>
        <w:keepNext/>
        <w:keepLines/>
        <w:suppressLineNumbers/>
        <w:autoSpaceDE w:val="0"/>
        <w:autoSpaceDN w:val="0"/>
        <w:adjustRightInd w:val="0"/>
        <w:ind w:firstLine="540"/>
        <w:jc w:val="both"/>
      </w:pPr>
      <w:r w:rsidRPr="006C6CFA">
        <w:t>В случае если к участию в конкурсе допущен только один участник закупки, и заявка такого участника закупки соответствует всем требованиям конкурсной документации, Заказчик заключает договор с таким участником закупки на условиях и по цене, указанных в его заявке.</w:t>
      </w:r>
    </w:p>
    <w:p w:rsidR="00EE4551" w:rsidRPr="006C6CFA" w:rsidRDefault="00EE4551" w:rsidP="00DA130B">
      <w:pPr>
        <w:keepNext/>
        <w:keepLines/>
        <w:suppressLineNumbers/>
        <w:autoSpaceDE w:val="0"/>
        <w:autoSpaceDN w:val="0"/>
        <w:adjustRightInd w:val="0"/>
        <w:ind w:firstLine="540"/>
        <w:jc w:val="both"/>
      </w:pPr>
      <w:r w:rsidRPr="006C6CFA">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8144A8" w:rsidRPr="006D5695" w:rsidRDefault="008144A8" w:rsidP="00DA130B">
      <w:pPr>
        <w:keepNext/>
        <w:keepLines/>
        <w:suppressLineNumbers/>
        <w:autoSpaceDE w:val="0"/>
        <w:autoSpaceDN w:val="0"/>
        <w:adjustRightInd w:val="0"/>
        <w:ind w:firstLine="709"/>
        <w:jc w:val="both"/>
      </w:pPr>
      <w:r w:rsidRPr="006D5695">
        <w:lastRenderedPageBreak/>
        <w:t xml:space="preserve">В случае, если единственная заявка на участие в </w:t>
      </w:r>
      <w:r>
        <w:t>Конкурсе</w:t>
      </w:r>
      <w:r w:rsidRPr="006D5695">
        <w:t xml:space="preserve">, поданная участником закупки, соответствует всем требованиям </w:t>
      </w:r>
      <w:r w:rsidR="00EE4551">
        <w:t>Конкурсной</w:t>
      </w:r>
      <w:r w:rsidRPr="006D5695">
        <w:t xml:space="preserve"> документации, то участник закупки, подавший такую заявку, признается победителем в процедуре закупки и с ним заключается договор по начальной (максимальной) цене, указанной в </w:t>
      </w:r>
      <w:r w:rsidR="00EE4551">
        <w:t>Конкурсной</w:t>
      </w:r>
      <w:r w:rsidRPr="006D5695">
        <w:t xml:space="preserve"> документации, или по иной цене, предложенной таким участником и не превышающей начальную (максимальную) цену договора. </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5.2.5 Оператор прекращает блокирование денежных средств в размере, указанном в п. 4.1.5 настоящего раздела, в течение рабочего дня в отношении Участников закупки, не допущенных к участию в закупке, после публикации протокола рассмотрения заявок на участие в </w:t>
      </w:r>
      <w:r>
        <w:t>Конкурсе</w:t>
      </w:r>
      <w:r w:rsidRPr="006D5695">
        <w:t>.</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5.2.6. Оператор в течение одного дня со дня получения протокола рассмотрения заявок на участие в </w:t>
      </w:r>
      <w:r>
        <w:t>Конкурсе</w:t>
      </w:r>
      <w:r w:rsidRPr="006D5695">
        <w:t xml:space="preserve">, но не позднее даты и времени проведения </w:t>
      </w:r>
      <w:r>
        <w:t>Конкурса</w:t>
      </w:r>
      <w:r w:rsidRPr="006D5695">
        <w:t xml:space="preserve">, направляет всем Участникам, чьи заявки поступили, уведомление о принятом Комиссией решении. </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t xml:space="preserve">5.2.8 Участники закупки, допущенные к участию в </w:t>
      </w:r>
      <w:r>
        <w:t>Конкурсе</w:t>
      </w:r>
      <w:r w:rsidRPr="006D5695">
        <w:t xml:space="preserve">, признаются Участниками </w:t>
      </w:r>
      <w:r>
        <w:t>Конкурса</w:t>
      </w:r>
      <w:r w:rsidRPr="006D5695">
        <w:t xml:space="preserve">. </w:t>
      </w:r>
    </w:p>
    <w:p w:rsidR="008144A8" w:rsidRPr="006D5695" w:rsidRDefault="008144A8" w:rsidP="00DA130B">
      <w:pPr>
        <w:pStyle w:val="2a"/>
        <w:keepNext/>
        <w:keepLines/>
        <w:numPr>
          <w:ilvl w:val="1"/>
          <w:numId w:val="0"/>
        </w:numPr>
        <w:suppressLineNumbers/>
        <w:tabs>
          <w:tab w:val="left" w:pos="-5245"/>
          <w:tab w:val="num" w:pos="1080"/>
        </w:tabs>
        <w:suppressAutoHyphens/>
        <w:spacing w:after="60"/>
        <w:ind w:firstLine="720"/>
        <w:rPr>
          <w:b/>
          <w:szCs w:val="24"/>
        </w:rPr>
      </w:pPr>
    </w:p>
    <w:p w:rsidR="008144A8" w:rsidRPr="006D5695" w:rsidRDefault="008144A8" w:rsidP="00DA130B">
      <w:pPr>
        <w:pStyle w:val="2a"/>
        <w:keepNext/>
        <w:keepLines/>
        <w:numPr>
          <w:ilvl w:val="1"/>
          <w:numId w:val="0"/>
        </w:numPr>
        <w:suppressLineNumbers/>
        <w:tabs>
          <w:tab w:val="left" w:pos="-5245"/>
          <w:tab w:val="num" w:pos="1080"/>
        </w:tabs>
        <w:suppressAutoHyphens/>
        <w:spacing w:after="60"/>
        <w:ind w:firstLine="720"/>
        <w:rPr>
          <w:b/>
          <w:szCs w:val="24"/>
        </w:rPr>
      </w:pPr>
      <w:r w:rsidRPr="006D5695">
        <w:rPr>
          <w:b/>
          <w:szCs w:val="24"/>
        </w:rPr>
        <w:t xml:space="preserve">6. ПРОВЕДЕНИЕ </w:t>
      </w:r>
      <w:r>
        <w:rPr>
          <w:b/>
          <w:szCs w:val="24"/>
        </w:rPr>
        <w:t>КОНКУРСА</w:t>
      </w:r>
    </w:p>
    <w:p w:rsidR="008144A8" w:rsidRPr="00641416" w:rsidRDefault="008144A8" w:rsidP="00DA130B">
      <w:pPr>
        <w:pStyle w:val="34"/>
        <w:keepNext/>
        <w:keepLines/>
        <w:widowControl/>
        <w:suppressLineNumbers/>
        <w:tabs>
          <w:tab w:val="clear" w:pos="227"/>
          <w:tab w:val="left" w:pos="-5245"/>
          <w:tab w:val="num" w:pos="1080"/>
        </w:tabs>
        <w:suppressAutoHyphens/>
        <w:ind w:firstLine="720"/>
        <w:rPr>
          <w:b/>
          <w:szCs w:val="24"/>
        </w:rPr>
      </w:pPr>
      <w:r w:rsidRPr="006D5695">
        <w:rPr>
          <w:b/>
          <w:szCs w:val="24"/>
        </w:rPr>
        <w:t xml:space="preserve">6.1. </w:t>
      </w:r>
      <w:r w:rsidR="00641416" w:rsidRPr="00641416">
        <w:rPr>
          <w:b/>
          <w:szCs w:val="24"/>
        </w:rPr>
        <w:t>Порядок оценки и сопоставления конкурсных заявок</w:t>
      </w:r>
      <w:r w:rsidRPr="00641416">
        <w:rPr>
          <w:b/>
          <w:szCs w:val="24"/>
        </w:rPr>
        <w:t>.</w:t>
      </w:r>
    </w:p>
    <w:p w:rsidR="00641416" w:rsidRPr="0048261A" w:rsidRDefault="008144A8" w:rsidP="00DA130B">
      <w:pPr>
        <w:keepNext/>
        <w:keepLines/>
        <w:suppressLineNumbers/>
        <w:autoSpaceDE w:val="0"/>
        <w:autoSpaceDN w:val="0"/>
        <w:adjustRightInd w:val="0"/>
        <w:ind w:firstLine="540"/>
        <w:jc w:val="both"/>
      </w:pPr>
      <w:r w:rsidRPr="0048261A">
        <w:t xml:space="preserve">6.1.1. </w:t>
      </w:r>
      <w:r w:rsidR="00641416" w:rsidRPr="0048261A">
        <w:t>Комиссия осуществляет оценку и сопоставление заявок на участие в конкурсе, поданных участниками закупки, признанными участниками конкурса. Срок оценки и сопоставления таких заявок не может превышать десяти рабочих дней со дня подписания протокола рассмотрения конкурсных заявок, если иной срок не указан в конкурсной документации.</w:t>
      </w:r>
    </w:p>
    <w:p w:rsidR="00641416" w:rsidRPr="0048261A" w:rsidRDefault="0048261A" w:rsidP="00DA130B">
      <w:pPr>
        <w:keepNext/>
        <w:keepLines/>
        <w:suppressLineNumbers/>
        <w:autoSpaceDE w:val="0"/>
        <w:autoSpaceDN w:val="0"/>
        <w:adjustRightInd w:val="0"/>
        <w:ind w:firstLine="540"/>
        <w:jc w:val="both"/>
      </w:pPr>
      <w:r>
        <w:t>6.1.</w:t>
      </w:r>
      <w:r w:rsidR="00641416" w:rsidRPr="0048261A">
        <w:t>2.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w:t>
      </w:r>
    </w:p>
    <w:p w:rsidR="00641416" w:rsidRPr="0048261A" w:rsidRDefault="00641416" w:rsidP="00DA130B">
      <w:pPr>
        <w:keepNext/>
        <w:keepLines/>
        <w:suppressLineNumbers/>
        <w:tabs>
          <w:tab w:val="left" w:pos="993"/>
        </w:tabs>
        <w:autoSpaceDE w:val="0"/>
        <w:autoSpaceDN w:val="0"/>
        <w:adjustRightInd w:val="0"/>
        <w:ind w:firstLine="709"/>
        <w:jc w:val="both"/>
      </w:pPr>
      <w:r w:rsidRPr="0048261A">
        <w:t>Критерии оценки заявок на участие в конкурсе могут отражать:</w:t>
      </w:r>
    </w:p>
    <w:p w:rsidR="00641416" w:rsidRPr="0048261A" w:rsidRDefault="0048261A" w:rsidP="00DA130B">
      <w:pPr>
        <w:keepNext/>
        <w:keepLines/>
        <w:suppressLineNumbers/>
        <w:tabs>
          <w:tab w:val="left" w:pos="993"/>
        </w:tabs>
        <w:autoSpaceDE w:val="0"/>
        <w:autoSpaceDN w:val="0"/>
        <w:adjustRightInd w:val="0"/>
        <w:ind w:firstLine="709"/>
        <w:jc w:val="both"/>
      </w:pPr>
      <w:r>
        <w:t>6.1.2.1</w:t>
      </w:r>
      <w:r w:rsidR="00641416" w:rsidRPr="0048261A">
        <w:t xml:space="preserve"> стоимость предлагаемой продукции, рассматриваемой либо непосредственно, либо с учетом издержек организатора конкурса при принятии данного предложения (например, цена плюс расходы на эксплуатацию, обслуживание и ремонт, требуемые дополнительные затраты и т.д.);</w:t>
      </w:r>
    </w:p>
    <w:p w:rsidR="00641416" w:rsidRPr="0048261A" w:rsidRDefault="0048261A" w:rsidP="00DA130B">
      <w:pPr>
        <w:keepNext/>
        <w:keepLines/>
        <w:suppressLineNumbers/>
        <w:tabs>
          <w:tab w:val="left" w:pos="993"/>
        </w:tabs>
        <w:autoSpaceDE w:val="0"/>
        <w:autoSpaceDN w:val="0"/>
        <w:adjustRightInd w:val="0"/>
        <w:ind w:firstLine="709"/>
        <w:jc w:val="both"/>
      </w:pPr>
      <w:r>
        <w:t>6.1.2.2</w:t>
      </w:r>
      <w:r w:rsidR="00641416" w:rsidRPr="0048261A">
        <w:t xml:space="preserve"> надежность участника и заявленных соисполнителей (субподрядчиков) исходя из опыта работы участника, его деловой репутации, наличия у него материально - технических, производственных, кадровых ресурсов.</w:t>
      </w:r>
    </w:p>
    <w:p w:rsidR="00641416" w:rsidRPr="0048261A" w:rsidRDefault="0048261A" w:rsidP="00DA130B">
      <w:pPr>
        <w:keepNext/>
        <w:keepLines/>
        <w:suppressLineNumbers/>
        <w:autoSpaceDE w:val="0"/>
        <w:autoSpaceDN w:val="0"/>
        <w:adjustRightInd w:val="0"/>
        <w:ind w:firstLine="540"/>
        <w:jc w:val="both"/>
      </w:pPr>
      <w:r>
        <w:t>6.1.</w:t>
      </w:r>
      <w:r w:rsidR="00641416" w:rsidRPr="0048261A">
        <w:t>3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641416" w:rsidRPr="00A9358F" w:rsidRDefault="0048261A" w:rsidP="00DA130B">
      <w:pPr>
        <w:keepNext/>
        <w:keepLines/>
        <w:suppressLineNumbers/>
        <w:autoSpaceDE w:val="0"/>
        <w:autoSpaceDN w:val="0"/>
        <w:adjustRightInd w:val="0"/>
        <w:ind w:firstLine="540"/>
        <w:jc w:val="both"/>
      </w:pPr>
      <w:r w:rsidRPr="00A9358F">
        <w:t>6.1.4</w:t>
      </w:r>
      <w:r w:rsidR="00641416" w:rsidRPr="00A9358F">
        <w:t xml:space="preserve">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48261A" w:rsidRPr="00A9358F" w:rsidRDefault="0048261A" w:rsidP="00DA130B">
      <w:pPr>
        <w:keepNext/>
        <w:keepLines/>
        <w:suppressLineNumbers/>
        <w:autoSpaceDE w:val="0"/>
        <w:autoSpaceDN w:val="0"/>
        <w:adjustRightInd w:val="0"/>
        <w:ind w:firstLine="540"/>
        <w:jc w:val="both"/>
      </w:pPr>
      <w:r w:rsidRPr="00A9358F">
        <w:t>6.1.</w:t>
      </w:r>
      <w:r w:rsidR="00641416" w:rsidRPr="00A9358F">
        <w:t>5 Комиссия ведет протокол рассмотрения, оценки и сопоставлен</w:t>
      </w:r>
      <w:r w:rsidRPr="00A9358F">
        <w:t>ия заявок на участие в конкурсе</w:t>
      </w:r>
      <w:r w:rsidR="00641416" w:rsidRPr="00A9358F">
        <w:t xml:space="preserve">. </w:t>
      </w:r>
      <w:r w:rsidRPr="00A9358F">
        <w:t>Состав протокола:</w:t>
      </w:r>
    </w:p>
    <w:p w:rsidR="00641416" w:rsidRPr="00A9358F" w:rsidRDefault="00641416" w:rsidP="00DA130B">
      <w:pPr>
        <w:keepNext/>
        <w:keepLines/>
        <w:suppressLineNumbers/>
        <w:autoSpaceDE w:val="0"/>
        <w:autoSpaceDN w:val="0"/>
        <w:adjustRightInd w:val="0"/>
        <w:ind w:firstLine="540"/>
        <w:jc w:val="both"/>
      </w:pPr>
      <w:r w:rsidRPr="00A9358F">
        <w:t>Протокол подписывается членами Комиссии в день проведения оценочного этапа и размещается в ЕИС не позднее чем через три дня со дня подписания:</w:t>
      </w:r>
    </w:p>
    <w:p w:rsidR="00641416" w:rsidRPr="00A9358F" w:rsidRDefault="00641416" w:rsidP="00DA130B">
      <w:pPr>
        <w:keepNext/>
        <w:keepLines/>
        <w:suppressLineNumbers/>
        <w:autoSpaceDE w:val="0"/>
        <w:autoSpaceDN w:val="0"/>
        <w:adjustRightInd w:val="0"/>
        <w:ind w:firstLine="540"/>
        <w:jc w:val="both"/>
      </w:pPr>
      <w:r w:rsidRPr="00A9358F">
        <w:t>6</w:t>
      </w:r>
      <w:r w:rsidR="0048261A" w:rsidRPr="00A9358F">
        <w:t>.1.6</w:t>
      </w:r>
      <w:r w:rsidRPr="00A9358F">
        <w:t xml:space="preserve"> Протокол рассмотрения, оценки и сопоставления заявок на участие в конкурсе размещается Заказчиком в единой информационной системе в течение трех дней, следующих за днем подписания указанного протокола. При этом в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rsidR="00641416" w:rsidRPr="006C6CFA" w:rsidRDefault="0048261A" w:rsidP="00DA130B">
      <w:pPr>
        <w:keepNext/>
        <w:keepLines/>
        <w:suppressLineNumbers/>
        <w:autoSpaceDE w:val="0"/>
        <w:autoSpaceDN w:val="0"/>
        <w:adjustRightInd w:val="0"/>
        <w:ind w:firstLine="540"/>
        <w:jc w:val="both"/>
      </w:pPr>
      <w:r w:rsidRPr="00A9358F">
        <w:t xml:space="preserve">6.1.7Документооборот </w:t>
      </w:r>
      <w:r w:rsidR="00641416" w:rsidRPr="00A9358F">
        <w:t>ведется в электронной форме, с учетом требований Регламента электронной торговой площадки и настоящего Положения, посредством применения аппаратно-програмных средств электронной торговой площадки</w:t>
      </w:r>
    </w:p>
    <w:p w:rsidR="008144A8" w:rsidRPr="006D5695" w:rsidRDefault="008144A8" w:rsidP="00DA130B">
      <w:pPr>
        <w:keepNext/>
        <w:keepLines/>
        <w:numPr>
          <w:ilvl w:val="2"/>
          <w:numId w:val="0"/>
        </w:numPr>
        <w:suppressLineNumbers/>
        <w:tabs>
          <w:tab w:val="left" w:pos="-5245"/>
          <w:tab w:val="num" w:pos="-4800"/>
        </w:tabs>
        <w:adjustRightInd w:val="0"/>
        <w:ind w:firstLine="709"/>
        <w:jc w:val="both"/>
        <w:textAlignment w:val="baseline"/>
      </w:pPr>
      <w:r w:rsidRPr="006D5695">
        <w:lastRenderedPageBreak/>
        <w:t>6.1.</w:t>
      </w:r>
      <w:r w:rsidR="00A9358F">
        <w:t>8</w:t>
      </w:r>
      <w:r w:rsidRPr="006D5695">
        <w:t xml:space="preserve">. По итогам </w:t>
      </w:r>
      <w:r>
        <w:t>Конкурса</w:t>
      </w:r>
      <w:r w:rsidRPr="006D5695">
        <w:t xml:space="preserve"> в электронной форме в день окончания </w:t>
      </w:r>
      <w:r>
        <w:t>Конкурса</w:t>
      </w:r>
      <w:r w:rsidRPr="006D5695">
        <w:t xml:space="preserve"> оператор электронной площадки формирует протокол </w:t>
      </w:r>
      <w:r>
        <w:t>Конкурса</w:t>
      </w:r>
      <w:r w:rsidRPr="006D5695">
        <w:t xml:space="preserve"> в электронной форме в соответствии с регламентом электронной площадки. </w:t>
      </w:r>
      <w:r w:rsidRPr="006D5695">
        <w:rPr>
          <w:lang w:bidi="ru-RU"/>
        </w:rPr>
        <w:t>В него включается следующая информация</w:t>
      </w:r>
      <w:r w:rsidRPr="006D5695">
        <w:t>:</w:t>
      </w:r>
    </w:p>
    <w:p w:rsidR="0048261A" w:rsidRPr="006C6CFA" w:rsidRDefault="00D252F6" w:rsidP="00DA130B">
      <w:pPr>
        <w:keepNext/>
        <w:keepLines/>
        <w:suppressLineNumbers/>
        <w:autoSpaceDE w:val="0"/>
        <w:autoSpaceDN w:val="0"/>
        <w:adjustRightInd w:val="0"/>
        <w:ind w:firstLine="540"/>
        <w:jc w:val="both"/>
      </w:pPr>
      <w:r>
        <w:t>6.1.</w:t>
      </w:r>
      <w:r w:rsidR="00A9358F">
        <w:t>8</w:t>
      </w:r>
      <w:r>
        <w:t>.1</w:t>
      </w:r>
      <w:r w:rsidR="0048261A" w:rsidRPr="006C6CFA">
        <w:t xml:space="preserve"> дата подписания протокола;</w:t>
      </w:r>
    </w:p>
    <w:p w:rsidR="0048261A" w:rsidRPr="006C6CFA" w:rsidRDefault="00D252F6" w:rsidP="00DA130B">
      <w:pPr>
        <w:keepNext/>
        <w:keepLines/>
        <w:suppressLineNumbers/>
        <w:autoSpaceDE w:val="0"/>
        <w:autoSpaceDN w:val="0"/>
        <w:adjustRightInd w:val="0"/>
        <w:ind w:firstLine="540"/>
        <w:jc w:val="both"/>
      </w:pPr>
      <w:r>
        <w:t>6.1.</w:t>
      </w:r>
      <w:r w:rsidR="00A9358F">
        <w:t>8</w:t>
      </w:r>
      <w:r>
        <w:t>.2</w:t>
      </w:r>
      <w:r w:rsidR="0048261A" w:rsidRPr="006C6CFA">
        <w:t xml:space="preserve"> количество поданных на участие в закупке (этапе закупки) заявок, а также дата и время регистрации каждой такой заявки;</w:t>
      </w:r>
    </w:p>
    <w:p w:rsidR="0048261A" w:rsidRPr="006C6CFA" w:rsidRDefault="00D252F6" w:rsidP="00DA130B">
      <w:pPr>
        <w:keepNext/>
        <w:keepLines/>
        <w:suppressLineNumbers/>
        <w:autoSpaceDE w:val="0"/>
        <w:autoSpaceDN w:val="0"/>
        <w:adjustRightInd w:val="0"/>
        <w:ind w:firstLine="540"/>
        <w:jc w:val="both"/>
      </w:pPr>
      <w:r>
        <w:t>6.1.</w:t>
      </w:r>
      <w:r w:rsidR="00A9358F">
        <w:t>8</w:t>
      </w:r>
      <w:r>
        <w:t>.3</w:t>
      </w:r>
      <w:r w:rsidR="0048261A" w:rsidRPr="006C6CFA">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48261A" w:rsidRPr="006C6CFA" w:rsidRDefault="0048261A" w:rsidP="00DA130B">
      <w:pPr>
        <w:keepNext/>
        <w:keepLines/>
        <w:suppressLineNumbers/>
        <w:autoSpaceDE w:val="0"/>
        <w:autoSpaceDN w:val="0"/>
        <w:adjustRightInd w:val="0"/>
        <w:ind w:firstLine="540"/>
        <w:jc w:val="both"/>
      </w:pPr>
      <w:r w:rsidRPr="006C6CFA">
        <w:t>а) количества заявок на участие в закупке, которые отклонены;</w:t>
      </w:r>
    </w:p>
    <w:p w:rsidR="0048261A" w:rsidRPr="006C6CFA" w:rsidRDefault="0048261A" w:rsidP="00DA130B">
      <w:pPr>
        <w:keepNext/>
        <w:keepLines/>
        <w:suppressLineNumbers/>
        <w:autoSpaceDE w:val="0"/>
        <w:autoSpaceDN w:val="0"/>
        <w:adjustRightInd w:val="0"/>
        <w:ind w:firstLine="540"/>
        <w:jc w:val="both"/>
      </w:pPr>
      <w:r w:rsidRPr="006C6CFA">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48261A" w:rsidRPr="006C6CFA" w:rsidRDefault="00D252F6" w:rsidP="00DA130B">
      <w:pPr>
        <w:keepNext/>
        <w:keepLines/>
        <w:suppressLineNumbers/>
        <w:autoSpaceDE w:val="0"/>
        <w:autoSpaceDN w:val="0"/>
        <w:adjustRightInd w:val="0"/>
        <w:ind w:firstLine="567"/>
        <w:jc w:val="both"/>
      </w:pPr>
      <w:r>
        <w:t>6.1.</w:t>
      </w:r>
      <w:r w:rsidR="00A9358F">
        <w:t>8</w:t>
      </w:r>
      <w:r>
        <w:t>.4</w:t>
      </w:r>
      <w:r w:rsidR="0048261A" w:rsidRPr="006C6CFA">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48261A" w:rsidRPr="006C6CFA" w:rsidRDefault="0048261A" w:rsidP="00DA130B">
      <w:pPr>
        <w:keepNext/>
        <w:keepLines/>
        <w:suppressLineNumbers/>
        <w:autoSpaceDE w:val="0"/>
        <w:autoSpaceDN w:val="0"/>
        <w:adjustRightInd w:val="0"/>
        <w:ind w:firstLine="540"/>
        <w:jc w:val="both"/>
      </w:pPr>
      <w:r w:rsidRPr="006C6CFA">
        <w:t>а) количества заявок на участие в закупке, которые отклонены;</w:t>
      </w:r>
    </w:p>
    <w:p w:rsidR="0048261A" w:rsidRPr="006C6CFA" w:rsidRDefault="0048261A" w:rsidP="00DA130B">
      <w:pPr>
        <w:keepNext/>
        <w:keepLines/>
        <w:suppressLineNumbers/>
        <w:autoSpaceDE w:val="0"/>
        <w:autoSpaceDN w:val="0"/>
        <w:adjustRightInd w:val="0"/>
        <w:ind w:firstLine="540"/>
        <w:jc w:val="both"/>
      </w:pPr>
      <w:r w:rsidRPr="006C6CFA">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48261A" w:rsidRPr="006C6CFA" w:rsidRDefault="00D252F6" w:rsidP="00DA130B">
      <w:pPr>
        <w:keepNext/>
        <w:keepLines/>
        <w:suppressLineNumbers/>
        <w:autoSpaceDE w:val="0"/>
        <w:autoSpaceDN w:val="0"/>
        <w:adjustRightInd w:val="0"/>
        <w:ind w:firstLine="540"/>
        <w:jc w:val="both"/>
      </w:pPr>
      <w:r>
        <w:t>6.1.</w:t>
      </w:r>
      <w:r w:rsidR="00A9358F">
        <w:t>8</w:t>
      </w:r>
      <w:r>
        <w:t>.5</w:t>
      </w:r>
      <w:r w:rsidR="0048261A" w:rsidRPr="006C6CFA">
        <w:t xml:space="preserve"> причины, по которым конкурентная закупка признана несостоявшейся, в случае ее признания таковой;</w:t>
      </w:r>
    </w:p>
    <w:p w:rsidR="0048261A" w:rsidRPr="006C6CFA" w:rsidRDefault="00D252F6" w:rsidP="00DA130B">
      <w:pPr>
        <w:keepNext/>
        <w:keepLines/>
        <w:suppressLineNumbers/>
        <w:autoSpaceDE w:val="0"/>
        <w:autoSpaceDN w:val="0"/>
        <w:adjustRightInd w:val="0"/>
        <w:ind w:firstLine="540"/>
        <w:jc w:val="both"/>
      </w:pPr>
      <w:r>
        <w:t>6.1.</w:t>
      </w:r>
      <w:r w:rsidR="00A9358F">
        <w:t>8</w:t>
      </w:r>
      <w:r>
        <w:t>.6</w:t>
      </w:r>
      <w:r w:rsidR="0048261A" w:rsidRPr="006C6CFA">
        <w:t xml:space="preserve"> иные сведения в случае, если</w:t>
      </w:r>
      <w:r>
        <w:t xml:space="preserve"> есть</w:t>
      </w:r>
      <w:r w:rsidR="0048261A" w:rsidRPr="006C6CFA">
        <w:t xml:space="preserve"> необходимость их указания в протоколе.</w:t>
      </w:r>
    </w:p>
    <w:p w:rsidR="0048261A" w:rsidRPr="006D5695" w:rsidRDefault="0048261A" w:rsidP="00DA130B">
      <w:pPr>
        <w:keepNext/>
        <w:keepLines/>
        <w:numPr>
          <w:ilvl w:val="2"/>
          <w:numId w:val="0"/>
        </w:numPr>
        <w:suppressLineNumbers/>
        <w:tabs>
          <w:tab w:val="left" w:pos="-5245"/>
          <w:tab w:val="num" w:pos="-4800"/>
        </w:tabs>
        <w:adjustRightInd w:val="0"/>
        <w:ind w:firstLine="709"/>
        <w:jc w:val="both"/>
        <w:textAlignment w:val="baseline"/>
      </w:pPr>
    </w:p>
    <w:p w:rsidR="008144A8" w:rsidRPr="006D5695" w:rsidRDefault="008144A8" w:rsidP="00DA130B">
      <w:pPr>
        <w:pStyle w:val="1b"/>
        <w:keepNext/>
        <w:keepLines/>
        <w:suppressLineNumbers/>
        <w:tabs>
          <w:tab w:val="left" w:pos="-5245"/>
          <w:tab w:val="num" w:pos="432"/>
          <w:tab w:val="num" w:pos="1080"/>
        </w:tabs>
        <w:suppressAutoHyphens/>
        <w:ind w:firstLine="709"/>
        <w:jc w:val="left"/>
        <w:rPr>
          <w:sz w:val="24"/>
          <w:szCs w:val="24"/>
        </w:rPr>
      </w:pPr>
      <w:r w:rsidRPr="006D5695">
        <w:rPr>
          <w:sz w:val="24"/>
          <w:szCs w:val="24"/>
        </w:rPr>
        <w:t xml:space="preserve">7. ПРИЗНАНИЕ </w:t>
      </w:r>
      <w:r>
        <w:rPr>
          <w:sz w:val="24"/>
          <w:szCs w:val="24"/>
        </w:rPr>
        <w:t>КОНКУРСА</w:t>
      </w:r>
      <w:r w:rsidR="00082F0A">
        <w:rPr>
          <w:sz w:val="24"/>
          <w:szCs w:val="24"/>
        </w:rPr>
        <w:t xml:space="preserve"> </w:t>
      </w:r>
      <w:r w:rsidRPr="006D5695">
        <w:rPr>
          <w:sz w:val="24"/>
          <w:szCs w:val="24"/>
        </w:rPr>
        <w:t>НЕ</w:t>
      </w:r>
      <w:r w:rsidR="00082F0A">
        <w:rPr>
          <w:sz w:val="24"/>
          <w:szCs w:val="24"/>
        </w:rPr>
        <w:t xml:space="preserve"> </w:t>
      </w:r>
      <w:r w:rsidRPr="006D5695">
        <w:rPr>
          <w:sz w:val="24"/>
          <w:szCs w:val="24"/>
        </w:rPr>
        <w:t>СОСТОЯВШИМСЯ</w:t>
      </w:r>
    </w:p>
    <w:p w:rsidR="008144A8" w:rsidRPr="006D5695" w:rsidRDefault="008144A8" w:rsidP="00DA130B">
      <w:pPr>
        <w:keepNext/>
        <w:keepLines/>
        <w:suppressLineNumbers/>
        <w:shd w:val="clear" w:color="auto" w:fill="FFFFFF" w:themeFill="background1"/>
        <w:tabs>
          <w:tab w:val="left" w:pos="1134"/>
        </w:tabs>
        <w:ind w:right="-1" w:firstLine="709"/>
        <w:jc w:val="both"/>
        <w:rPr>
          <w:color w:val="000000" w:themeColor="text1"/>
          <w:lang w:bidi="ru-RU"/>
        </w:rPr>
      </w:pPr>
      <w:r w:rsidRPr="006D5695">
        <w:t xml:space="preserve">7.1. </w:t>
      </w:r>
      <w:r w:rsidRPr="006D5695">
        <w:rPr>
          <w:color w:val="000000" w:themeColor="text1"/>
          <w:lang w:bidi="ru-RU"/>
        </w:rPr>
        <w:t xml:space="preserve">В случае, если по окончании срока подачи заявок на участие в </w:t>
      </w:r>
      <w:r>
        <w:rPr>
          <w:color w:val="000000" w:themeColor="text1"/>
          <w:lang w:bidi="ru-RU"/>
        </w:rPr>
        <w:t>Конкурсе</w:t>
      </w:r>
      <w:r w:rsidRPr="006D5695">
        <w:rPr>
          <w:color w:val="000000" w:themeColor="text1"/>
          <w:lang w:bidi="ru-RU"/>
        </w:rPr>
        <w:t xml:space="preserve"> не подана ни одна заявка на участие в  </w:t>
      </w:r>
      <w:r>
        <w:rPr>
          <w:color w:val="000000" w:themeColor="text1"/>
          <w:lang w:bidi="ru-RU"/>
        </w:rPr>
        <w:t>Конкурсе</w:t>
      </w:r>
      <w:r w:rsidRPr="006D5695">
        <w:rPr>
          <w:color w:val="000000" w:themeColor="text1"/>
          <w:lang w:bidi="ru-RU"/>
        </w:rPr>
        <w:t xml:space="preserve">, а также, в случае, если на основании результатов рассмотрения заявок на участие в </w:t>
      </w:r>
      <w:r>
        <w:rPr>
          <w:color w:val="000000" w:themeColor="text1"/>
          <w:lang w:bidi="ru-RU"/>
        </w:rPr>
        <w:t>Конкурсе</w:t>
      </w:r>
      <w:r w:rsidRPr="006D5695">
        <w:rPr>
          <w:color w:val="000000" w:themeColor="text1"/>
          <w:lang w:bidi="ru-RU"/>
        </w:rPr>
        <w:t xml:space="preserve"> принято решение об отказе в допуске к участию в </w:t>
      </w:r>
      <w:r>
        <w:rPr>
          <w:color w:val="000000" w:themeColor="text1"/>
          <w:lang w:bidi="ru-RU"/>
        </w:rPr>
        <w:t>Конкурсе</w:t>
      </w:r>
      <w:r w:rsidRPr="006D5695">
        <w:rPr>
          <w:color w:val="000000" w:themeColor="text1"/>
          <w:lang w:bidi="ru-RU"/>
        </w:rPr>
        <w:t xml:space="preserve"> всех участников </w:t>
      </w:r>
      <w:r>
        <w:rPr>
          <w:color w:val="000000" w:themeColor="text1"/>
          <w:lang w:bidi="ru-RU"/>
        </w:rPr>
        <w:t>Конкурса</w:t>
      </w:r>
      <w:r w:rsidRPr="006D5695">
        <w:rPr>
          <w:color w:val="000000" w:themeColor="text1"/>
          <w:lang w:bidi="ru-RU"/>
        </w:rPr>
        <w:t xml:space="preserve">, подавших заявки на участие </w:t>
      </w:r>
      <w:r>
        <w:rPr>
          <w:color w:val="000000" w:themeColor="text1"/>
          <w:lang w:bidi="ru-RU"/>
        </w:rPr>
        <w:t>Конкурсе</w:t>
      </w:r>
      <w:r w:rsidRPr="006D5695">
        <w:rPr>
          <w:color w:val="000000" w:themeColor="text1"/>
          <w:lang w:bidi="ru-RU"/>
        </w:rPr>
        <w:t xml:space="preserve">, </w:t>
      </w:r>
      <w:r w:rsidR="00D252F6">
        <w:rPr>
          <w:color w:val="000000" w:themeColor="text1"/>
          <w:lang w:bidi="ru-RU"/>
        </w:rPr>
        <w:t>Конкурс</w:t>
      </w:r>
      <w:r w:rsidRPr="006D5695">
        <w:rPr>
          <w:color w:val="000000" w:themeColor="text1"/>
          <w:lang w:bidi="ru-RU"/>
        </w:rPr>
        <w:t xml:space="preserve"> признается несостоявшимся.</w:t>
      </w:r>
    </w:p>
    <w:p w:rsidR="008144A8" w:rsidRPr="006D5695" w:rsidRDefault="008144A8" w:rsidP="00DA130B">
      <w:pPr>
        <w:keepNext/>
        <w:keepLines/>
        <w:suppressLineNumbers/>
        <w:shd w:val="clear" w:color="auto" w:fill="FFFFFF" w:themeFill="background1"/>
        <w:ind w:firstLine="709"/>
        <w:jc w:val="both"/>
      </w:pPr>
      <w:r w:rsidRPr="006D5695">
        <w:t xml:space="preserve">7.2.  В случае если по окончании срока подачи заявок на участие в </w:t>
      </w:r>
      <w:r>
        <w:t>Конкурсе</w:t>
      </w:r>
      <w:r w:rsidRPr="006D5695">
        <w:t xml:space="preserve"> подана только одна заявка на участие в </w:t>
      </w:r>
      <w:r>
        <w:t>Конкурсе</w:t>
      </w:r>
      <w:r w:rsidRPr="006D5695">
        <w:t xml:space="preserve">, такая заявка рассматривается комиссией в соответствии с требованиями настоящей документации </w:t>
      </w:r>
      <w:r>
        <w:t>о Конкурсе</w:t>
      </w:r>
      <w:r w:rsidRPr="006D5695">
        <w:t>.</w:t>
      </w:r>
    </w:p>
    <w:p w:rsidR="008144A8" w:rsidRPr="006D5695" w:rsidRDefault="008144A8" w:rsidP="00DA130B">
      <w:pPr>
        <w:keepNext/>
        <w:keepLines/>
        <w:suppressLineNumbers/>
        <w:shd w:val="clear" w:color="auto" w:fill="FFFFFF" w:themeFill="background1"/>
        <w:ind w:firstLine="709"/>
        <w:jc w:val="both"/>
      </w:pPr>
      <w:r w:rsidRPr="006D5695">
        <w:t xml:space="preserve">В случае если указанная заявка соответствует требованиям и условиям, предусмотренным документацией, договор заключается с участником закупки, подавшим указанную заявку на условиях и по цене договора, которые предусмотрены заявкой на участие в </w:t>
      </w:r>
      <w:r>
        <w:t>Конкурсе</w:t>
      </w:r>
      <w:r w:rsidRPr="006D5695">
        <w:t xml:space="preserve"> и документацией </w:t>
      </w:r>
      <w:r>
        <w:t>о Конкурсе</w:t>
      </w:r>
      <w:r w:rsidRPr="006D5695">
        <w:t>. Участник закупки, подавший указанную заявку, не вправе отказаться от заключения договора.</w:t>
      </w:r>
    </w:p>
    <w:p w:rsidR="008144A8" w:rsidRPr="006D5695" w:rsidRDefault="008144A8" w:rsidP="00DA130B">
      <w:pPr>
        <w:keepNext/>
        <w:keepLines/>
        <w:suppressLineNumbers/>
        <w:shd w:val="clear" w:color="auto" w:fill="FFFFFF" w:themeFill="background1"/>
        <w:ind w:firstLine="709"/>
        <w:jc w:val="both"/>
      </w:pPr>
      <w:r w:rsidRPr="006D5695">
        <w:t xml:space="preserve">7.3. В случае если по окончании срока подачи заявок на участие в </w:t>
      </w:r>
      <w:r>
        <w:t>Конкурсе</w:t>
      </w:r>
      <w:r w:rsidRPr="006D5695">
        <w:t xml:space="preserve"> не подано ни одной заявки либо по результатам рассмотрения заявок на участие в </w:t>
      </w:r>
      <w:r>
        <w:t>Конкурсе</w:t>
      </w:r>
      <w:r w:rsidRPr="006D5695">
        <w:t xml:space="preserve"> комиссия отклонила все заявки, Заказчик вправе провести процедуру закупки повторно, выбрать иной способ осуществления закупки.</w:t>
      </w:r>
    </w:p>
    <w:p w:rsidR="008144A8" w:rsidRPr="006D5695" w:rsidRDefault="008144A8" w:rsidP="00DA130B">
      <w:pPr>
        <w:keepNext/>
        <w:keepLines/>
        <w:suppressLineNumbers/>
        <w:shd w:val="clear" w:color="auto" w:fill="FFFFFF" w:themeFill="background1"/>
        <w:ind w:firstLine="709"/>
        <w:jc w:val="both"/>
      </w:pPr>
      <w:r w:rsidRPr="006D5695">
        <w:t>7.4. При заключении договора с единственным поставщиком (подрядчиком, исполнителем) на основании пункта 7.3 настоящего раздела Заказчик не вправе изменить объект и условия закупки, требования, предъявляемые к участникам закупки и объекту закупки, которые содержались в Документации закупки, признанной несостоявшейся, за исключением:</w:t>
      </w:r>
    </w:p>
    <w:p w:rsidR="008144A8" w:rsidRPr="006D5695" w:rsidRDefault="008144A8" w:rsidP="00DA130B">
      <w:pPr>
        <w:keepNext/>
        <w:keepLines/>
        <w:suppressLineNumbers/>
        <w:shd w:val="clear" w:color="auto" w:fill="FFFFFF" w:themeFill="background1"/>
        <w:ind w:firstLine="709"/>
        <w:jc w:val="both"/>
      </w:pPr>
      <w:r w:rsidRPr="006D5695">
        <w:t>- срока исполнения договора, который может быть продлен на срок не менее чем срок, необходимый для заключения такого договора с единственным поставщиком (подрядчиком, исполнителем).</w:t>
      </w:r>
    </w:p>
    <w:p w:rsidR="008144A8" w:rsidRPr="006D5695" w:rsidRDefault="008144A8" w:rsidP="00DA130B">
      <w:pPr>
        <w:keepNext/>
        <w:keepLines/>
        <w:suppressLineNumbers/>
        <w:shd w:val="clear" w:color="auto" w:fill="FFFFFF" w:themeFill="background1"/>
        <w:ind w:firstLine="709"/>
        <w:jc w:val="both"/>
      </w:pPr>
    </w:p>
    <w:p w:rsidR="008144A8" w:rsidRPr="006D5695" w:rsidRDefault="008144A8" w:rsidP="00DA130B">
      <w:pPr>
        <w:pStyle w:val="1b"/>
        <w:keepNext/>
        <w:keepLines/>
        <w:suppressLineNumbers/>
        <w:tabs>
          <w:tab w:val="left" w:pos="-5245"/>
          <w:tab w:val="num" w:pos="432"/>
          <w:tab w:val="num" w:pos="1080"/>
        </w:tabs>
        <w:suppressAutoHyphens/>
        <w:ind w:firstLine="709"/>
        <w:jc w:val="left"/>
        <w:rPr>
          <w:sz w:val="24"/>
          <w:szCs w:val="24"/>
        </w:rPr>
      </w:pPr>
      <w:r w:rsidRPr="006D5695">
        <w:rPr>
          <w:sz w:val="24"/>
          <w:szCs w:val="24"/>
        </w:rPr>
        <w:t>8. ЗАКЛЮЧЕНИЕ ДОГОВОРА</w:t>
      </w:r>
    </w:p>
    <w:p w:rsidR="008144A8" w:rsidRPr="006D5695" w:rsidRDefault="008144A8" w:rsidP="00DA130B">
      <w:pPr>
        <w:pStyle w:val="ab"/>
        <w:keepNext/>
        <w:keepLines/>
        <w:numPr>
          <w:ilvl w:val="1"/>
          <w:numId w:val="40"/>
        </w:numPr>
        <w:suppressLineNumbers/>
        <w:shd w:val="clear" w:color="auto" w:fill="FFFFFF" w:themeFill="background1"/>
        <w:tabs>
          <w:tab w:val="left" w:pos="1134"/>
        </w:tabs>
        <w:suppressAutoHyphens/>
        <w:ind w:left="0" w:firstLine="709"/>
        <w:rPr>
          <w:color w:val="000000" w:themeColor="text1"/>
          <w:lang w:bidi="ru-RU"/>
        </w:rPr>
      </w:pPr>
      <w:r w:rsidRPr="006D5695">
        <w:rPr>
          <w:color w:val="000000" w:themeColor="text1"/>
          <w:lang w:bidi="ru-RU"/>
        </w:rPr>
        <w:t xml:space="preserve">По результатам проведения </w:t>
      </w:r>
      <w:r>
        <w:rPr>
          <w:color w:val="000000" w:themeColor="text1"/>
          <w:lang w:bidi="ru-RU"/>
        </w:rPr>
        <w:t>Конкурса</w:t>
      </w:r>
      <w:r w:rsidRPr="006D5695">
        <w:rPr>
          <w:color w:val="000000" w:themeColor="text1"/>
          <w:lang w:bidi="ru-RU"/>
        </w:rPr>
        <w:t xml:space="preserve"> между победителем закупки и заказчиком заключается договор. Заказчик заключает договор с победителем </w:t>
      </w:r>
      <w:r>
        <w:rPr>
          <w:color w:val="000000" w:themeColor="text1"/>
          <w:lang w:bidi="ru-RU"/>
        </w:rPr>
        <w:t>Конкурса</w:t>
      </w:r>
      <w:r w:rsidRPr="006D5695">
        <w:rPr>
          <w:color w:val="000000" w:themeColor="text1"/>
          <w:lang w:bidi="ru-RU"/>
        </w:rPr>
        <w:t xml:space="preserve"> по цене, предложенной им по итогам проведения </w:t>
      </w:r>
      <w:r>
        <w:rPr>
          <w:color w:val="000000" w:themeColor="text1"/>
          <w:lang w:bidi="ru-RU"/>
        </w:rPr>
        <w:t>Конкурса</w:t>
      </w:r>
      <w:r w:rsidRPr="006D5695">
        <w:rPr>
          <w:color w:val="000000" w:themeColor="text1"/>
          <w:lang w:bidi="ru-RU"/>
        </w:rPr>
        <w:t xml:space="preserve">, на условиях, указанных в заявке победителя </w:t>
      </w:r>
      <w:r>
        <w:rPr>
          <w:color w:val="000000" w:themeColor="text1"/>
          <w:lang w:bidi="ru-RU"/>
        </w:rPr>
        <w:t>Конкурса</w:t>
      </w:r>
      <w:r w:rsidRPr="006D5695">
        <w:rPr>
          <w:color w:val="000000" w:themeColor="text1"/>
          <w:lang w:bidi="ru-RU"/>
        </w:rPr>
        <w:t xml:space="preserve"> и условиях, указанных в </w:t>
      </w:r>
      <w:r w:rsidR="00EE4551">
        <w:rPr>
          <w:color w:val="000000" w:themeColor="text1"/>
          <w:lang w:bidi="ru-RU"/>
        </w:rPr>
        <w:t>Конкурсной</w:t>
      </w:r>
      <w:r w:rsidRPr="006D5695">
        <w:rPr>
          <w:color w:val="000000" w:themeColor="text1"/>
          <w:lang w:bidi="ru-RU"/>
        </w:rPr>
        <w:t xml:space="preserve"> документации .</w:t>
      </w:r>
    </w:p>
    <w:p w:rsidR="008144A8" w:rsidRPr="006D5695" w:rsidRDefault="008144A8" w:rsidP="00DA130B">
      <w:pPr>
        <w:pStyle w:val="ab"/>
        <w:keepNext/>
        <w:keepLines/>
        <w:numPr>
          <w:ilvl w:val="1"/>
          <w:numId w:val="40"/>
        </w:numPr>
        <w:suppressLineNumbers/>
        <w:suppressAutoHyphens/>
        <w:ind w:left="0" w:firstLine="709"/>
        <w:rPr>
          <w:color w:val="000000" w:themeColor="text1"/>
          <w:lang w:bidi="ru-RU"/>
        </w:rPr>
      </w:pPr>
      <w:r w:rsidRPr="006D5695">
        <w:rPr>
          <w:color w:val="000000" w:themeColor="text1"/>
          <w:lang w:bidi="ru-RU"/>
        </w:rPr>
        <w:lastRenderedPageBreak/>
        <w:t xml:space="preserve">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Pr>
          <w:color w:val="000000" w:themeColor="text1"/>
          <w:lang w:bidi="ru-RU"/>
        </w:rPr>
        <w:t>Конкурса</w:t>
      </w:r>
      <w:r w:rsidRPr="006D5695">
        <w:rPr>
          <w:color w:val="000000" w:themeColor="text1"/>
          <w:lang w:bidi="ru-RU"/>
        </w:rPr>
        <w:t>.</w:t>
      </w:r>
    </w:p>
    <w:p w:rsidR="008144A8" w:rsidRPr="006D5695" w:rsidRDefault="008144A8" w:rsidP="00DA130B">
      <w:pPr>
        <w:keepNext/>
        <w:keepLines/>
        <w:suppressLineNumbers/>
        <w:shd w:val="clear" w:color="auto" w:fill="FFFFFF" w:themeFill="background1"/>
        <w:tabs>
          <w:tab w:val="left" w:pos="1134"/>
        </w:tabs>
        <w:jc w:val="both"/>
        <w:rPr>
          <w:color w:val="000000" w:themeColor="text1"/>
          <w:lang w:bidi="ru-RU"/>
        </w:rPr>
      </w:pPr>
      <w:r w:rsidRPr="006D5695">
        <w:rPr>
          <w:color w:val="000000" w:themeColor="text1"/>
          <w:lang w:bidi="ru-RU"/>
        </w:rPr>
        <w:t xml:space="preserve">            8.3. В случае если Заказчиком в документации было установлено требование о предоставлении обеспечения исполнения договора, договор заключается только после предоставления участником закупки, с которым заключается договор, соответствующего обеспечения исполнения договора.</w:t>
      </w:r>
    </w:p>
    <w:p w:rsidR="008144A8" w:rsidRPr="006D5695" w:rsidRDefault="008144A8" w:rsidP="00DA130B">
      <w:pPr>
        <w:keepNext/>
        <w:keepLines/>
        <w:suppressLineNumbers/>
        <w:rPr>
          <w:color w:val="000000" w:themeColor="text1"/>
          <w:lang w:bidi="ru-RU"/>
        </w:rPr>
      </w:pPr>
      <w:r w:rsidRPr="006D5695">
        <w:rPr>
          <w:color w:val="000000" w:themeColor="text1"/>
          <w:lang w:bidi="ru-RU"/>
        </w:rPr>
        <w:t xml:space="preserve">             8.4. В случае если участник закупки в течение двадцати дней со дня размещения на электронной площадке протокола подведения итогов </w:t>
      </w:r>
      <w:r>
        <w:rPr>
          <w:color w:val="000000" w:themeColor="text1"/>
          <w:lang w:bidi="ru-RU"/>
        </w:rPr>
        <w:t>Конкурса</w:t>
      </w:r>
      <w:r w:rsidRPr="006D5695">
        <w:rPr>
          <w:color w:val="000000" w:themeColor="text1"/>
          <w:lang w:bidi="ru-RU"/>
        </w:rPr>
        <w:t xml:space="preserve"> не подписал проект договора такой участник закупки считается уклонившимся от заключения договора.</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 xml:space="preserve">8.5. Договор заключается на условиях, предусмотренных документацией </w:t>
      </w:r>
      <w:r>
        <w:rPr>
          <w:color w:val="000000" w:themeColor="text1"/>
          <w:lang w:bidi="ru-RU"/>
        </w:rPr>
        <w:t>о Конкурсе</w:t>
      </w:r>
      <w:r w:rsidRPr="006D5695">
        <w:rPr>
          <w:color w:val="000000" w:themeColor="text1"/>
          <w:lang w:bidi="ru-RU"/>
        </w:rPr>
        <w:t xml:space="preserve"> и заявкой (предложением) участника закупки, с которым заключается такой договор, в следующем порядке:</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 xml:space="preserve">8.5.1. В течение пяти дней со дня размещения в единой информационной системе протокола по итогам </w:t>
      </w:r>
      <w:r>
        <w:rPr>
          <w:color w:val="000000" w:themeColor="text1"/>
          <w:lang w:bidi="ru-RU"/>
        </w:rPr>
        <w:t>Конкурса</w:t>
      </w:r>
      <w:r w:rsidRPr="006D5695">
        <w:rPr>
          <w:color w:val="000000" w:themeColor="text1"/>
          <w:lang w:bidi="ru-RU"/>
        </w:rPr>
        <w:t xml:space="preserve"> заказчик размещает на электронной площадке с использованием единой информационной системы без своей подписи проект договора, который составляется путем включения в проект договора, прилагаемый к документации или извещению о закупке, цены договора, предложенной участником закупки, с которым заключается договор.</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 xml:space="preserve">8.5.2. В течение пяти дней с даты размещения заказчиком в единой информационной системе проекта договора победитель </w:t>
      </w:r>
      <w:r>
        <w:rPr>
          <w:color w:val="000000" w:themeColor="text1"/>
          <w:lang w:bidi="ru-RU"/>
        </w:rPr>
        <w:t>Конкурса</w:t>
      </w:r>
      <w:r w:rsidRPr="006D5695">
        <w:rPr>
          <w:color w:val="000000" w:themeColor="text1"/>
          <w:lang w:bidi="ru-RU"/>
        </w:rPr>
        <w:t xml:space="preserve">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и (или) документации </w:t>
      </w:r>
      <w:r>
        <w:rPr>
          <w:color w:val="000000" w:themeColor="text1"/>
          <w:lang w:bidi="ru-RU"/>
        </w:rPr>
        <w:t>о Конкурсе</w:t>
      </w:r>
      <w:r w:rsidRPr="006D5695">
        <w:rPr>
          <w:color w:val="000000" w:themeColor="text1"/>
          <w:lang w:bidi="ru-RU"/>
        </w:rPr>
        <w:t>.</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8.5.3.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должен содержать следующие сведения:</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1) место, дату и время составления протокола;</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2) наименование предмета закупки и номер закупки;</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 xml:space="preserve">В течение пяти дней с даты размещения заказчиком в единой информационной системе проекта протокол разногласий, подписанный усиленной электронной подписью лица, имеющего право действовать от имени победителя электронной процедуры, размещается на электронной площадке. Указанный протокол может быть размещен на электронной площадке в отношении соответствующего договора не более чем один раз. </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 xml:space="preserve">В течение двух рабочих дней с даты размещения победителем электронной процедуры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color w:val="000000" w:themeColor="text1"/>
          <w:lang w:bidi="ru-RU"/>
        </w:rPr>
        <w:t>Конкурса</w:t>
      </w:r>
      <w:r w:rsidRPr="006D5695">
        <w:rPr>
          <w:color w:val="000000" w:themeColor="text1"/>
          <w:lang w:bidi="ru-RU"/>
        </w:rPr>
        <w:t xml:space="preserve">. </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 xml:space="preserve">В течение </w:t>
      </w:r>
      <w:r w:rsidRPr="006D5695">
        <w:rPr>
          <w:lang w:bidi="ru-RU"/>
        </w:rPr>
        <w:t>пяти д</w:t>
      </w:r>
      <w:r w:rsidRPr="006D5695">
        <w:rPr>
          <w:color w:val="000000" w:themeColor="text1"/>
          <w:lang w:bidi="ru-RU"/>
        </w:rPr>
        <w:t xml:space="preserve">ней с даты размещения заказчиком в единой информационной системе и на электронной площадке документов, предусмотренных п. 8.5.3, победитель </w:t>
      </w:r>
      <w:r>
        <w:rPr>
          <w:color w:val="000000" w:themeColor="text1"/>
          <w:lang w:bidi="ru-RU"/>
        </w:rPr>
        <w:t>Конкурса</w:t>
      </w:r>
      <w:r w:rsidRPr="006D5695">
        <w:rPr>
          <w:color w:val="000000" w:themeColor="text1"/>
          <w:lang w:bidi="ru-RU"/>
        </w:rPr>
        <w:t xml:space="preserve"> размещает на электронной площадке проект договора, подписанный усиленной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если данное требование установлено в извещении и (или) документации </w:t>
      </w:r>
      <w:r>
        <w:rPr>
          <w:color w:val="000000" w:themeColor="text1"/>
          <w:lang w:bidi="ru-RU"/>
        </w:rPr>
        <w:t>о Конкурсе</w:t>
      </w:r>
      <w:r w:rsidRPr="006D5695">
        <w:rPr>
          <w:color w:val="000000" w:themeColor="text1"/>
          <w:lang w:bidi="ru-RU"/>
        </w:rPr>
        <w:t>, и</w:t>
      </w:r>
      <w:r w:rsidR="000369F3">
        <w:rPr>
          <w:color w:val="000000" w:themeColor="text1"/>
          <w:lang w:bidi="ru-RU"/>
        </w:rPr>
        <w:t xml:space="preserve"> </w:t>
      </w:r>
      <w:r w:rsidRPr="006D5695">
        <w:rPr>
          <w:color w:val="000000" w:themeColor="text1"/>
          <w:lang w:bidi="ru-RU"/>
        </w:rPr>
        <w:t>подписанные усиленной электронной подписью указанного лица.</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lastRenderedPageBreak/>
        <w:t xml:space="preserve">8.5.4. 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w:t>
      </w:r>
      <w:r>
        <w:rPr>
          <w:color w:val="000000" w:themeColor="text1"/>
          <w:lang w:bidi="ru-RU"/>
        </w:rPr>
        <w:t>Конкурса</w:t>
      </w:r>
      <w:r w:rsidRPr="006D5695">
        <w:rPr>
          <w:color w:val="000000" w:themeColor="text1"/>
          <w:lang w:bidi="ru-RU"/>
        </w:rPr>
        <w:t>, и предоставления таким победителем соответствующего требованиям извещения о проведении закупки, документации о закупке обеспечения исполнения договора,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С момента размещения в единой информационной системе предусмотренного п.8.5.4 и подписанного заказчиком договора он считается заключенным.</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8.5.5. В случае если победитель закупки, участник закупки, заявке которого присвоен второй номер, или участник закупки, подавший единственную заявку, признанную соответствующей требованиям документации, в срок, предусмотренный документацией, не представил Заказчику подписанный договор и (или) обеспечение исполнения договора в случае, если Заказчиком</w:t>
      </w:r>
      <w:r w:rsidRPr="006D5695">
        <w:rPr>
          <w:i/>
          <w:color w:val="000000" w:themeColor="text1"/>
          <w:lang w:bidi="ru-RU"/>
        </w:rPr>
        <w:t xml:space="preserve"> было установлено требование обеспечения исполнения договора, такой победитель </w:t>
      </w:r>
      <w:r w:rsidRPr="006D5695">
        <w:rPr>
          <w:color w:val="000000" w:themeColor="text1"/>
          <w:lang w:bidi="ru-RU"/>
        </w:rPr>
        <w:t>закупки, участник закупки, заявке которого присвоен второй номер, или участник закупки, подавший единственную заявку, признанную соответствующей требованиям документации, признается уклонившимся от заключения договора.</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 xml:space="preserve">8.5.6. В случае если победитель </w:t>
      </w:r>
      <w:r>
        <w:rPr>
          <w:color w:val="000000" w:themeColor="text1"/>
          <w:lang w:bidi="ru-RU"/>
        </w:rPr>
        <w:t>Конкурса</w:t>
      </w:r>
      <w:r w:rsidRPr="006D5695">
        <w:rPr>
          <w:color w:val="000000" w:themeColor="text1"/>
          <w:lang w:bidi="ru-RU"/>
        </w:rPr>
        <w:t xml:space="preserve"> признан уклонившимся от заключения договора, Заказчик вправе обратиться в суд с иском о понуждении победителя </w:t>
      </w:r>
      <w:r>
        <w:rPr>
          <w:color w:val="000000" w:themeColor="text1"/>
          <w:lang w:bidi="ru-RU"/>
        </w:rPr>
        <w:t>Конкурса</w:t>
      </w:r>
      <w:r w:rsidRPr="006D5695">
        <w:rPr>
          <w:color w:val="000000" w:themeColor="text1"/>
          <w:lang w:bidi="ru-RU"/>
        </w:rPr>
        <w:t xml:space="preserve">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номер с отнесением убытков на участника закупки, уклонившегося от заключения договора.</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8.5.7. В случае уклонения участника закупки, заявке которого присвоен второй номер, от заключения договора Заказчик вправе обратиться в суд с иском о понуждении такого участника к заключению договора, а также о возмещении убытков, причиненных уклонением от заключения договора, или принять решение о признании процедуры закупки несостоявшейся.</w:t>
      </w:r>
    </w:p>
    <w:p w:rsidR="008144A8" w:rsidRPr="006D5695" w:rsidRDefault="008144A8" w:rsidP="00DA130B">
      <w:pPr>
        <w:keepNext/>
        <w:keepLines/>
        <w:suppressLineNumbers/>
        <w:shd w:val="clear" w:color="auto" w:fill="FFFFFF" w:themeFill="background1"/>
        <w:tabs>
          <w:tab w:val="left" w:pos="1134"/>
        </w:tabs>
        <w:ind w:firstLine="709"/>
        <w:jc w:val="both"/>
        <w:rPr>
          <w:color w:val="000000" w:themeColor="text1"/>
          <w:lang w:bidi="ru-RU"/>
        </w:rPr>
      </w:pPr>
      <w:r w:rsidRPr="006D5695">
        <w:rPr>
          <w:color w:val="000000" w:themeColor="text1"/>
          <w:lang w:bidi="ru-RU"/>
        </w:rPr>
        <w:t>8.5.8. В случае уклонения от заключения договора в соответствие с п.п. 8.5.6, 8.5.7, Заказчик обязан направить сведения о недобросовестных участниках закупки в федеральный орган исполнительной власти, уполномоченный на ведение реестра недобросовестных поставщиков. Порядок направления Заказчиком сведений о недобросовестных участниках закупки устанавливается Правительством Российской Федерации.</w:t>
      </w:r>
    </w:p>
    <w:p w:rsidR="008144A8" w:rsidRPr="006D5695" w:rsidRDefault="008144A8" w:rsidP="00DA130B">
      <w:pPr>
        <w:keepNext/>
        <w:keepLines/>
        <w:suppressLineNumbers/>
        <w:tabs>
          <w:tab w:val="left" w:pos="-5245"/>
          <w:tab w:val="left" w:pos="1260"/>
        </w:tabs>
        <w:ind w:firstLine="709"/>
        <w:jc w:val="both"/>
      </w:pPr>
    </w:p>
    <w:p w:rsidR="008144A8" w:rsidRPr="006D5695" w:rsidRDefault="008144A8" w:rsidP="00DA130B">
      <w:pPr>
        <w:keepNext/>
        <w:keepLines/>
        <w:suppressLineNumbers/>
        <w:tabs>
          <w:tab w:val="left" w:pos="-5245"/>
          <w:tab w:val="left" w:pos="1260"/>
        </w:tabs>
        <w:ind w:firstLine="709"/>
        <w:jc w:val="center"/>
        <w:rPr>
          <w:b/>
        </w:rPr>
      </w:pPr>
      <w:r w:rsidRPr="006D5695">
        <w:rPr>
          <w:b/>
        </w:rPr>
        <w:t>9. ОБЕСПЕЧЕНИЕ ЗАЩИТЫ ПРАВ И ЗАКОННЫХ ИНТЕРЕСОВ УЧАСТНИКОВ ЗАКУПКИ</w:t>
      </w:r>
    </w:p>
    <w:p w:rsidR="008144A8" w:rsidRPr="006D5695" w:rsidRDefault="008144A8" w:rsidP="00DA130B">
      <w:pPr>
        <w:keepNext/>
        <w:keepLines/>
        <w:suppressLineNumbers/>
        <w:tabs>
          <w:tab w:val="left" w:pos="-5245"/>
        </w:tabs>
        <w:autoSpaceDE w:val="0"/>
        <w:autoSpaceDN w:val="0"/>
        <w:adjustRightInd w:val="0"/>
        <w:ind w:firstLine="709"/>
        <w:jc w:val="both"/>
      </w:pPr>
      <w:r w:rsidRPr="006D5695">
        <w:t>Любой Участник закупки имеет право обжаловать в административном или судебном порядке в соответствии с законодательством Российской Федерации, действия (бездействие) Заказчика, Комиссии по проведению закупок, Оператора, если такие действия (бездействие) нарушают права и законные интересы Участника закупки.</w:t>
      </w:r>
    </w:p>
    <w:p w:rsidR="008144A8" w:rsidRPr="006D5695" w:rsidRDefault="008144A8" w:rsidP="00DA130B">
      <w:pPr>
        <w:keepNext/>
        <w:keepLines/>
        <w:suppressLineNumbers/>
        <w:tabs>
          <w:tab w:val="left" w:pos="-5245"/>
        </w:tabs>
        <w:autoSpaceDE w:val="0"/>
        <w:autoSpaceDN w:val="0"/>
        <w:adjustRightInd w:val="0"/>
        <w:ind w:firstLine="709"/>
        <w:jc w:val="both"/>
      </w:pPr>
    </w:p>
    <w:p w:rsidR="008144A8" w:rsidRPr="006D5695" w:rsidRDefault="008144A8" w:rsidP="00DA130B">
      <w:pPr>
        <w:pStyle w:val="1b"/>
        <w:keepNext/>
        <w:keepLines/>
        <w:suppressLineNumbers/>
        <w:tabs>
          <w:tab w:val="num" w:pos="432"/>
          <w:tab w:val="num" w:pos="1080"/>
        </w:tabs>
        <w:suppressAutoHyphens/>
        <w:outlineLvl w:val="2"/>
        <w:rPr>
          <w:bCs/>
          <w:iCs/>
          <w:sz w:val="24"/>
          <w:szCs w:val="24"/>
        </w:rPr>
      </w:pPr>
      <w:bookmarkStart w:id="1" w:name="_Toc347493754"/>
      <w:r w:rsidRPr="006D5695">
        <w:rPr>
          <w:sz w:val="24"/>
          <w:szCs w:val="24"/>
        </w:rPr>
        <w:t xml:space="preserve">10. </w:t>
      </w:r>
      <w:bookmarkEnd w:id="1"/>
      <w:r w:rsidRPr="006D5695">
        <w:rPr>
          <w:bCs/>
          <w:iCs/>
          <w:sz w:val="24"/>
          <w:szCs w:val="24"/>
        </w:rPr>
        <w:t xml:space="preserve">ОБЕСПЕЧЕНИЕ ЗАЯВКИ НА УЧАСТИЕ В </w:t>
      </w:r>
      <w:r>
        <w:rPr>
          <w:bCs/>
          <w:iCs/>
          <w:sz w:val="24"/>
          <w:szCs w:val="24"/>
        </w:rPr>
        <w:t>КОНКУРСЕ</w:t>
      </w:r>
    </w:p>
    <w:p w:rsidR="008144A8" w:rsidRPr="006D5695" w:rsidRDefault="008144A8" w:rsidP="00DA130B">
      <w:pPr>
        <w:pStyle w:val="1b"/>
        <w:keepNext/>
        <w:keepLines/>
        <w:suppressLineNumbers/>
        <w:tabs>
          <w:tab w:val="num" w:pos="432"/>
          <w:tab w:val="num" w:pos="1080"/>
        </w:tabs>
        <w:suppressAutoHyphens/>
        <w:ind w:firstLine="709"/>
        <w:jc w:val="both"/>
        <w:outlineLvl w:val="2"/>
        <w:rPr>
          <w:b w:val="0"/>
          <w:bCs/>
          <w:iCs/>
          <w:sz w:val="24"/>
          <w:szCs w:val="24"/>
        </w:rPr>
      </w:pPr>
      <w:r w:rsidRPr="006D5695">
        <w:rPr>
          <w:b w:val="0"/>
          <w:bCs/>
          <w:iCs/>
          <w:sz w:val="24"/>
          <w:szCs w:val="24"/>
        </w:rPr>
        <w:t xml:space="preserve">10.1. В случае, если начальная (максимальная) цена договора превышает пять миллионов рублей, Заказчик вправе установить в документации </w:t>
      </w:r>
      <w:r>
        <w:rPr>
          <w:b w:val="0"/>
          <w:bCs/>
          <w:iCs/>
          <w:sz w:val="24"/>
          <w:szCs w:val="24"/>
        </w:rPr>
        <w:t>о Конкурсе</w:t>
      </w:r>
      <w:r w:rsidRPr="006D5695">
        <w:rPr>
          <w:b w:val="0"/>
          <w:bCs/>
          <w:iCs/>
          <w:sz w:val="24"/>
          <w:szCs w:val="24"/>
        </w:rPr>
        <w:t xml:space="preserve"> требование к обеспечению заявок на участие в закупке, которое в равной мере распространяется на всех участников закупки. Размер обеспечения заявки не может превышать пяти процентов от начальной (максимальной) цены договора.</w:t>
      </w:r>
    </w:p>
    <w:p w:rsidR="008144A8" w:rsidRPr="006D5695" w:rsidRDefault="008144A8" w:rsidP="00DA130B">
      <w:pPr>
        <w:pStyle w:val="1b"/>
        <w:keepNext/>
        <w:keepLines/>
        <w:suppressLineNumbers/>
        <w:suppressAutoHyphens/>
        <w:ind w:firstLine="709"/>
        <w:jc w:val="both"/>
        <w:rPr>
          <w:b w:val="0"/>
          <w:bCs/>
          <w:iCs/>
          <w:sz w:val="24"/>
          <w:szCs w:val="24"/>
        </w:rPr>
      </w:pPr>
      <w:r w:rsidRPr="006D5695">
        <w:rPr>
          <w:b w:val="0"/>
          <w:bCs/>
          <w:iCs/>
          <w:sz w:val="24"/>
          <w:szCs w:val="24"/>
        </w:rPr>
        <w:t xml:space="preserve">Конкретный размер такого обеспечения, сроки и порядок его внесения, порядок, сроки и случаи возврата обеспечения и иные требования к нему, указываются в Информационной карте </w:t>
      </w:r>
      <w:r>
        <w:rPr>
          <w:b w:val="0"/>
          <w:bCs/>
          <w:iCs/>
          <w:sz w:val="24"/>
          <w:szCs w:val="24"/>
        </w:rPr>
        <w:t>Конкурса</w:t>
      </w:r>
      <w:r w:rsidRPr="006D5695">
        <w:rPr>
          <w:b w:val="0"/>
          <w:bCs/>
          <w:iCs/>
          <w:sz w:val="24"/>
          <w:szCs w:val="24"/>
        </w:rPr>
        <w:t xml:space="preserve">. </w:t>
      </w:r>
    </w:p>
    <w:p w:rsidR="008144A8" w:rsidRPr="006D5695" w:rsidRDefault="008144A8" w:rsidP="00DA130B">
      <w:pPr>
        <w:pStyle w:val="1b"/>
        <w:keepNext/>
        <w:keepLines/>
        <w:suppressLineNumbers/>
        <w:tabs>
          <w:tab w:val="num" w:pos="432"/>
          <w:tab w:val="num" w:pos="1080"/>
        </w:tabs>
        <w:suppressAutoHyphens/>
        <w:ind w:firstLine="709"/>
        <w:jc w:val="both"/>
        <w:outlineLvl w:val="2"/>
        <w:rPr>
          <w:b w:val="0"/>
          <w:bCs/>
          <w:iCs/>
          <w:sz w:val="24"/>
          <w:szCs w:val="24"/>
        </w:rPr>
      </w:pPr>
      <w:r w:rsidRPr="006D5695">
        <w:rPr>
          <w:b w:val="0"/>
          <w:bCs/>
          <w:iCs/>
          <w:sz w:val="24"/>
          <w:szCs w:val="24"/>
        </w:rPr>
        <w:t>10. 2.  Обеспечение заявки предоставляется с учетом требований Регламента электронной торговой площадки и настоящей документации.</w:t>
      </w:r>
    </w:p>
    <w:p w:rsidR="008144A8" w:rsidRPr="006D5695" w:rsidRDefault="008144A8" w:rsidP="00DA130B">
      <w:pPr>
        <w:pStyle w:val="1b"/>
        <w:keepNext/>
        <w:keepLines/>
        <w:suppressLineNumbers/>
        <w:tabs>
          <w:tab w:val="num" w:pos="432"/>
          <w:tab w:val="num" w:pos="1080"/>
        </w:tabs>
        <w:suppressAutoHyphens/>
        <w:jc w:val="left"/>
        <w:outlineLvl w:val="2"/>
        <w:rPr>
          <w:b w:val="0"/>
          <w:bCs/>
          <w:iCs/>
          <w:sz w:val="24"/>
          <w:szCs w:val="24"/>
        </w:rPr>
      </w:pPr>
    </w:p>
    <w:p w:rsidR="008144A8" w:rsidRPr="006D5695" w:rsidRDefault="008144A8" w:rsidP="00DA130B">
      <w:pPr>
        <w:pStyle w:val="1b"/>
        <w:keepNext/>
        <w:keepLines/>
        <w:suppressLineNumbers/>
        <w:tabs>
          <w:tab w:val="num" w:pos="432"/>
          <w:tab w:val="num" w:pos="1080"/>
        </w:tabs>
        <w:suppressAutoHyphens/>
        <w:outlineLvl w:val="2"/>
        <w:rPr>
          <w:bCs/>
          <w:iCs/>
          <w:sz w:val="24"/>
          <w:szCs w:val="24"/>
        </w:rPr>
      </w:pPr>
      <w:r w:rsidRPr="006D5695">
        <w:rPr>
          <w:bCs/>
          <w:iCs/>
          <w:sz w:val="24"/>
          <w:szCs w:val="24"/>
        </w:rPr>
        <w:t>11. ОБЕСПЕЧЕНИЕ ИСПОЛНЕНИЯ ДОГОВОРА.</w:t>
      </w:r>
    </w:p>
    <w:p w:rsidR="008144A8" w:rsidRPr="006D5695" w:rsidRDefault="008144A8" w:rsidP="00DA130B">
      <w:pPr>
        <w:pStyle w:val="1b"/>
        <w:keepNext/>
        <w:keepLines/>
        <w:suppressLineNumbers/>
        <w:tabs>
          <w:tab w:val="num" w:pos="432"/>
          <w:tab w:val="num" w:pos="1080"/>
        </w:tabs>
        <w:suppressAutoHyphens/>
        <w:jc w:val="both"/>
        <w:outlineLvl w:val="2"/>
        <w:rPr>
          <w:b w:val="0"/>
          <w:bCs/>
          <w:sz w:val="24"/>
          <w:szCs w:val="24"/>
        </w:rPr>
      </w:pPr>
      <w:r w:rsidRPr="006D5695">
        <w:rPr>
          <w:b w:val="0"/>
          <w:sz w:val="24"/>
          <w:szCs w:val="24"/>
        </w:rPr>
        <w:lastRenderedPageBreak/>
        <w:tab/>
        <w:t xml:space="preserve">11.1. </w:t>
      </w:r>
      <w:r w:rsidRPr="006D5695">
        <w:rPr>
          <w:b w:val="0"/>
          <w:bCs/>
          <w:sz w:val="24"/>
          <w:szCs w:val="24"/>
        </w:rPr>
        <w:t xml:space="preserve">Заказчик вправе установить в документации </w:t>
      </w:r>
      <w:r>
        <w:rPr>
          <w:b w:val="0"/>
          <w:bCs/>
          <w:sz w:val="24"/>
          <w:szCs w:val="24"/>
        </w:rPr>
        <w:t>о Конкурсе</w:t>
      </w:r>
      <w:r w:rsidRPr="006D5695">
        <w:rPr>
          <w:b w:val="0"/>
          <w:bCs/>
          <w:sz w:val="24"/>
          <w:szCs w:val="24"/>
        </w:rPr>
        <w:t xml:space="preserve"> требование к обеспечению исполнения договора, заключаемого по результатам проведения процедуры закупки в форме безотзывной банковской гарантии, выданной банком или иным кредитным учреждением, или передачи Заказчику в залог денежных средств.</w:t>
      </w:r>
    </w:p>
    <w:p w:rsidR="008144A8" w:rsidRPr="006D5695" w:rsidRDefault="008144A8" w:rsidP="00DA130B">
      <w:pPr>
        <w:pStyle w:val="1b"/>
        <w:keepNext/>
        <w:keepLines/>
        <w:suppressLineNumbers/>
        <w:tabs>
          <w:tab w:val="num" w:pos="432"/>
          <w:tab w:val="num" w:pos="1080"/>
        </w:tabs>
        <w:suppressAutoHyphens/>
        <w:jc w:val="both"/>
        <w:outlineLvl w:val="2"/>
        <w:rPr>
          <w:b w:val="0"/>
          <w:bCs/>
          <w:sz w:val="24"/>
          <w:szCs w:val="24"/>
        </w:rPr>
      </w:pPr>
      <w:r w:rsidRPr="006D5695">
        <w:rPr>
          <w:b w:val="0"/>
          <w:bCs/>
          <w:sz w:val="24"/>
          <w:szCs w:val="24"/>
        </w:rPr>
        <w:tab/>
        <w:t>Срок обеспечения исполнения договора должен быть не менее чем срок исполнения обязательств по договору поставщиком (подрядчиком, исполнителем), за исключением гарантийных обязательств, если иное не предусмотрено Документацией.</w:t>
      </w:r>
    </w:p>
    <w:p w:rsidR="008144A8" w:rsidRPr="006D5695" w:rsidRDefault="008144A8" w:rsidP="00DA130B">
      <w:pPr>
        <w:pStyle w:val="1b"/>
        <w:keepNext/>
        <w:keepLines/>
        <w:suppressLineNumbers/>
        <w:tabs>
          <w:tab w:val="num" w:pos="432"/>
          <w:tab w:val="num" w:pos="1080"/>
        </w:tabs>
        <w:suppressAutoHyphens/>
        <w:jc w:val="both"/>
        <w:outlineLvl w:val="2"/>
        <w:rPr>
          <w:b w:val="0"/>
          <w:bCs/>
          <w:sz w:val="24"/>
          <w:szCs w:val="24"/>
        </w:rPr>
      </w:pPr>
      <w:r w:rsidRPr="006D5695">
        <w:rPr>
          <w:b w:val="0"/>
          <w:bCs/>
          <w:sz w:val="24"/>
          <w:szCs w:val="24"/>
        </w:rPr>
        <w:t>Размер обеспечения исполнения договора не может превышать тридцати процентов от начальной (максимальной) цены договора или в случае выдачи аванса - размер аванса.</w:t>
      </w:r>
    </w:p>
    <w:p w:rsidR="008144A8" w:rsidRPr="006D5695" w:rsidRDefault="008144A8" w:rsidP="00DA130B">
      <w:pPr>
        <w:pStyle w:val="1b"/>
        <w:keepNext/>
        <w:keepLines/>
        <w:suppressLineNumbers/>
        <w:tabs>
          <w:tab w:val="num" w:pos="432"/>
          <w:tab w:val="num" w:pos="1080"/>
        </w:tabs>
        <w:suppressAutoHyphens/>
        <w:jc w:val="both"/>
        <w:outlineLvl w:val="2"/>
        <w:rPr>
          <w:bCs/>
          <w:i/>
          <w:iCs/>
          <w:sz w:val="24"/>
          <w:szCs w:val="24"/>
        </w:rPr>
      </w:pPr>
      <w:r w:rsidRPr="006D5695">
        <w:rPr>
          <w:b w:val="0"/>
          <w:bCs/>
          <w:iCs/>
          <w:sz w:val="24"/>
          <w:szCs w:val="24"/>
        </w:rPr>
        <w:tab/>
        <w:t xml:space="preserve">Конкретный размер такого обеспечения, сроки и порядок его внесения, порядок, сроки и случаи возврата обеспечения и иные требования к нему, указываются в </w:t>
      </w:r>
      <w:r w:rsidRPr="006D5695">
        <w:rPr>
          <w:bCs/>
          <w:i/>
          <w:iCs/>
          <w:sz w:val="24"/>
          <w:szCs w:val="24"/>
        </w:rPr>
        <w:t xml:space="preserve">Информационной карте </w:t>
      </w:r>
      <w:r>
        <w:rPr>
          <w:bCs/>
          <w:i/>
          <w:iCs/>
          <w:sz w:val="24"/>
          <w:szCs w:val="24"/>
        </w:rPr>
        <w:t>Конкурса</w:t>
      </w:r>
      <w:r w:rsidRPr="006D5695">
        <w:rPr>
          <w:bCs/>
          <w:i/>
          <w:iCs/>
          <w:sz w:val="24"/>
          <w:szCs w:val="24"/>
        </w:rPr>
        <w:t xml:space="preserve"> и проекте договора. </w:t>
      </w:r>
    </w:p>
    <w:p w:rsidR="008144A8" w:rsidRDefault="008144A8" w:rsidP="00DA130B">
      <w:pPr>
        <w:pStyle w:val="1b"/>
        <w:keepNext/>
        <w:keepLines/>
        <w:suppressLineNumbers/>
        <w:tabs>
          <w:tab w:val="num" w:pos="432"/>
          <w:tab w:val="num" w:pos="1080"/>
        </w:tabs>
        <w:suppressAutoHyphens/>
        <w:jc w:val="left"/>
        <w:outlineLvl w:val="2"/>
        <w:rPr>
          <w:b w:val="0"/>
          <w:bCs/>
          <w:i/>
          <w:sz w:val="24"/>
          <w:szCs w:val="24"/>
        </w:rPr>
      </w:pPr>
    </w:p>
    <w:p w:rsidR="00082F0A" w:rsidRPr="001175AF" w:rsidRDefault="00082F0A" w:rsidP="00DA130B">
      <w:pPr>
        <w:pStyle w:val="2"/>
        <w:keepLines/>
        <w:suppressLineNumbers/>
        <w:spacing w:before="0" w:after="0"/>
        <w:ind w:firstLine="540"/>
        <w:jc w:val="center"/>
        <w:rPr>
          <w:rFonts w:ascii="Times New Roman" w:hAnsi="Times New Roman"/>
          <w:i w:val="0"/>
          <w:sz w:val="24"/>
          <w:szCs w:val="24"/>
        </w:rPr>
      </w:pPr>
      <w:r>
        <w:rPr>
          <w:rFonts w:ascii="Times New Roman" w:hAnsi="Times New Roman"/>
          <w:i w:val="0"/>
          <w:sz w:val="24"/>
          <w:szCs w:val="24"/>
        </w:rPr>
        <w:t>12</w:t>
      </w:r>
      <w:r w:rsidRPr="001175AF">
        <w:rPr>
          <w:rFonts w:ascii="Times New Roman" w:hAnsi="Times New Roman"/>
          <w:i w:val="0"/>
          <w:sz w:val="24"/>
          <w:szCs w:val="24"/>
        </w:rPr>
        <w:t>. АНТИДЕМПИГОВЫЕ МЕРЫ.</w:t>
      </w:r>
    </w:p>
    <w:p w:rsidR="00082F0A" w:rsidRPr="001175AF" w:rsidRDefault="00082F0A" w:rsidP="00DA130B">
      <w:pPr>
        <w:keepNext/>
        <w:keepLines/>
        <w:suppressLineNumbers/>
        <w:autoSpaceDE w:val="0"/>
        <w:autoSpaceDN w:val="0"/>
        <w:adjustRightInd w:val="0"/>
        <w:ind w:firstLine="540"/>
        <w:jc w:val="both"/>
      </w:pPr>
      <w:r>
        <w:t>12.</w:t>
      </w:r>
      <w:r w:rsidRPr="001175AF">
        <w:t>1 При представлении участником закупки заявки на участие в процедуре закупки, содержащей предложение о цене договора на 25 или более процентов ниже начальной (максимальной) цены договора, указанной в извещении о закупке, участник закупки, представивший такую заявку, обязан в составе такой заявки представить расчет предлагаемой цены договора и ее обоснование.</w:t>
      </w:r>
    </w:p>
    <w:p w:rsidR="00082F0A" w:rsidRPr="001175AF" w:rsidRDefault="00082F0A" w:rsidP="00DA130B">
      <w:pPr>
        <w:keepNext/>
        <w:keepLines/>
        <w:suppressLineNumbers/>
        <w:autoSpaceDE w:val="0"/>
        <w:autoSpaceDN w:val="0"/>
        <w:adjustRightInd w:val="0"/>
        <w:ind w:firstLine="540"/>
        <w:jc w:val="both"/>
      </w:pPr>
      <w:r>
        <w:t>12.</w:t>
      </w:r>
      <w:r w:rsidRPr="001175AF">
        <w:t>2 Комиссия по осуществлению закупок отклоняет заявку на участие в процедуре закупки, если она установила, что предложенная в заявке цена снижена на 25 или более процентов по отношению к начальной (максимальной) цене договора, указанной в извещении о закупке, и в составе заявки отсутствует расчет предлагаемой цены договора и (или) ее обоснование.</w:t>
      </w:r>
    </w:p>
    <w:p w:rsidR="00082F0A" w:rsidRPr="001175AF" w:rsidRDefault="00082F0A" w:rsidP="00DA130B">
      <w:pPr>
        <w:keepNext/>
        <w:keepLines/>
        <w:suppressLineNumbers/>
        <w:autoSpaceDE w:val="0"/>
        <w:autoSpaceDN w:val="0"/>
        <w:adjustRightInd w:val="0"/>
        <w:ind w:firstLine="540"/>
        <w:jc w:val="both"/>
      </w:pPr>
      <w:r>
        <w:t>12.3</w:t>
      </w:r>
      <w:r w:rsidRPr="001175AF">
        <w:t xml:space="preserve"> Условия, указанные в пунктах  1 - 2 настоящего раздела Положения, не применяются Заказчиком при проведении конкурентных закупок в электронной форме.</w:t>
      </w:r>
    </w:p>
    <w:p w:rsidR="00082F0A" w:rsidRPr="001175AF" w:rsidRDefault="00082F0A" w:rsidP="00DA130B">
      <w:pPr>
        <w:keepNext/>
        <w:keepLines/>
        <w:suppressLineNumbers/>
        <w:autoSpaceDE w:val="0"/>
        <w:autoSpaceDN w:val="0"/>
        <w:adjustRightInd w:val="0"/>
        <w:ind w:firstLine="540"/>
        <w:jc w:val="both"/>
      </w:pPr>
      <w:r>
        <w:t>12.</w:t>
      </w:r>
      <w:r w:rsidRPr="001175AF">
        <w:t>4 В случае если начальная (максимальная) цена договора составляет десять миллионов рублей и более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размер аванса (если договором предусмотрена выплата аванса).</w:t>
      </w:r>
    </w:p>
    <w:p w:rsidR="00082F0A" w:rsidRPr="001175AF" w:rsidRDefault="00082F0A" w:rsidP="00DA130B">
      <w:pPr>
        <w:keepNext/>
        <w:keepLines/>
        <w:suppressLineNumbers/>
        <w:autoSpaceDE w:val="0"/>
        <w:autoSpaceDN w:val="0"/>
        <w:adjustRightInd w:val="0"/>
        <w:ind w:firstLine="540"/>
        <w:jc w:val="both"/>
      </w:pPr>
      <w:r>
        <w:t>12.</w:t>
      </w:r>
      <w:r w:rsidRPr="001175AF">
        <w:t>5 Исполнение участником закупки требований, установленных в пунктах 1, 2, 4 настоящего раздела Положения, применяется в случае установления Заказчиком антидемпинговых мер в Документации о закупке.</w:t>
      </w:r>
    </w:p>
    <w:p w:rsidR="00082F0A" w:rsidRPr="006D5695" w:rsidRDefault="00082F0A" w:rsidP="00DA130B">
      <w:pPr>
        <w:pStyle w:val="1b"/>
        <w:keepNext/>
        <w:keepLines/>
        <w:suppressLineNumbers/>
        <w:tabs>
          <w:tab w:val="num" w:pos="432"/>
          <w:tab w:val="num" w:pos="1080"/>
        </w:tabs>
        <w:suppressAutoHyphens/>
        <w:jc w:val="left"/>
        <w:outlineLvl w:val="2"/>
        <w:rPr>
          <w:b w:val="0"/>
          <w:bCs/>
          <w:i/>
          <w:sz w:val="24"/>
          <w:szCs w:val="24"/>
        </w:rPr>
      </w:pPr>
    </w:p>
    <w:p w:rsidR="008144A8" w:rsidRPr="006D5695" w:rsidRDefault="008144A8" w:rsidP="00DA130B">
      <w:pPr>
        <w:pStyle w:val="1b"/>
        <w:keepNext/>
        <w:keepLines/>
        <w:suppressLineNumbers/>
        <w:tabs>
          <w:tab w:val="num" w:pos="432"/>
          <w:tab w:val="num" w:pos="1080"/>
        </w:tabs>
        <w:suppressAutoHyphens/>
        <w:ind w:firstLine="567"/>
        <w:jc w:val="left"/>
        <w:outlineLvl w:val="2"/>
        <w:rPr>
          <w:b w:val="0"/>
          <w:sz w:val="24"/>
          <w:szCs w:val="24"/>
        </w:rPr>
      </w:pPr>
    </w:p>
    <w:p w:rsidR="008144A8" w:rsidRPr="006D5695" w:rsidRDefault="008144A8" w:rsidP="00DA130B">
      <w:pPr>
        <w:keepNext/>
        <w:keepLines/>
        <w:suppressLineNumbers/>
        <w:rPr>
          <w:b/>
          <w:bCs/>
        </w:rPr>
      </w:pPr>
      <w:bookmarkStart w:id="2" w:name="_Toc120629086"/>
    </w:p>
    <w:p w:rsidR="008144A8" w:rsidRPr="006D5695" w:rsidRDefault="008144A8" w:rsidP="00DA130B">
      <w:pPr>
        <w:keepNext/>
        <w:keepLines/>
        <w:suppressLineNumbers/>
        <w:rPr>
          <w:b/>
          <w:bCs/>
        </w:rPr>
      </w:pPr>
      <w:r w:rsidRPr="006D5695">
        <w:rPr>
          <w:b/>
          <w:bCs/>
        </w:rPr>
        <w:br w:type="page"/>
      </w:r>
    </w:p>
    <w:bookmarkEnd w:id="2"/>
    <w:p w:rsidR="008144A8" w:rsidRPr="006D5695" w:rsidRDefault="008144A8" w:rsidP="00DA130B">
      <w:pPr>
        <w:keepNext/>
        <w:keepLines/>
        <w:suppressLineNumbers/>
        <w:tabs>
          <w:tab w:val="left" w:pos="-5245"/>
        </w:tabs>
        <w:ind w:firstLine="709"/>
        <w:jc w:val="both"/>
        <w:rPr>
          <w:b/>
          <w:bCs/>
        </w:rPr>
      </w:pPr>
    </w:p>
    <w:p w:rsidR="008144A8" w:rsidRPr="006D5695" w:rsidRDefault="008144A8" w:rsidP="00DA130B">
      <w:pPr>
        <w:keepNext/>
        <w:keepLines/>
        <w:suppressLineNumbers/>
        <w:tabs>
          <w:tab w:val="left" w:pos="-5245"/>
        </w:tabs>
        <w:ind w:firstLine="709"/>
        <w:jc w:val="center"/>
        <w:rPr>
          <w:b/>
          <w:bCs/>
        </w:rPr>
      </w:pPr>
      <w:r w:rsidRPr="006D5695">
        <w:rPr>
          <w:b/>
          <w:bCs/>
        </w:rPr>
        <w:t xml:space="preserve">РАЗДЕЛ 1.3. ИНФОРМАЦИОННАЯ КАРТА </w:t>
      </w:r>
      <w:r>
        <w:rPr>
          <w:b/>
          <w:bCs/>
        </w:rPr>
        <w:t>КОНКУРСА</w:t>
      </w:r>
    </w:p>
    <w:p w:rsidR="008144A8" w:rsidRPr="006D5695" w:rsidRDefault="008144A8" w:rsidP="00DA130B">
      <w:pPr>
        <w:keepNext/>
        <w:keepLines/>
        <w:suppressLineNumbers/>
        <w:tabs>
          <w:tab w:val="left" w:pos="-5245"/>
        </w:tabs>
        <w:ind w:firstLine="709"/>
        <w:jc w:val="both"/>
      </w:pPr>
    </w:p>
    <w:p w:rsidR="008144A8" w:rsidRPr="006D5695" w:rsidRDefault="008144A8" w:rsidP="00DA130B">
      <w:pPr>
        <w:keepNext/>
        <w:keepLines/>
        <w:suppressLineNumbers/>
        <w:tabs>
          <w:tab w:val="left" w:pos="-5245"/>
        </w:tabs>
        <w:ind w:firstLine="709"/>
        <w:jc w:val="both"/>
      </w:pPr>
      <w:r w:rsidRPr="006D5695">
        <w:t xml:space="preserve">Следующая информация и данные </w:t>
      </w:r>
      <w:r>
        <w:t>Конкурса</w:t>
      </w:r>
      <w:r w:rsidRPr="006D5695">
        <w:t xml:space="preserve"> дополняют положения, указанные в разделе 1.2. «Общие условия проведения </w:t>
      </w:r>
      <w:r>
        <w:t>Конкурса</w:t>
      </w:r>
      <w:r w:rsidRPr="006D5695">
        <w:t xml:space="preserve">». При возникновении разночтений положения настоящего раздела имеют приоритет над положениями, указанными в разделе </w:t>
      </w:r>
      <w:r w:rsidRPr="006D5695">
        <w:rPr>
          <w:lang w:val="en-US"/>
        </w:rPr>
        <w:t>I</w:t>
      </w:r>
      <w:r w:rsidRPr="006D5695">
        <w:t xml:space="preserve">.2. «Общие условия проведения </w:t>
      </w:r>
      <w:r>
        <w:t>Конкурса</w:t>
      </w:r>
      <w:r w:rsidRPr="006D5695">
        <w:t>».</w:t>
      </w:r>
    </w:p>
    <w:p w:rsidR="008144A8" w:rsidRPr="006D5695" w:rsidRDefault="008144A8" w:rsidP="00DA130B">
      <w:pPr>
        <w:keepNext/>
        <w:keepLines/>
        <w:suppressLineNumbers/>
        <w:tabs>
          <w:tab w:val="left" w:pos="-5245"/>
        </w:tabs>
        <w:ind w:firstLine="709"/>
        <w:jc w:val="both"/>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3674"/>
        <w:gridCol w:w="681"/>
        <w:gridCol w:w="3893"/>
        <w:gridCol w:w="2109"/>
      </w:tblGrid>
      <w:tr w:rsidR="002045C6" w:rsidRPr="006D5695" w:rsidTr="00672D0E">
        <w:tc>
          <w:tcPr>
            <w:tcW w:w="558" w:type="dxa"/>
            <w:tcBorders>
              <w:top w:val="single" w:sz="4" w:space="0" w:color="auto"/>
              <w:left w:val="single" w:sz="4" w:space="0" w:color="auto"/>
              <w:bottom w:val="single" w:sz="4" w:space="0" w:color="auto"/>
              <w:right w:val="single" w:sz="4" w:space="0" w:color="auto"/>
            </w:tcBorders>
            <w:vAlign w:val="center"/>
            <w:hideMark/>
          </w:tcPr>
          <w:p w:rsidR="002045C6" w:rsidRPr="006D5695" w:rsidRDefault="002045C6" w:rsidP="00091222">
            <w:pPr>
              <w:keepNext/>
              <w:keepLines/>
              <w:suppressLineNumbers/>
              <w:tabs>
                <w:tab w:val="left" w:pos="-5245"/>
              </w:tabs>
              <w:ind w:firstLine="709"/>
              <w:jc w:val="both"/>
            </w:pPr>
            <w:r w:rsidRPr="006D5695">
              <w:t xml:space="preserve">№ </w:t>
            </w:r>
            <w:r w:rsidR="00091222">
              <w:t>п</w:t>
            </w:r>
            <w:r w:rsidRPr="006D5695">
              <w:t>/п</w:t>
            </w:r>
          </w:p>
        </w:tc>
        <w:tc>
          <w:tcPr>
            <w:tcW w:w="3674" w:type="dxa"/>
            <w:tcBorders>
              <w:top w:val="single" w:sz="4" w:space="0" w:color="auto"/>
              <w:left w:val="single" w:sz="4" w:space="0" w:color="auto"/>
              <w:bottom w:val="single" w:sz="4" w:space="0" w:color="auto"/>
              <w:right w:val="single" w:sz="4" w:space="0" w:color="auto"/>
            </w:tcBorders>
            <w:vAlign w:val="center"/>
            <w:hideMark/>
          </w:tcPr>
          <w:p w:rsidR="002045C6" w:rsidRPr="006D5695" w:rsidRDefault="002045C6" w:rsidP="00DA130B">
            <w:pPr>
              <w:keepNext/>
              <w:keepLines/>
              <w:suppressLineNumbers/>
              <w:tabs>
                <w:tab w:val="left" w:pos="-5245"/>
              </w:tabs>
              <w:ind w:firstLine="709"/>
              <w:jc w:val="both"/>
            </w:pPr>
            <w:r w:rsidRPr="006D5695">
              <w:t>Наименование пункта</w:t>
            </w:r>
          </w:p>
        </w:tc>
        <w:tc>
          <w:tcPr>
            <w:tcW w:w="6683" w:type="dxa"/>
            <w:gridSpan w:val="3"/>
            <w:tcBorders>
              <w:top w:val="single" w:sz="4" w:space="0" w:color="auto"/>
              <w:left w:val="single" w:sz="4" w:space="0" w:color="auto"/>
              <w:bottom w:val="single" w:sz="4" w:space="0" w:color="auto"/>
              <w:right w:val="single" w:sz="4" w:space="0" w:color="auto"/>
            </w:tcBorders>
            <w:vAlign w:val="center"/>
            <w:hideMark/>
          </w:tcPr>
          <w:p w:rsidR="002045C6" w:rsidRPr="006D5695" w:rsidRDefault="002045C6" w:rsidP="00DA130B">
            <w:pPr>
              <w:keepNext/>
              <w:keepLines/>
              <w:suppressLineNumbers/>
              <w:tabs>
                <w:tab w:val="left" w:pos="-5245"/>
              </w:tabs>
              <w:ind w:firstLine="709"/>
              <w:jc w:val="both"/>
            </w:pPr>
            <w:r w:rsidRPr="006D5695">
              <w:t>Текст пояснений</w:t>
            </w:r>
          </w:p>
        </w:tc>
      </w:tr>
      <w:tr w:rsidR="002045C6" w:rsidRPr="006D5695" w:rsidTr="00672D0E">
        <w:tc>
          <w:tcPr>
            <w:tcW w:w="558" w:type="dxa"/>
            <w:tcBorders>
              <w:top w:val="single" w:sz="4" w:space="0" w:color="auto"/>
              <w:left w:val="single" w:sz="4" w:space="0" w:color="auto"/>
              <w:bottom w:val="single" w:sz="4" w:space="0" w:color="auto"/>
              <w:right w:val="single" w:sz="4" w:space="0" w:color="auto"/>
            </w:tcBorders>
            <w:vAlign w:val="center"/>
          </w:tcPr>
          <w:p w:rsidR="002045C6" w:rsidRPr="006D5695" w:rsidRDefault="002045C6" w:rsidP="00DA130B">
            <w:pPr>
              <w:keepNext/>
              <w:keepLines/>
              <w:suppressLineNumbers/>
              <w:tabs>
                <w:tab w:val="left" w:pos="-5245"/>
              </w:tabs>
              <w:jc w:val="center"/>
            </w:pPr>
            <w:r w:rsidRPr="006D5695">
              <w:t>1.</w:t>
            </w:r>
          </w:p>
        </w:tc>
        <w:tc>
          <w:tcPr>
            <w:tcW w:w="3674" w:type="dxa"/>
            <w:tcBorders>
              <w:top w:val="single" w:sz="4" w:space="0" w:color="auto"/>
              <w:left w:val="single" w:sz="4" w:space="0" w:color="auto"/>
              <w:bottom w:val="single" w:sz="4" w:space="0" w:color="auto"/>
              <w:right w:val="single" w:sz="4" w:space="0" w:color="auto"/>
            </w:tcBorders>
            <w:vAlign w:val="center"/>
          </w:tcPr>
          <w:p w:rsidR="002045C6" w:rsidRPr="006D5695" w:rsidRDefault="002045C6" w:rsidP="00DA130B">
            <w:pPr>
              <w:keepNext/>
              <w:keepLines/>
              <w:suppressLineNumbers/>
              <w:tabs>
                <w:tab w:val="left" w:pos="-5245"/>
              </w:tabs>
              <w:jc w:val="both"/>
            </w:pPr>
            <w:r w:rsidRPr="006D5695">
              <w:t>Способ закупки</w:t>
            </w:r>
          </w:p>
        </w:tc>
        <w:tc>
          <w:tcPr>
            <w:tcW w:w="6683" w:type="dxa"/>
            <w:gridSpan w:val="3"/>
            <w:tcBorders>
              <w:top w:val="single" w:sz="4" w:space="0" w:color="auto"/>
              <w:left w:val="single" w:sz="4" w:space="0" w:color="auto"/>
              <w:bottom w:val="single" w:sz="4" w:space="0" w:color="auto"/>
              <w:right w:val="single" w:sz="4" w:space="0" w:color="auto"/>
            </w:tcBorders>
            <w:vAlign w:val="center"/>
          </w:tcPr>
          <w:p w:rsidR="002045C6" w:rsidRPr="006D5695" w:rsidRDefault="00CD27B3" w:rsidP="00CD27B3">
            <w:pPr>
              <w:keepNext/>
              <w:keepLines/>
              <w:suppressLineNumbers/>
              <w:tabs>
                <w:tab w:val="left" w:pos="-5245"/>
              </w:tabs>
              <w:ind w:firstLine="709"/>
              <w:jc w:val="both"/>
            </w:pPr>
            <w:r>
              <w:t>Конкурс</w:t>
            </w:r>
            <w:r w:rsidR="002045C6" w:rsidRPr="006D5695">
              <w:t xml:space="preserve"> в электронной форме (далее- </w:t>
            </w:r>
            <w:r>
              <w:t>Конкурс</w:t>
            </w:r>
            <w:r w:rsidR="002045C6" w:rsidRPr="006D5695">
              <w:t>)</w:t>
            </w:r>
          </w:p>
        </w:tc>
      </w:tr>
      <w:tr w:rsidR="002045C6" w:rsidRPr="006D5695" w:rsidTr="00672D0E">
        <w:tc>
          <w:tcPr>
            <w:tcW w:w="558" w:type="dxa"/>
            <w:tcBorders>
              <w:top w:val="single" w:sz="4" w:space="0" w:color="auto"/>
              <w:left w:val="single" w:sz="4" w:space="0" w:color="auto"/>
              <w:bottom w:val="single" w:sz="4" w:space="0" w:color="auto"/>
              <w:right w:val="single" w:sz="4" w:space="0" w:color="auto"/>
            </w:tcBorders>
            <w:vAlign w:val="center"/>
          </w:tcPr>
          <w:p w:rsidR="002045C6" w:rsidRPr="006D5695" w:rsidRDefault="002045C6" w:rsidP="00DA130B">
            <w:pPr>
              <w:keepNext/>
              <w:keepLines/>
              <w:suppressLineNumbers/>
              <w:tabs>
                <w:tab w:val="left" w:pos="-5245"/>
              </w:tabs>
              <w:jc w:val="center"/>
            </w:pPr>
            <w:r w:rsidRPr="006D5695">
              <w:t>2.</w:t>
            </w:r>
          </w:p>
        </w:tc>
        <w:tc>
          <w:tcPr>
            <w:tcW w:w="3674" w:type="dxa"/>
            <w:tcBorders>
              <w:top w:val="single" w:sz="4" w:space="0" w:color="auto"/>
              <w:left w:val="single" w:sz="4" w:space="0" w:color="auto"/>
              <w:bottom w:val="single" w:sz="4" w:space="0" w:color="auto"/>
              <w:right w:val="single" w:sz="4" w:space="0" w:color="auto"/>
            </w:tcBorders>
            <w:vAlign w:val="center"/>
          </w:tcPr>
          <w:p w:rsidR="002045C6" w:rsidRPr="006D5695" w:rsidRDefault="002045C6" w:rsidP="00DA130B">
            <w:pPr>
              <w:keepNext/>
              <w:keepLines/>
              <w:suppressLineNumbers/>
              <w:tabs>
                <w:tab w:val="left" w:pos="-5245"/>
              </w:tabs>
              <w:jc w:val="both"/>
            </w:pPr>
            <w:r w:rsidRPr="006D5695">
              <w:t xml:space="preserve">Адрес электронной торговой площадки в информационно-телекоммуникационной сети «Интернет» </w:t>
            </w:r>
          </w:p>
          <w:p w:rsidR="002045C6" w:rsidRPr="006D5695" w:rsidRDefault="002045C6" w:rsidP="00DA130B">
            <w:pPr>
              <w:keepNext/>
              <w:keepLines/>
              <w:suppressLineNumbers/>
              <w:tabs>
                <w:tab w:val="left" w:pos="-5245"/>
              </w:tabs>
              <w:ind w:firstLine="709"/>
              <w:jc w:val="both"/>
            </w:pPr>
          </w:p>
        </w:tc>
        <w:tc>
          <w:tcPr>
            <w:tcW w:w="6683" w:type="dxa"/>
            <w:gridSpan w:val="3"/>
            <w:tcBorders>
              <w:top w:val="single" w:sz="4" w:space="0" w:color="auto"/>
              <w:left w:val="single" w:sz="4" w:space="0" w:color="auto"/>
              <w:bottom w:val="single" w:sz="4" w:space="0" w:color="auto"/>
              <w:right w:val="single" w:sz="4" w:space="0" w:color="auto"/>
            </w:tcBorders>
            <w:vAlign w:val="center"/>
          </w:tcPr>
          <w:p w:rsidR="002045C6" w:rsidRPr="006D5695" w:rsidRDefault="000369F3" w:rsidP="00DA130B">
            <w:pPr>
              <w:keepNext/>
              <w:keepLines/>
              <w:suppressLineNumbers/>
              <w:tabs>
                <w:tab w:val="left" w:pos="-5245"/>
              </w:tabs>
              <w:jc w:val="both"/>
            </w:pPr>
            <w:r>
              <w:rPr>
                <w:b/>
              </w:rPr>
              <w:t>Электронная торговая площадка «Торги 223» (</w:t>
            </w:r>
            <w:r w:rsidRPr="000369F3">
              <w:rPr>
                <w:b/>
              </w:rPr>
              <w:t>http://torgi223.ru</w:t>
            </w:r>
            <w:r>
              <w:rPr>
                <w:b/>
              </w:rPr>
              <w:t>)</w:t>
            </w:r>
          </w:p>
          <w:p w:rsidR="002045C6" w:rsidRPr="006D5695" w:rsidRDefault="002045C6" w:rsidP="00DA130B">
            <w:pPr>
              <w:keepNext/>
              <w:keepLines/>
              <w:suppressLineNumbers/>
              <w:tabs>
                <w:tab w:val="left" w:pos="-5245"/>
              </w:tabs>
              <w:jc w:val="both"/>
            </w:pPr>
          </w:p>
        </w:tc>
      </w:tr>
      <w:tr w:rsidR="002045C6" w:rsidRPr="006D5695" w:rsidTr="00672D0E">
        <w:trPr>
          <w:trHeight w:val="2567"/>
        </w:trPr>
        <w:tc>
          <w:tcPr>
            <w:tcW w:w="558"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center"/>
            </w:pPr>
            <w:r w:rsidRPr="006D5695">
              <w:t>3.</w:t>
            </w:r>
          </w:p>
        </w:tc>
        <w:tc>
          <w:tcPr>
            <w:tcW w:w="3674"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both"/>
            </w:pPr>
            <w:r w:rsidRPr="006D5695">
              <w:t>Наименование, место нахождения, почтовый адрес, адрес электронной почты, номера контактных телефонов заказчика</w:t>
            </w:r>
          </w:p>
        </w:tc>
        <w:tc>
          <w:tcPr>
            <w:tcW w:w="6683" w:type="dxa"/>
            <w:gridSpan w:val="3"/>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both"/>
              <w:rPr>
                <w:b/>
              </w:rPr>
            </w:pPr>
            <w:r w:rsidRPr="006D5695">
              <w:rPr>
                <w:b/>
              </w:rPr>
              <w:t xml:space="preserve">Государственное автономное профессиональное образовательное учреждение «Брянский техникум </w:t>
            </w:r>
            <w:r>
              <w:rPr>
                <w:b/>
              </w:rPr>
              <w:t>энергомашиностроения и радиоэлектроники имени Героя Советского Союза М.А. Афанасьева</w:t>
            </w:r>
            <w:r w:rsidRPr="006D5695">
              <w:rPr>
                <w:b/>
              </w:rPr>
              <w:t xml:space="preserve">» (ГАПОУ </w:t>
            </w:r>
            <w:r>
              <w:rPr>
                <w:b/>
              </w:rPr>
              <w:t>БТЭ и Р</w:t>
            </w:r>
            <w:r w:rsidRPr="006D5695">
              <w:rPr>
                <w:b/>
              </w:rPr>
              <w:t>).</w:t>
            </w:r>
          </w:p>
          <w:p w:rsidR="002045C6" w:rsidRPr="006D5695" w:rsidRDefault="002045C6" w:rsidP="00DA130B">
            <w:pPr>
              <w:keepNext/>
              <w:keepLines/>
              <w:suppressLineNumbers/>
              <w:tabs>
                <w:tab w:val="left" w:pos="-5245"/>
              </w:tabs>
              <w:jc w:val="both"/>
            </w:pPr>
            <w:r w:rsidRPr="006D5695">
              <w:t xml:space="preserve">Место нахождения, почтовый адрес: </w:t>
            </w:r>
          </w:p>
          <w:p w:rsidR="002045C6" w:rsidRPr="006D5695" w:rsidRDefault="002045C6" w:rsidP="00DA130B">
            <w:pPr>
              <w:keepNext/>
              <w:keepLines/>
              <w:suppressLineNumbers/>
              <w:tabs>
                <w:tab w:val="left" w:pos="-5245"/>
              </w:tabs>
              <w:jc w:val="both"/>
              <w:rPr>
                <w:b/>
              </w:rPr>
            </w:pPr>
            <w:r w:rsidRPr="006D5695">
              <w:rPr>
                <w:b/>
              </w:rPr>
              <w:t>2410</w:t>
            </w:r>
            <w:r>
              <w:rPr>
                <w:b/>
              </w:rPr>
              <w:t>22</w:t>
            </w:r>
            <w:r w:rsidRPr="006D5695">
              <w:rPr>
                <w:b/>
              </w:rPr>
              <w:t xml:space="preserve">, г. Брянск, </w:t>
            </w:r>
            <w:r>
              <w:rPr>
                <w:b/>
              </w:rPr>
              <w:t>улица Академика Королева</w:t>
            </w:r>
            <w:r w:rsidRPr="006D5695">
              <w:rPr>
                <w:b/>
              </w:rPr>
              <w:t xml:space="preserve">, дом </w:t>
            </w:r>
            <w:r>
              <w:rPr>
                <w:b/>
              </w:rPr>
              <w:t>7</w:t>
            </w:r>
          </w:p>
          <w:p w:rsidR="002045C6" w:rsidRPr="006D5695" w:rsidRDefault="002045C6" w:rsidP="00DA130B">
            <w:pPr>
              <w:keepNext/>
              <w:keepLines/>
              <w:suppressLineNumbers/>
              <w:tabs>
                <w:tab w:val="left" w:pos="-5245"/>
              </w:tabs>
              <w:jc w:val="both"/>
              <w:rPr>
                <w:b/>
              </w:rPr>
            </w:pPr>
            <w:r w:rsidRPr="006D5695">
              <w:t>Адрес электронной почты</w:t>
            </w:r>
            <w:r w:rsidRPr="006D5695">
              <w:rPr>
                <w:b/>
              </w:rPr>
              <w:t xml:space="preserve">: </w:t>
            </w:r>
            <w:hyperlink r:id="rId10" w:history="1">
              <w:r w:rsidRPr="00CB31EA">
                <w:rPr>
                  <w:rStyle w:val="aa"/>
                  <w:b/>
                  <w:iCs/>
                  <w:lang w:val="en-US"/>
                </w:rPr>
                <w:t>profl</w:t>
              </w:r>
              <w:r w:rsidRPr="002045C6">
                <w:rPr>
                  <w:rStyle w:val="aa"/>
                  <w:b/>
                  <w:iCs/>
                </w:rPr>
                <w:t>9@</w:t>
              </w:r>
              <w:r w:rsidRPr="00CB31EA">
                <w:rPr>
                  <w:rStyle w:val="aa"/>
                  <w:b/>
                  <w:iCs/>
                  <w:lang w:val="en-US"/>
                </w:rPr>
                <w:t>mail</w:t>
              </w:r>
              <w:r w:rsidRPr="002045C6">
                <w:rPr>
                  <w:rStyle w:val="aa"/>
                  <w:b/>
                  <w:iCs/>
                </w:rPr>
                <w:t>.</w:t>
              </w:r>
              <w:r w:rsidRPr="00CB31EA">
                <w:rPr>
                  <w:rStyle w:val="aa"/>
                  <w:b/>
                  <w:iCs/>
                  <w:lang w:val="en-US"/>
                </w:rPr>
                <w:t>ru</w:t>
              </w:r>
            </w:hyperlink>
          </w:p>
          <w:p w:rsidR="002045C6" w:rsidRPr="006D5695" w:rsidRDefault="002045C6" w:rsidP="00DA130B">
            <w:pPr>
              <w:keepNext/>
              <w:keepLines/>
              <w:suppressLineNumbers/>
              <w:tabs>
                <w:tab w:val="left" w:pos="-5245"/>
              </w:tabs>
              <w:jc w:val="both"/>
              <w:rPr>
                <w:b/>
                <w:iCs/>
              </w:rPr>
            </w:pPr>
            <w:r w:rsidRPr="006D5695">
              <w:rPr>
                <w:b/>
              </w:rPr>
              <w:t>Номера контактных телефонов: тел.</w:t>
            </w:r>
            <w:r w:rsidRPr="002045C6">
              <w:rPr>
                <w:b/>
              </w:rPr>
              <w:t xml:space="preserve"> +7</w:t>
            </w:r>
            <w:r w:rsidRPr="006D5695">
              <w:rPr>
                <w:b/>
              </w:rPr>
              <w:t xml:space="preserve"> (4832) </w:t>
            </w:r>
            <w:r w:rsidRPr="002045C6">
              <w:rPr>
                <w:b/>
                <w:iCs/>
              </w:rPr>
              <w:t>28-27-20</w:t>
            </w:r>
            <w:r w:rsidRPr="006D5695">
              <w:rPr>
                <w:b/>
                <w:iCs/>
              </w:rPr>
              <w:t>.</w:t>
            </w:r>
          </w:p>
          <w:p w:rsidR="002045C6" w:rsidRPr="006D5695" w:rsidRDefault="002045C6" w:rsidP="00DA130B">
            <w:pPr>
              <w:keepNext/>
              <w:keepLines/>
              <w:suppressLineNumbers/>
              <w:tabs>
                <w:tab w:val="left" w:pos="-5245"/>
              </w:tabs>
              <w:jc w:val="both"/>
            </w:pPr>
            <w:r w:rsidRPr="006D5695">
              <w:rPr>
                <w:b/>
              </w:rPr>
              <w:t xml:space="preserve">Контактное лицо – </w:t>
            </w:r>
            <w:r>
              <w:rPr>
                <w:b/>
              </w:rPr>
              <w:t>Антоненко Павел Николаевич</w:t>
            </w:r>
            <w:r w:rsidRPr="006D5695">
              <w:rPr>
                <w:b/>
              </w:rPr>
              <w:t>.</w:t>
            </w:r>
          </w:p>
        </w:tc>
      </w:tr>
      <w:tr w:rsidR="002045C6" w:rsidRPr="006D5695" w:rsidTr="00672D0E">
        <w:trPr>
          <w:trHeight w:val="867"/>
        </w:trPr>
        <w:tc>
          <w:tcPr>
            <w:tcW w:w="558"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center"/>
            </w:pPr>
            <w:r w:rsidRPr="006D5695">
              <w:t>4.</w:t>
            </w:r>
          </w:p>
        </w:tc>
        <w:tc>
          <w:tcPr>
            <w:tcW w:w="3674"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both"/>
            </w:pPr>
            <w:r w:rsidRPr="006D5695">
              <w:t>Предмет договора с указанием количества поставляемого товара, объема выполняемой работы.</w:t>
            </w:r>
          </w:p>
          <w:p w:rsidR="002045C6" w:rsidRPr="006D5695" w:rsidRDefault="002045C6" w:rsidP="00DA130B">
            <w:pPr>
              <w:keepNext/>
              <w:keepLines/>
              <w:suppressLineNumbers/>
              <w:tabs>
                <w:tab w:val="left" w:pos="-5245"/>
              </w:tabs>
              <w:jc w:val="both"/>
            </w:pPr>
            <w:r w:rsidRPr="006D5695">
              <w:t>Описание предмета з</w:t>
            </w:r>
            <w:r w:rsidRPr="006D5695">
              <w:rPr>
                <w:lang w:bidi="ru-RU"/>
              </w:rPr>
              <w:t xml:space="preserve">акупки. </w:t>
            </w:r>
          </w:p>
        </w:tc>
        <w:tc>
          <w:tcPr>
            <w:tcW w:w="6683" w:type="dxa"/>
            <w:gridSpan w:val="3"/>
            <w:tcBorders>
              <w:top w:val="single" w:sz="4" w:space="0" w:color="auto"/>
              <w:left w:val="single" w:sz="4" w:space="0" w:color="auto"/>
              <w:bottom w:val="single" w:sz="4" w:space="0" w:color="auto"/>
              <w:right w:val="single" w:sz="4" w:space="0" w:color="auto"/>
            </w:tcBorders>
          </w:tcPr>
          <w:p w:rsidR="002045C6" w:rsidRPr="002045C6" w:rsidRDefault="00660C7F" w:rsidP="00C61586">
            <w:pPr>
              <w:keepNext/>
              <w:keepLines/>
              <w:suppressLineNumbers/>
              <w:tabs>
                <w:tab w:val="left" w:pos="-5245"/>
              </w:tabs>
              <w:jc w:val="both"/>
            </w:pPr>
            <w:r w:rsidRPr="00660C7F">
              <w:t xml:space="preserve">Выполнение работ капитального ремонта внутреннего электроосвещения в </w:t>
            </w:r>
            <w:r w:rsidR="00C61586">
              <w:t>зданиях</w:t>
            </w:r>
            <w:r w:rsidRPr="00660C7F">
              <w:t xml:space="preserve"> Новозыбковского филиала ГАПОУ «БТЭиР им. Героя Советского Союза М. А. Афанасьева», по адресу: 243020, Брянская область, г.Новозыбков, ул.Рошаля, д.25,</w:t>
            </w:r>
            <w:r w:rsidR="002105B5">
              <w:t xml:space="preserve"> </w:t>
            </w:r>
            <w:r w:rsidR="002045C6" w:rsidRPr="002045C6">
              <w:t xml:space="preserve">согласно приложенному сметному расчету  </w:t>
            </w:r>
            <w:r w:rsidR="002045C6" w:rsidRPr="005C50BE">
              <w:t>(Приложения №</w:t>
            </w:r>
            <w:r w:rsidR="007419BA">
              <w:t>3</w:t>
            </w:r>
            <w:r w:rsidR="002045C6" w:rsidRPr="005C50BE">
              <w:t xml:space="preserve"> к документации о Конкурсе)</w:t>
            </w:r>
          </w:p>
        </w:tc>
      </w:tr>
      <w:tr w:rsidR="002045C6" w:rsidRPr="006D5695" w:rsidTr="00672D0E">
        <w:tc>
          <w:tcPr>
            <w:tcW w:w="558"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center"/>
            </w:pPr>
            <w:r w:rsidRPr="006D5695">
              <w:t>5.</w:t>
            </w:r>
          </w:p>
        </w:tc>
        <w:tc>
          <w:tcPr>
            <w:tcW w:w="3674" w:type="dxa"/>
            <w:tcBorders>
              <w:top w:val="single" w:sz="4" w:space="0" w:color="auto"/>
              <w:left w:val="single" w:sz="4" w:space="0" w:color="auto"/>
              <w:bottom w:val="single" w:sz="4" w:space="0" w:color="auto"/>
              <w:right w:val="single" w:sz="4" w:space="0" w:color="auto"/>
            </w:tcBorders>
            <w:hideMark/>
          </w:tcPr>
          <w:p w:rsidR="002045C6" w:rsidRPr="006D5695" w:rsidRDefault="002045C6" w:rsidP="00CD27B3">
            <w:pPr>
              <w:keepNext/>
              <w:keepLines/>
              <w:suppressLineNumbers/>
              <w:tabs>
                <w:tab w:val="left" w:pos="-5245"/>
              </w:tabs>
            </w:pPr>
            <w:r w:rsidRPr="006D5695">
              <w:t xml:space="preserve">Нормативные документы, в соответствии с которым проводится </w:t>
            </w:r>
            <w:r w:rsidR="00CD27B3">
              <w:t>Конкурс</w:t>
            </w:r>
          </w:p>
        </w:tc>
        <w:tc>
          <w:tcPr>
            <w:tcW w:w="6683" w:type="dxa"/>
            <w:gridSpan w:val="3"/>
            <w:tcBorders>
              <w:top w:val="single" w:sz="4" w:space="0" w:color="auto"/>
              <w:left w:val="single" w:sz="4" w:space="0" w:color="auto"/>
              <w:bottom w:val="single" w:sz="4" w:space="0" w:color="auto"/>
              <w:right w:val="single" w:sz="4" w:space="0" w:color="auto"/>
            </w:tcBorders>
            <w:hideMark/>
          </w:tcPr>
          <w:p w:rsidR="002045C6" w:rsidRPr="006D5695" w:rsidRDefault="002045C6" w:rsidP="002105B5">
            <w:pPr>
              <w:keepNext/>
              <w:keepLines/>
              <w:suppressLineNumbers/>
              <w:tabs>
                <w:tab w:val="left" w:pos="-5245"/>
              </w:tabs>
              <w:jc w:val="both"/>
            </w:pPr>
            <w:r w:rsidRPr="006D5695">
              <w:t>Федеральный закон от 18 июля 2011 года № 223-ФЗ «О закупках товаров, работ, услуг отдельными видами юридических лиц»;</w:t>
            </w:r>
          </w:p>
          <w:p w:rsidR="002045C6" w:rsidRPr="006D5695" w:rsidRDefault="002045C6" w:rsidP="002105B5">
            <w:pPr>
              <w:keepNext/>
              <w:keepLines/>
              <w:suppressLineNumbers/>
              <w:tabs>
                <w:tab w:val="left" w:pos="-5245"/>
              </w:tabs>
              <w:jc w:val="both"/>
            </w:pPr>
            <w:r w:rsidRPr="006D5695">
              <w:t xml:space="preserve">Положение о закупке товаров, работ и услуг для нужд </w:t>
            </w:r>
            <w:r w:rsidRPr="006D5695">
              <w:rPr>
                <w:b/>
              </w:rPr>
              <w:t xml:space="preserve">ГАПОУ </w:t>
            </w:r>
            <w:r>
              <w:rPr>
                <w:b/>
              </w:rPr>
              <w:t>БТЭ и Р</w:t>
            </w:r>
          </w:p>
        </w:tc>
      </w:tr>
      <w:tr w:rsidR="002045C6" w:rsidRPr="006D5695" w:rsidTr="00672D0E">
        <w:tc>
          <w:tcPr>
            <w:tcW w:w="558"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center"/>
            </w:pPr>
            <w:r w:rsidRPr="006D5695">
              <w:t>6.</w:t>
            </w:r>
          </w:p>
        </w:tc>
        <w:tc>
          <w:tcPr>
            <w:tcW w:w="3674"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pPr>
            <w:r w:rsidRPr="006D5695">
              <w:t>Источник финансирования закупки</w:t>
            </w:r>
          </w:p>
        </w:tc>
        <w:tc>
          <w:tcPr>
            <w:tcW w:w="6683" w:type="dxa"/>
            <w:gridSpan w:val="3"/>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pPr>
            <w:r w:rsidRPr="006D5695">
              <w:t>Средства областного бюджета</w:t>
            </w:r>
          </w:p>
        </w:tc>
      </w:tr>
      <w:tr w:rsidR="002045C6" w:rsidRPr="006D5695" w:rsidTr="00672D0E">
        <w:trPr>
          <w:trHeight w:val="907"/>
        </w:trPr>
        <w:tc>
          <w:tcPr>
            <w:tcW w:w="558"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center"/>
            </w:pPr>
            <w:r w:rsidRPr="006D5695">
              <w:t>7.</w:t>
            </w:r>
          </w:p>
        </w:tc>
        <w:tc>
          <w:tcPr>
            <w:tcW w:w="3674"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rPr>
                <w:i/>
                <w:iCs/>
              </w:rPr>
            </w:pPr>
            <w:r w:rsidRPr="006D5695">
              <w:rPr>
                <w:iCs/>
              </w:rPr>
              <w:t>Сведения о начальной (максимальной) цене договора</w:t>
            </w:r>
          </w:p>
        </w:tc>
        <w:tc>
          <w:tcPr>
            <w:tcW w:w="6683" w:type="dxa"/>
            <w:gridSpan w:val="3"/>
            <w:tcBorders>
              <w:top w:val="single" w:sz="4" w:space="0" w:color="auto"/>
              <w:left w:val="single" w:sz="4" w:space="0" w:color="auto"/>
              <w:bottom w:val="single" w:sz="4" w:space="0" w:color="auto"/>
              <w:right w:val="single" w:sz="4" w:space="0" w:color="auto"/>
            </w:tcBorders>
          </w:tcPr>
          <w:p w:rsidR="002045C6" w:rsidRPr="006D5695" w:rsidRDefault="00660C7F" w:rsidP="00660C7F">
            <w:pPr>
              <w:jc w:val="both"/>
              <w:rPr>
                <w:b/>
              </w:rPr>
            </w:pPr>
            <w:r>
              <w:rPr>
                <w:b/>
              </w:rPr>
              <w:t>2 056 212 (Два миллиона пятьдесят шесть тысяч двести двенадцать) рублей 84 копейки в том числе НДС 20% 342 702 (Триста сорок две тысячи семьсот два) рубля 14 копеек.</w:t>
            </w:r>
          </w:p>
        </w:tc>
      </w:tr>
      <w:tr w:rsidR="002045C6" w:rsidRPr="006D5695" w:rsidTr="00672D0E">
        <w:trPr>
          <w:trHeight w:val="1989"/>
        </w:trPr>
        <w:tc>
          <w:tcPr>
            <w:tcW w:w="558"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center"/>
            </w:pPr>
            <w:r w:rsidRPr="006D5695">
              <w:t>8.</w:t>
            </w:r>
          </w:p>
        </w:tc>
        <w:tc>
          <w:tcPr>
            <w:tcW w:w="3674"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pPr>
            <w:r w:rsidRPr="006D5695">
              <w:t xml:space="preserve">Порядок формирования цены договора (цены лота), а также </w:t>
            </w:r>
            <w:r w:rsidRPr="006D5695">
              <w:rPr>
                <w:iCs/>
              </w:rPr>
              <w:t>начальной (максимальной) цены единицы каждого товара, работы, услуги, являющихся предметом закупки</w:t>
            </w:r>
          </w:p>
        </w:tc>
        <w:tc>
          <w:tcPr>
            <w:tcW w:w="6683" w:type="dxa"/>
            <w:gridSpan w:val="3"/>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both"/>
            </w:pPr>
            <w:r w:rsidRPr="006D5695">
              <w:t xml:space="preserve">В цену договора входят все затраты, необходимые для исполнения договора, в том числе расходы на доставку </w:t>
            </w:r>
            <w:r w:rsidR="00F07473">
              <w:t>материалов</w:t>
            </w:r>
            <w:r w:rsidRPr="006D5695">
              <w:t xml:space="preserve"> до места </w:t>
            </w:r>
            <w:r w:rsidR="00F07473">
              <w:t>проведения работ</w:t>
            </w:r>
            <w:r w:rsidRPr="006D5695">
              <w:t>, расходы по страхованию и уплате таможенных сборов, налоги,</w:t>
            </w:r>
            <w:r w:rsidR="000369F3">
              <w:t xml:space="preserve"> </w:t>
            </w:r>
            <w:r w:rsidRPr="006D5695">
              <w:t xml:space="preserve">сборы, пошлины и другие обязательные платежи, а также расходы по разгрузке, установке оборудования и ввода его в эксплуатацию. </w:t>
            </w:r>
          </w:p>
        </w:tc>
      </w:tr>
      <w:tr w:rsidR="002045C6" w:rsidRPr="006D5695" w:rsidTr="00672D0E">
        <w:tc>
          <w:tcPr>
            <w:tcW w:w="558"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center"/>
            </w:pPr>
            <w:r w:rsidRPr="006D5695">
              <w:t>9.</w:t>
            </w:r>
          </w:p>
        </w:tc>
        <w:tc>
          <w:tcPr>
            <w:tcW w:w="3674"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pPr>
            <w:r w:rsidRPr="006D5695">
              <w:t xml:space="preserve">Сведения о валюте, используемой для формирования цены договора и расчетов с </w:t>
            </w:r>
            <w:r w:rsidRPr="006D5695">
              <w:lastRenderedPageBreak/>
              <w:t>поставщиками</w:t>
            </w:r>
          </w:p>
        </w:tc>
        <w:tc>
          <w:tcPr>
            <w:tcW w:w="6683" w:type="dxa"/>
            <w:gridSpan w:val="3"/>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rPr>
                <w:i/>
              </w:rPr>
            </w:pPr>
            <w:r w:rsidRPr="006D5695">
              <w:lastRenderedPageBreak/>
              <w:t>Цена договора выражена в рублях Российской Федерации</w:t>
            </w:r>
          </w:p>
        </w:tc>
      </w:tr>
      <w:tr w:rsidR="002045C6" w:rsidRPr="006D5695" w:rsidTr="00672D0E">
        <w:tc>
          <w:tcPr>
            <w:tcW w:w="558"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center"/>
            </w:pPr>
            <w:r w:rsidRPr="006D5695">
              <w:lastRenderedPageBreak/>
              <w:t>10.</w:t>
            </w:r>
          </w:p>
        </w:tc>
        <w:tc>
          <w:tcPr>
            <w:tcW w:w="3674" w:type="dxa"/>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pPr>
            <w:r w:rsidRPr="006D569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заключённого договора</w:t>
            </w:r>
          </w:p>
        </w:tc>
        <w:tc>
          <w:tcPr>
            <w:tcW w:w="6683" w:type="dxa"/>
            <w:gridSpan w:val="3"/>
            <w:tcBorders>
              <w:top w:val="single" w:sz="4" w:space="0" w:color="auto"/>
              <w:left w:val="single" w:sz="4" w:space="0" w:color="auto"/>
              <w:bottom w:val="single" w:sz="4" w:space="0" w:color="auto"/>
              <w:right w:val="single" w:sz="4" w:space="0" w:color="auto"/>
            </w:tcBorders>
            <w:hideMark/>
          </w:tcPr>
          <w:p w:rsidR="002045C6" w:rsidRPr="006D5695" w:rsidRDefault="002045C6" w:rsidP="00DA130B">
            <w:pPr>
              <w:keepNext/>
              <w:keepLines/>
              <w:suppressLineNumbers/>
              <w:tabs>
                <w:tab w:val="left" w:pos="-5245"/>
              </w:tabs>
              <w:jc w:val="both"/>
            </w:pPr>
            <w:r w:rsidRPr="006D5695">
              <w:t>В связи с тем, что цена договора выражена в рублях Российской Федерации, порядок применения официального курса иностранной валюты к рублю Российской Федерации не установлен</w:t>
            </w:r>
          </w:p>
        </w:tc>
      </w:tr>
      <w:tr w:rsidR="00A9358F" w:rsidRPr="006D5695" w:rsidTr="00672D0E">
        <w:tc>
          <w:tcPr>
            <w:tcW w:w="558" w:type="dxa"/>
            <w:vMerge w:val="restart"/>
            <w:tcBorders>
              <w:top w:val="single" w:sz="4" w:space="0" w:color="auto"/>
              <w:left w:val="single" w:sz="4" w:space="0" w:color="auto"/>
              <w:right w:val="single" w:sz="4" w:space="0" w:color="auto"/>
            </w:tcBorders>
          </w:tcPr>
          <w:p w:rsidR="00A9358F" w:rsidRPr="006D5695" w:rsidRDefault="00A9358F" w:rsidP="00DA130B">
            <w:pPr>
              <w:keepNext/>
              <w:keepLines/>
              <w:suppressLineNumbers/>
              <w:tabs>
                <w:tab w:val="left" w:pos="-5245"/>
              </w:tabs>
              <w:jc w:val="center"/>
            </w:pPr>
            <w:r w:rsidRPr="006D5695">
              <w:t>11</w:t>
            </w:r>
          </w:p>
        </w:tc>
        <w:tc>
          <w:tcPr>
            <w:tcW w:w="3674" w:type="dxa"/>
            <w:vMerge w:val="restart"/>
            <w:tcBorders>
              <w:top w:val="single" w:sz="4" w:space="0" w:color="auto"/>
              <w:left w:val="single" w:sz="4" w:space="0" w:color="auto"/>
              <w:right w:val="single" w:sz="4" w:space="0" w:color="auto"/>
            </w:tcBorders>
          </w:tcPr>
          <w:p w:rsidR="00A9358F" w:rsidRPr="006D5695" w:rsidRDefault="00A9358F" w:rsidP="00DA130B">
            <w:pPr>
              <w:keepNext/>
              <w:keepLines/>
              <w:suppressLineNumbers/>
              <w:tabs>
                <w:tab w:val="left" w:pos="-5245"/>
              </w:tabs>
              <w:rPr>
                <w:lang w:bidi="ru-RU"/>
              </w:rPr>
            </w:pPr>
            <w:r w:rsidRPr="006D5695">
              <w:rPr>
                <w:lang w:bidi="ru-RU"/>
              </w:rPr>
              <w:t>Критерии оценки и сопоставления заявок на участие в такой закупке;</w:t>
            </w:r>
          </w:p>
          <w:p w:rsidR="00A9358F" w:rsidRPr="006D5695" w:rsidRDefault="00A9358F" w:rsidP="00DA130B">
            <w:pPr>
              <w:keepNext/>
              <w:keepLines/>
              <w:suppressLineNumbers/>
              <w:tabs>
                <w:tab w:val="left" w:pos="-5245"/>
              </w:tabs>
            </w:pPr>
          </w:p>
        </w:tc>
        <w:tc>
          <w:tcPr>
            <w:tcW w:w="681" w:type="dxa"/>
            <w:tcBorders>
              <w:top w:val="single" w:sz="4" w:space="0" w:color="auto"/>
              <w:left w:val="single" w:sz="4" w:space="0" w:color="auto"/>
              <w:bottom w:val="single" w:sz="4" w:space="0" w:color="auto"/>
              <w:right w:val="single" w:sz="4" w:space="0" w:color="auto"/>
            </w:tcBorders>
          </w:tcPr>
          <w:p w:rsidR="00A9358F" w:rsidRPr="00615407" w:rsidRDefault="00A9358F" w:rsidP="00DA130B">
            <w:pPr>
              <w:keepNext/>
              <w:keepLines/>
              <w:suppressLineNumbers/>
              <w:jc w:val="center"/>
              <w:rPr>
                <w:b/>
                <w:sz w:val="22"/>
                <w:szCs w:val="22"/>
              </w:rPr>
            </w:pPr>
            <w:r w:rsidRPr="00615407">
              <w:rPr>
                <w:b/>
                <w:sz w:val="22"/>
                <w:szCs w:val="22"/>
              </w:rPr>
              <w:t>№</w:t>
            </w:r>
          </w:p>
          <w:p w:rsidR="00A9358F" w:rsidRPr="00615407" w:rsidRDefault="00A9358F" w:rsidP="00DA130B">
            <w:pPr>
              <w:keepNext/>
              <w:keepLines/>
              <w:suppressLineNumbers/>
              <w:jc w:val="center"/>
              <w:rPr>
                <w:b/>
                <w:sz w:val="22"/>
                <w:szCs w:val="22"/>
              </w:rPr>
            </w:pPr>
            <w:r w:rsidRPr="00615407">
              <w:rPr>
                <w:b/>
                <w:sz w:val="22"/>
                <w:szCs w:val="22"/>
              </w:rPr>
              <w:t>п/п</w:t>
            </w:r>
          </w:p>
        </w:tc>
        <w:tc>
          <w:tcPr>
            <w:tcW w:w="3893" w:type="dxa"/>
            <w:tcBorders>
              <w:top w:val="single" w:sz="4" w:space="0" w:color="auto"/>
              <w:left w:val="single" w:sz="4" w:space="0" w:color="auto"/>
              <w:bottom w:val="single" w:sz="4" w:space="0" w:color="auto"/>
              <w:right w:val="single" w:sz="4" w:space="0" w:color="auto"/>
            </w:tcBorders>
          </w:tcPr>
          <w:p w:rsidR="00A9358F" w:rsidRPr="00615407" w:rsidRDefault="00A9358F" w:rsidP="00DA130B">
            <w:pPr>
              <w:keepNext/>
              <w:keepLines/>
              <w:suppressLineNumbers/>
              <w:jc w:val="center"/>
              <w:rPr>
                <w:b/>
                <w:sz w:val="22"/>
                <w:szCs w:val="22"/>
              </w:rPr>
            </w:pPr>
            <w:r w:rsidRPr="00615407">
              <w:rPr>
                <w:b/>
                <w:sz w:val="22"/>
                <w:szCs w:val="22"/>
              </w:rPr>
              <w:t>Критерии оценки заявок</w:t>
            </w:r>
          </w:p>
        </w:tc>
        <w:tc>
          <w:tcPr>
            <w:tcW w:w="2109" w:type="dxa"/>
            <w:tcBorders>
              <w:top w:val="single" w:sz="4" w:space="0" w:color="auto"/>
              <w:left w:val="single" w:sz="4" w:space="0" w:color="auto"/>
              <w:bottom w:val="single" w:sz="4" w:space="0" w:color="auto"/>
              <w:right w:val="single" w:sz="4" w:space="0" w:color="auto"/>
            </w:tcBorders>
          </w:tcPr>
          <w:p w:rsidR="00A9358F" w:rsidRPr="00615407" w:rsidRDefault="00A9358F" w:rsidP="00DA130B">
            <w:pPr>
              <w:keepNext/>
              <w:keepLines/>
              <w:suppressLineNumbers/>
              <w:tabs>
                <w:tab w:val="left" w:pos="-5245"/>
              </w:tabs>
              <w:ind w:left="-108" w:firstLine="108"/>
              <w:jc w:val="center"/>
            </w:pPr>
            <w:r w:rsidRPr="00615407">
              <w:rPr>
                <w:b/>
                <w:sz w:val="22"/>
                <w:szCs w:val="22"/>
              </w:rPr>
              <w:t>Значимость критерия (подкритерия), %</w:t>
            </w:r>
          </w:p>
        </w:tc>
      </w:tr>
      <w:tr w:rsidR="00A9358F" w:rsidRPr="006D5695" w:rsidTr="00672D0E">
        <w:tc>
          <w:tcPr>
            <w:tcW w:w="558" w:type="dxa"/>
            <w:vMerge/>
            <w:tcBorders>
              <w:left w:val="single" w:sz="4" w:space="0" w:color="auto"/>
              <w:right w:val="single" w:sz="4" w:space="0" w:color="auto"/>
            </w:tcBorders>
          </w:tcPr>
          <w:p w:rsidR="00A9358F" w:rsidRPr="006D5695" w:rsidRDefault="00A9358F" w:rsidP="00DA130B">
            <w:pPr>
              <w:keepNext/>
              <w:keepLines/>
              <w:suppressLineNumbers/>
              <w:tabs>
                <w:tab w:val="left" w:pos="-5245"/>
              </w:tabs>
              <w:jc w:val="center"/>
            </w:pPr>
          </w:p>
        </w:tc>
        <w:tc>
          <w:tcPr>
            <w:tcW w:w="3674" w:type="dxa"/>
            <w:vMerge/>
            <w:tcBorders>
              <w:left w:val="single" w:sz="4" w:space="0" w:color="auto"/>
              <w:right w:val="single" w:sz="4" w:space="0" w:color="auto"/>
            </w:tcBorders>
          </w:tcPr>
          <w:p w:rsidR="00A9358F" w:rsidRPr="006D5695" w:rsidRDefault="00A9358F" w:rsidP="00DA130B">
            <w:pPr>
              <w:keepNext/>
              <w:keepLines/>
              <w:suppressLineNumbers/>
              <w:tabs>
                <w:tab w:val="left" w:pos="-5245"/>
              </w:tabs>
              <w:rPr>
                <w:lang w:bidi="ru-RU"/>
              </w:rPr>
            </w:pPr>
          </w:p>
        </w:tc>
        <w:tc>
          <w:tcPr>
            <w:tcW w:w="681" w:type="dxa"/>
            <w:tcBorders>
              <w:top w:val="single" w:sz="4" w:space="0" w:color="auto"/>
              <w:left w:val="single" w:sz="4" w:space="0" w:color="auto"/>
              <w:bottom w:val="single" w:sz="4" w:space="0" w:color="auto"/>
              <w:right w:val="single" w:sz="4" w:space="0" w:color="auto"/>
            </w:tcBorders>
            <w:vAlign w:val="center"/>
          </w:tcPr>
          <w:p w:rsidR="00A9358F" w:rsidRPr="00615407" w:rsidRDefault="00A9358F" w:rsidP="00DA130B">
            <w:pPr>
              <w:keepNext/>
              <w:keepLines/>
              <w:suppressLineNumbers/>
              <w:jc w:val="center"/>
              <w:rPr>
                <w:b/>
              </w:rPr>
            </w:pPr>
            <w:r w:rsidRPr="00615407">
              <w:rPr>
                <w:b/>
              </w:rPr>
              <w:t>1</w:t>
            </w:r>
          </w:p>
        </w:tc>
        <w:tc>
          <w:tcPr>
            <w:tcW w:w="3893" w:type="dxa"/>
            <w:tcBorders>
              <w:top w:val="single" w:sz="4" w:space="0" w:color="auto"/>
              <w:left w:val="single" w:sz="4" w:space="0" w:color="auto"/>
              <w:bottom w:val="single" w:sz="4" w:space="0" w:color="auto"/>
              <w:right w:val="single" w:sz="4" w:space="0" w:color="auto"/>
            </w:tcBorders>
          </w:tcPr>
          <w:p w:rsidR="00A9358F" w:rsidRPr="00615407" w:rsidRDefault="00A9358F" w:rsidP="00DA130B">
            <w:pPr>
              <w:keepNext/>
              <w:keepLines/>
              <w:suppressLineNumbers/>
              <w:rPr>
                <w:b/>
              </w:rPr>
            </w:pPr>
            <w:r w:rsidRPr="00615407">
              <w:rPr>
                <w:b/>
              </w:rPr>
              <w:t>Цена договора</w:t>
            </w:r>
          </w:p>
        </w:tc>
        <w:tc>
          <w:tcPr>
            <w:tcW w:w="2109" w:type="dxa"/>
            <w:tcBorders>
              <w:top w:val="single" w:sz="4" w:space="0" w:color="auto"/>
              <w:left w:val="single" w:sz="4" w:space="0" w:color="auto"/>
              <w:bottom w:val="single" w:sz="4" w:space="0" w:color="auto"/>
              <w:right w:val="single" w:sz="4" w:space="0" w:color="auto"/>
            </w:tcBorders>
          </w:tcPr>
          <w:p w:rsidR="00A9358F" w:rsidRPr="00615407" w:rsidRDefault="00A9358F" w:rsidP="00DA130B">
            <w:pPr>
              <w:keepNext/>
              <w:keepLines/>
              <w:suppressLineNumbers/>
              <w:jc w:val="center"/>
              <w:rPr>
                <w:b/>
              </w:rPr>
            </w:pPr>
            <w:r w:rsidRPr="00615407">
              <w:rPr>
                <w:b/>
              </w:rPr>
              <w:t>60</w:t>
            </w:r>
          </w:p>
        </w:tc>
      </w:tr>
      <w:tr w:rsidR="00A9358F" w:rsidRPr="006D5695" w:rsidTr="00672D0E">
        <w:tc>
          <w:tcPr>
            <w:tcW w:w="558" w:type="dxa"/>
            <w:vMerge/>
            <w:tcBorders>
              <w:left w:val="single" w:sz="4" w:space="0" w:color="auto"/>
              <w:right w:val="single" w:sz="4" w:space="0" w:color="auto"/>
            </w:tcBorders>
          </w:tcPr>
          <w:p w:rsidR="00A9358F" w:rsidRPr="006D5695" w:rsidRDefault="00A9358F" w:rsidP="00DA130B">
            <w:pPr>
              <w:keepNext/>
              <w:keepLines/>
              <w:suppressLineNumbers/>
              <w:tabs>
                <w:tab w:val="left" w:pos="-5245"/>
              </w:tabs>
              <w:jc w:val="center"/>
            </w:pPr>
          </w:p>
        </w:tc>
        <w:tc>
          <w:tcPr>
            <w:tcW w:w="3674" w:type="dxa"/>
            <w:vMerge/>
            <w:tcBorders>
              <w:left w:val="single" w:sz="4" w:space="0" w:color="auto"/>
              <w:right w:val="single" w:sz="4" w:space="0" w:color="auto"/>
            </w:tcBorders>
          </w:tcPr>
          <w:p w:rsidR="00A9358F" w:rsidRPr="006D5695" w:rsidRDefault="00A9358F" w:rsidP="00DA130B">
            <w:pPr>
              <w:keepNext/>
              <w:keepLines/>
              <w:suppressLineNumbers/>
              <w:tabs>
                <w:tab w:val="left" w:pos="-5245"/>
              </w:tabs>
              <w:rPr>
                <w:lang w:bidi="ru-RU"/>
              </w:rPr>
            </w:pPr>
          </w:p>
        </w:tc>
        <w:tc>
          <w:tcPr>
            <w:tcW w:w="681" w:type="dxa"/>
            <w:tcBorders>
              <w:top w:val="single" w:sz="4" w:space="0" w:color="auto"/>
              <w:left w:val="single" w:sz="4" w:space="0" w:color="auto"/>
              <w:bottom w:val="single" w:sz="4" w:space="0" w:color="auto"/>
              <w:right w:val="single" w:sz="4" w:space="0" w:color="auto"/>
            </w:tcBorders>
            <w:vAlign w:val="center"/>
          </w:tcPr>
          <w:p w:rsidR="00A9358F" w:rsidRPr="00615407" w:rsidRDefault="00A9358F" w:rsidP="00DA130B">
            <w:pPr>
              <w:keepNext/>
              <w:keepLines/>
              <w:suppressLineNumbers/>
              <w:jc w:val="center"/>
              <w:rPr>
                <w:b/>
              </w:rPr>
            </w:pPr>
            <w:r w:rsidRPr="00615407">
              <w:rPr>
                <w:b/>
              </w:rPr>
              <w:t>2</w:t>
            </w:r>
          </w:p>
        </w:tc>
        <w:tc>
          <w:tcPr>
            <w:tcW w:w="3893" w:type="dxa"/>
            <w:tcBorders>
              <w:top w:val="single" w:sz="4" w:space="0" w:color="auto"/>
              <w:left w:val="single" w:sz="4" w:space="0" w:color="auto"/>
              <w:bottom w:val="single" w:sz="4" w:space="0" w:color="auto"/>
              <w:right w:val="single" w:sz="4" w:space="0" w:color="auto"/>
            </w:tcBorders>
          </w:tcPr>
          <w:p w:rsidR="00A9358F" w:rsidRPr="00615407" w:rsidRDefault="00A9358F" w:rsidP="00DA130B">
            <w:pPr>
              <w:keepNext/>
              <w:keepLines/>
              <w:suppressLineNumbers/>
              <w:rPr>
                <w:b/>
              </w:rPr>
            </w:pPr>
            <w:r w:rsidRPr="00615407">
              <w:rPr>
                <w:b/>
              </w:rPr>
              <w:t>Квалификация участника</w:t>
            </w:r>
          </w:p>
        </w:tc>
        <w:tc>
          <w:tcPr>
            <w:tcW w:w="2109" w:type="dxa"/>
            <w:tcBorders>
              <w:top w:val="single" w:sz="4" w:space="0" w:color="auto"/>
              <w:left w:val="single" w:sz="4" w:space="0" w:color="auto"/>
              <w:bottom w:val="single" w:sz="4" w:space="0" w:color="auto"/>
              <w:right w:val="single" w:sz="4" w:space="0" w:color="auto"/>
            </w:tcBorders>
          </w:tcPr>
          <w:p w:rsidR="00A9358F" w:rsidRPr="00615407" w:rsidRDefault="00A9358F" w:rsidP="00DA130B">
            <w:pPr>
              <w:keepNext/>
              <w:keepLines/>
              <w:suppressLineNumbers/>
              <w:jc w:val="center"/>
              <w:rPr>
                <w:b/>
              </w:rPr>
            </w:pPr>
            <w:r w:rsidRPr="00615407">
              <w:rPr>
                <w:b/>
              </w:rPr>
              <w:t>40</w:t>
            </w:r>
          </w:p>
        </w:tc>
      </w:tr>
      <w:tr w:rsidR="00A9358F" w:rsidRPr="006D5695" w:rsidTr="00672D0E">
        <w:tc>
          <w:tcPr>
            <w:tcW w:w="558" w:type="dxa"/>
            <w:vMerge/>
            <w:tcBorders>
              <w:left w:val="single" w:sz="4" w:space="0" w:color="auto"/>
              <w:right w:val="single" w:sz="4" w:space="0" w:color="auto"/>
            </w:tcBorders>
          </w:tcPr>
          <w:p w:rsidR="00A9358F" w:rsidRPr="006D5695" w:rsidRDefault="00A9358F" w:rsidP="00DA130B">
            <w:pPr>
              <w:keepNext/>
              <w:keepLines/>
              <w:suppressLineNumbers/>
              <w:tabs>
                <w:tab w:val="left" w:pos="-5245"/>
              </w:tabs>
              <w:jc w:val="center"/>
            </w:pPr>
          </w:p>
        </w:tc>
        <w:tc>
          <w:tcPr>
            <w:tcW w:w="3674" w:type="dxa"/>
            <w:vMerge/>
            <w:tcBorders>
              <w:left w:val="single" w:sz="4" w:space="0" w:color="auto"/>
              <w:right w:val="single" w:sz="4" w:space="0" w:color="auto"/>
            </w:tcBorders>
          </w:tcPr>
          <w:p w:rsidR="00A9358F" w:rsidRPr="006D5695" w:rsidRDefault="00A9358F" w:rsidP="00DA130B">
            <w:pPr>
              <w:keepNext/>
              <w:keepLines/>
              <w:suppressLineNumbers/>
              <w:tabs>
                <w:tab w:val="left" w:pos="-5245"/>
              </w:tabs>
              <w:rPr>
                <w:lang w:bidi="ru-RU"/>
              </w:rPr>
            </w:pPr>
          </w:p>
        </w:tc>
        <w:tc>
          <w:tcPr>
            <w:tcW w:w="6683" w:type="dxa"/>
            <w:gridSpan w:val="3"/>
            <w:tcBorders>
              <w:top w:val="single" w:sz="4" w:space="0" w:color="auto"/>
              <w:left w:val="single" w:sz="4" w:space="0" w:color="auto"/>
              <w:bottom w:val="single" w:sz="4" w:space="0" w:color="auto"/>
              <w:right w:val="single" w:sz="4" w:space="0" w:color="auto"/>
            </w:tcBorders>
          </w:tcPr>
          <w:p w:rsidR="00A9358F" w:rsidRPr="00615407" w:rsidRDefault="00A9358F" w:rsidP="00DA130B">
            <w:pPr>
              <w:keepNext/>
              <w:keepLines/>
              <w:suppressLineNumbers/>
              <w:tabs>
                <w:tab w:val="left" w:pos="-5245"/>
              </w:tabs>
              <w:jc w:val="both"/>
            </w:pPr>
            <w:r w:rsidRPr="00615407">
              <w:rPr>
                <w:i/>
              </w:rPr>
              <w:t>Подкритерии:</w:t>
            </w:r>
          </w:p>
        </w:tc>
      </w:tr>
      <w:tr w:rsidR="00A9358F" w:rsidRPr="006D5695" w:rsidTr="00672D0E">
        <w:tc>
          <w:tcPr>
            <w:tcW w:w="558" w:type="dxa"/>
            <w:vMerge/>
            <w:tcBorders>
              <w:left w:val="single" w:sz="4" w:space="0" w:color="auto"/>
              <w:right w:val="single" w:sz="4" w:space="0" w:color="auto"/>
            </w:tcBorders>
          </w:tcPr>
          <w:p w:rsidR="00A9358F" w:rsidRPr="006D5695" w:rsidRDefault="00A9358F" w:rsidP="00DA130B">
            <w:pPr>
              <w:keepNext/>
              <w:keepLines/>
              <w:suppressLineNumbers/>
              <w:tabs>
                <w:tab w:val="left" w:pos="-5245"/>
              </w:tabs>
              <w:jc w:val="center"/>
            </w:pPr>
          </w:p>
        </w:tc>
        <w:tc>
          <w:tcPr>
            <w:tcW w:w="3674" w:type="dxa"/>
            <w:vMerge/>
            <w:tcBorders>
              <w:left w:val="single" w:sz="4" w:space="0" w:color="auto"/>
              <w:right w:val="single" w:sz="4" w:space="0" w:color="auto"/>
            </w:tcBorders>
          </w:tcPr>
          <w:p w:rsidR="00A9358F" w:rsidRPr="006D5695" w:rsidRDefault="00A9358F" w:rsidP="00DA130B">
            <w:pPr>
              <w:keepNext/>
              <w:keepLines/>
              <w:suppressLineNumbers/>
              <w:tabs>
                <w:tab w:val="left" w:pos="-5245"/>
              </w:tabs>
              <w:rPr>
                <w:lang w:bidi="ru-RU"/>
              </w:rPr>
            </w:pPr>
          </w:p>
        </w:tc>
        <w:tc>
          <w:tcPr>
            <w:tcW w:w="681" w:type="dxa"/>
            <w:tcBorders>
              <w:top w:val="single" w:sz="4" w:space="0" w:color="auto"/>
              <w:left w:val="single" w:sz="4" w:space="0" w:color="auto"/>
              <w:bottom w:val="single" w:sz="4" w:space="0" w:color="auto"/>
              <w:right w:val="single" w:sz="4" w:space="0" w:color="auto"/>
            </w:tcBorders>
            <w:vAlign w:val="center"/>
          </w:tcPr>
          <w:p w:rsidR="00A9358F" w:rsidRPr="00615407" w:rsidRDefault="00A9358F" w:rsidP="00DA130B">
            <w:pPr>
              <w:keepNext/>
              <w:keepLines/>
              <w:suppressLineNumbers/>
              <w:jc w:val="center"/>
              <w:rPr>
                <w:b/>
              </w:rPr>
            </w:pPr>
            <w:r w:rsidRPr="00615407">
              <w:rPr>
                <w:b/>
              </w:rPr>
              <w:t>а</w:t>
            </w:r>
          </w:p>
        </w:tc>
        <w:tc>
          <w:tcPr>
            <w:tcW w:w="3893" w:type="dxa"/>
            <w:tcBorders>
              <w:top w:val="single" w:sz="4" w:space="0" w:color="auto"/>
              <w:left w:val="single" w:sz="4" w:space="0" w:color="auto"/>
              <w:bottom w:val="single" w:sz="4" w:space="0" w:color="auto"/>
              <w:right w:val="single" w:sz="4" w:space="0" w:color="auto"/>
            </w:tcBorders>
          </w:tcPr>
          <w:p w:rsidR="00A9358F" w:rsidRPr="00615407" w:rsidRDefault="00A9358F" w:rsidP="00DA130B">
            <w:pPr>
              <w:keepNext/>
              <w:keepLines/>
              <w:suppressLineNumbers/>
              <w:rPr>
                <w:b/>
              </w:rPr>
            </w:pPr>
            <w:r w:rsidRPr="00615407">
              <w:rPr>
                <w:b/>
              </w:rPr>
              <w:t>Опыт работы в денежном выражении</w:t>
            </w:r>
          </w:p>
        </w:tc>
        <w:tc>
          <w:tcPr>
            <w:tcW w:w="2109" w:type="dxa"/>
            <w:tcBorders>
              <w:top w:val="single" w:sz="4" w:space="0" w:color="auto"/>
              <w:left w:val="single" w:sz="4" w:space="0" w:color="auto"/>
              <w:bottom w:val="single" w:sz="4" w:space="0" w:color="auto"/>
              <w:right w:val="single" w:sz="4" w:space="0" w:color="auto"/>
            </w:tcBorders>
          </w:tcPr>
          <w:p w:rsidR="00A9358F" w:rsidRPr="00615407" w:rsidRDefault="00F36883" w:rsidP="00DA130B">
            <w:pPr>
              <w:keepNext/>
              <w:keepLines/>
              <w:suppressLineNumbers/>
              <w:jc w:val="center"/>
              <w:rPr>
                <w:b/>
              </w:rPr>
            </w:pPr>
            <w:r>
              <w:rPr>
                <w:b/>
              </w:rPr>
              <w:t>20</w:t>
            </w:r>
          </w:p>
        </w:tc>
      </w:tr>
      <w:tr w:rsidR="00A9358F" w:rsidRPr="006D5695" w:rsidTr="00672D0E">
        <w:tc>
          <w:tcPr>
            <w:tcW w:w="558" w:type="dxa"/>
            <w:vMerge/>
            <w:tcBorders>
              <w:left w:val="single" w:sz="4" w:space="0" w:color="auto"/>
              <w:right w:val="single" w:sz="4" w:space="0" w:color="auto"/>
            </w:tcBorders>
          </w:tcPr>
          <w:p w:rsidR="00A9358F" w:rsidRPr="006D5695" w:rsidRDefault="00A9358F" w:rsidP="00DA130B">
            <w:pPr>
              <w:keepNext/>
              <w:keepLines/>
              <w:suppressLineNumbers/>
              <w:tabs>
                <w:tab w:val="left" w:pos="-5245"/>
              </w:tabs>
              <w:jc w:val="center"/>
            </w:pPr>
          </w:p>
        </w:tc>
        <w:tc>
          <w:tcPr>
            <w:tcW w:w="3674" w:type="dxa"/>
            <w:vMerge/>
            <w:tcBorders>
              <w:left w:val="single" w:sz="4" w:space="0" w:color="auto"/>
              <w:right w:val="single" w:sz="4" w:space="0" w:color="auto"/>
            </w:tcBorders>
          </w:tcPr>
          <w:p w:rsidR="00A9358F" w:rsidRPr="006D5695" w:rsidRDefault="00A9358F" w:rsidP="00DA130B">
            <w:pPr>
              <w:keepNext/>
              <w:keepLines/>
              <w:suppressLineNumbers/>
              <w:tabs>
                <w:tab w:val="left" w:pos="-5245"/>
              </w:tabs>
              <w:rPr>
                <w:lang w:bidi="ru-RU"/>
              </w:rPr>
            </w:pPr>
          </w:p>
        </w:tc>
        <w:tc>
          <w:tcPr>
            <w:tcW w:w="681" w:type="dxa"/>
            <w:tcBorders>
              <w:top w:val="single" w:sz="4" w:space="0" w:color="auto"/>
              <w:left w:val="single" w:sz="4" w:space="0" w:color="auto"/>
              <w:bottom w:val="single" w:sz="4" w:space="0" w:color="auto"/>
              <w:right w:val="single" w:sz="4" w:space="0" w:color="auto"/>
            </w:tcBorders>
            <w:vAlign w:val="center"/>
          </w:tcPr>
          <w:p w:rsidR="00A9358F" w:rsidRPr="00615407" w:rsidRDefault="00A9358F" w:rsidP="00DA130B">
            <w:pPr>
              <w:keepNext/>
              <w:keepLines/>
              <w:suppressLineNumbers/>
              <w:jc w:val="center"/>
              <w:rPr>
                <w:b/>
              </w:rPr>
            </w:pPr>
            <w:r w:rsidRPr="00615407">
              <w:rPr>
                <w:b/>
              </w:rPr>
              <w:t>б</w:t>
            </w:r>
          </w:p>
        </w:tc>
        <w:tc>
          <w:tcPr>
            <w:tcW w:w="3893" w:type="dxa"/>
            <w:tcBorders>
              <w:top w:val="single" w:sz="4" w:space="0" w:color="auto"/>
              <w:left w:val="single" w:sz="4" w:space="0" w:color="auto"/>
              <w:bottom w:val="single" w:sz="4" w:space="0" w:color="auto"/>
              <w:right w:val="single" w:sz="4" w:space="0" w:color="auto"/>
            </w:tcBorders>
          </w:tcPr>
          <w:p w:rsidR="00A9358F" w:rsidRPr="00615407" w:rsidRDefault="00A9358F" w:rsidP="00DA130B">
            <w:pPr>
              <w:keepNext/>
              <w:keepLines/>
              <w:suppressLineNumbers/>
              <w:rPr>
                <w:b/>
              </w:rPr>
            </w:pPr>
            <w:r w:rsidRPr="00615407">
              <w:rPr>
                <w:b/>
              </w:rPr>
              <w:t>Опыт работы по количеству контрактов</w:t>
            </w:r>
          </w:p>
        </w:tc>
        <w:tc>
          <w:tcPr>
            <w:tcW w:w="2109" w:type="dxa"/>
            <w:tcBorders>
              <w:top w:val="single" w:sz="4" w:space="0" w:color="auto"/>
              <w:left w:val="single" w:sz="4" w:space="0" w:color="auto"/>
              <w:bottom w:val="single" w:sz="4" w:space="0" w:color="auto"/>
              <w:right w:val="single" w:sz="4" w:space="0" w:color="auto"/>
            </w:tcBorders>
          </w:tcPr>
          <w:p w:rsidR="00A9358F" w:rsidRPr="00615407" w:rsidRDefault="00F36883" w:rsidP="00DA130B">
            <w:pPr>
              <w:keepNext/>
              <w:keepLines/>
              <w:suppressLineNumbers/>
              <w:jc w:val="center"/>
              <w:rPr>
                <w:b/>
              </w:rPr>
            </w:pPr>
            <w:r>
              <w:rPr>
                <w:b/>
              </w:rPr>
              <w:t>20</w:t>
            </w:r>
          </w:p>
        </w:tc>
      </w:tr>
      <w:tr w:rsidR="00A9358F" w:rsidRPr="006D5695" w:rsidTr="00672D0E">
        <w:tc>
          <w:tcPr>
            <w:tcW w:w="558" w:type="dxa"/>
            <w:vMerge/>
            <w:tcBorders>
              <w:left w:val="single" w:sz="4" w:space="0" w:color="auto"/>
              <w:bottom w:val="single" w:sz="4" w:space="0" w:color="auto"/>
              <w:right w:val="single" w:sz="4" w:space="0" w:color="auto"/>
            </w:tcBorders>
          </w:tcPr>
          <w:p w:rsidR="00A9358F" w:rsidRPr="006D5695" w:rsidRDefault="00A9358F" w:rsidP="00DA130B">
            <w:pPr>
              <w:keepNext/>
              <w:keepLines/>
              <w:suppressLineNumbers/>
              <w:tabs>
                <w:tab w:val="left" w:pos="-5245"/>
              </w:tabs>
              <w:jc w:val="center"/>
            </w:pPr>
          </w:p>
        </w:tc>
        <w:tc>
          <w:tcPr>
            <w:tcW w:w="3674" w:type="dxa"/>
            <w:vMerge/>
            <w:tcBorders>
              <w:left w:val="single" w:sz="4" w:space="0" w:color="auto"/>
              <w:bottom w:val="single" w:sz="4" w:space="0" w:color="auto"/>
              <w:right w:val="single" w:sz="4" w:space="0" w:color="auto"/>
            </w:tcBorders>
          </w:tcPr>
          <w:p w:rsidR="00A9358F" w:rsidRPr="006D5695" w:rsidRDefault="00A9358F" w:rsidP="00DA130B">
            <w:pPr>
              <w:keepNext/>
              <w:keepLines/>
              <w:suppressLineNumbers/>
              <w:tabs>
                <w:tab w:val="left" w:pos="-5245"/>
              </w:tabs>
              <w:rPr>
                <w:lang w:bidi="ru-RU"/>
              </w:rPr>
            </w:pPr>
          </w:p>
        </w:tc>
        <w:tc>
          <w:tcPr>
            <w:tcW w:w="6683" w:type="dxa"/>
            <w:gridSpan w:val="3"/>
            <w:tcBorders>
              <w:top w:val="single" w:sz="4" w:space="0" w:color="auto"/>
              <w:left w:val="single" w:sz="4" w:space="0" w:color="auto"/>
              <w:bottom w:val="single" w:sz="4" w:space="0" w:color="auto"/>
              <w:right w:val="single" w:sz="4" w:space="0" w:color="auto"/>
            </w:tcBorders>
            <w:vAlign w:val="center"/>
          </w:tcPr>
          <w:p w:rsidR="00A9358F" w:rsidRPr="00615407" w:rsidRDefault="00A9358F" w:rsidP="00DA130B">
            <w:pPr>
              <w:pStyle w:val="ab"/>
              <w:keepNext/>
              <w:keepLines/>
              <w:numPr>
                <w:ilvl w:val="0"/>
                <w:numId w:val="1"/>
              </w:numPr>
              <w:suppressLineNumbers/>
              <w:suppressAutoHyphens/>
              <w:ind w:left="0" w:firstLine="0"/>
              <w:rPr>
                <w:lang w:eastAsia="ru-RU"/>
              </w:rPr>
            </w:pPr>
            <w:r w:rsidRPr="00615407">
              <w:rPr>
                <w:lang w:eastAsia="ru-RU"/>
              </w:rPr>
              <w:t xml:space="preserve">По критерию </w:t>
            </w:r>
            <w:r w:rsidRPr="00615407">
              <w:rPr>
                <w:b/>
                <w:lang w:eastAsia="ru-RU"/>
              </w:rPr>
              <w:t xml:space="preserve">«Цена договора» </w:t>
            </w:r>
            <w:r w:rsidRPr="00615407">
              <w:rPr>
                <w:lang w:eastAsia="ru-RU"/>
              </w:rPr>
              <w:t>комиссия оценивает предложение цены участника закупки, указанное в заявке на участие в конкурсе по Форме № 1</w:t>
            </w:r>
            <w:r w:rsidR="00BA7C1D" w:rsidRPr="00615407">
              <w:rPr>
                <w:lang w:eastAsia="ru-RU"/>
              </w:rPr>
              <w:t>,3</w:t>
            </w:r>
            <w:r w:rsidRPr="00615407">
              <w:rPr>
                <w:lang w:eastAsia="ru-RU"/>
              </w:rPr>
              <w:t xml:space="preserve"> к заявке на участие в конкурсе.</w:t>
            </w:r>
          </w:p>
          <w:p w:rsidR="001C12B0" w:rsidRDefault="00BA7C1D" w:rsidP="00DA130B">
            <w:pPr>
              <w:keepNext/>
              <w:keepLines/>
              <w:suppressLineNumbers/>
            </w:pPr>
            <w:r w:rsidRPr="00615407">
              <w:t xml:space="preserve">Количество баллов, присуждаемых по критериям оценки </w:t>
            </w: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2"/>
              <w:gridCol w:w="1701"/>
            </w:tblGrid>
            <w:tr w:rsidR="001C12B0" w:rsidRPr="00615407" w:rsidTr="001C12B0">
              <w:tc>
                <w:tcPr>
                  <w:tcW w:w="4592" w:type="dxa"/>
                  <w:shd w:val="clear" w:color="auto" w:fill="auto"/>
                </w:tcPr>
                <w:p w:rsidR="001C12B0" w:rsidRPr="00615407" w:rsidRDefault="001C12B0" w:rsidP="001C12B0">
                  <w:pPr>
                    <w:keepNext/>
                    <w:keepLines/>
                    <w:suppressLineNumbers/>
                    <w:jc w:val="both"/>
                    <w:rPr>
                      <w:b/>
                    </w:rPr>
                  </w:pPr>
                  <w:r w:rsidRPr="00615407">
                    <w:rPr>
                      <w:b/>
                    </w:rPr>
                    <w:t>Оцениваемая характеристика</w:t>
                  </w:r>
                </w:p>
              </w:tc>
              <w:tc>
                <w:tcPr>
                  <w:tcW w:w="1701" w:type="dxa"/>
                  <w:shd w:val="clear" w:color="auto" w:fill="auto"/>
                </w:tcPr>
                <w:p w:rsidR="001C12B0" w:rsidRPr="00615407" w:rsidRDefault="001C12B0" w:rsidP="001C12B0">
                  <w:pPr>
                    <w:keepNext/>
                    <w:keepLines/>
                    <w:suppressLineNumbers/>
                    <w:jc w:val="both"/>
                    <w:rPr>
                      <w:b/>
                    </w:rPr>
                  </w:pPr>
                  <w:r w:rsidRPr="00615407">
                    <w:rPr>
                      <w:b/>
                    </w:rPr>
                    <w:t>Количество баллов</w:t>
                  </w:r>
                </w:p>
              </w:tc>
            </w:tr>
            <w:tr w:rsidR="001C12B0" w:rsidRPr="00615407" w:rsidTr="001C12B0">
              <w:tc>
                <w:tcPr>
                  <w:tcW w:w="4592" w:type="dxa"/>
                  <w:shd w:val="clear" w:color="auto" w:fill="auto"/>
                </w:tcPr>
                <w:p w:rsidR="001C12B0" w:rsidRPr="00615407" w:rsidRDefault="001C12B0" w:rsidP="001C12B0">
                  <w:pPr>
                    <w:keepNext/>
                    <w:keepLines/>
                    <w:suppressLineNumbers/>
                    <w:jc w:val="both"/>
                  </w:pPr>
                  <w:r>
                    <w:t>Снижение цены договора до 0,5%</w:t>
                  </w:r>
                </w:p>
              </w:tc>
              <w:tc>
                <w:tcPr>
                  <w:tcW w:w="1701" w:type="dxa"/>
                  <w:shd w:val="clear" w:color="auto" w:fill="auto"/>
                </w:tcPr>
                <w:p w:rsidR="001C12B0" w:rsidRPr="00615407" w:rsidRDefault="001C12B0" w:rsidP="001C12B0">
                  <w:pPr>
                    <w:keepNext/>
                    <w:keepLines/>
                    <w:suppressLineNumbers/>
                    <w:jc w:val="both"/>
                  </w:pPr>
                  <w:r>
                    <w:t>0</w:t>
                  </w:r>
                </w:p>
              </w:tc>
            </w:tr>
            <w:tr w:rsidR="001C12B0" w:rsidRPr="00615407" w:rsidTr="001C12B0">
              <w:tc>
                <w:tcPr>
                  <w:tcW w:w="4592" w:type="dxa"/>
                  <w:shd w:val="clear" w:color="auto" w:fill="auto"/>
                </w:tcPr>
                <w:p w:rsidR="001C12B0" w:rsidRPr="00615407" w:rsidRDefault="001C12B0" w:rsidP="001C12B0">
                  <w:pPr>
                    <w:keepNext/>
                    <w:keepLines/>
                    <w:suppressLineNumbers/>
                    <w:jc w:val="both"/>
                  </w:pPr>
                  <w:r>
                    <w:t>Снижение цены договора от 0,51 до 1,0%</w:t>
                  </w:r>
                </w:p>
              </w:tc>
              <w:tc>
                <w:tcPr>
                  <w:tcW w:w="1701" w:type="dxa"/>
                  <w:shd w:val="clear" w:color="auto" w:fill="auto"/>
                </w:tcPr>
                <w:p w:rsidR="001C12B0" w:rsidRPr="00615407" w:rsidRDefault="001C12B0" w:rsidP="001C12B0">
                  <w:pPr>
                    <w:keepNext/>
                    <w:keepLines/>
                    <w:suppressLineNumbers/>
                    <w:jc w:val="both"/>
                  </w:pPr>
                  <w:r>
                    <w:t>10</w:t>
                  </w:r>
                </w:p>
              </w:tc>
            </w:tr>
            <w:tr w:rsidR="001C12B0" w:rsidRPr="00615407" w:rsidTr="001C12B0">
              <w:tc>
                <w:tcPr>
                  <w:tcW w:w="4592" w:type="dxa"/>
                  <w:shd w:val="clear" w:color="auto" w:fill="auto"/>
                </w:tcPr>
                <w:p w:rsidR="001C12B0" w:rsidRPr="00615407" w:rsidRDefault="001C12B0" w:rsidP="001C12B0">
                  <w:pPr>
                    <w:keepNext/>
                    <w:keepLines/>
                    <w:suppressLineNumbers/>
                    <w:jc w:val="both"/>
                  </w:pPr>
                  <w:r>
                    <w:t>Снижение цены договора от 1,01 до 1,5%</w:t>
                  </w:r>
                </w:p>
              </w:tc>
              <w:tc>
                <w:tcPr>
                  <w:tcW w:w="1701" w:type="dxa"/>
                  <w:shd w:val="clear" w:color="auto" w:fill="auto"/>
                </w:tcPr>
                <w:p w:rsidR="001C12B0" w:rsidRPr="00615407" w:rsidRDefault="001C12B0" w:rsidP="001C12B0">
                  <w:pPr>
                    <w:keepNext/>
                    <w:keepLines/>
                    <w:suppressLineNumbers/>
                    <w:jc w:val="both"/>
                  </w:pPr>
                  <w:r>
                    <w:t>20</w:t>
                  </w:r>
                </w:p>
              </w:tc>
            </w:tr>
            <w:tr w:rsidR="001C12B0" w:rsidRPr="00615407" w:rsidTr="001C12B0">
              <w:tc>
                <w:tcPr>
                  <w:tcW w:w="4592" w:type="dxa"/>
                  <w:shd w:val="clear" w:color="auto" w:fill="auto"/>
                </w:tcPr>
                <w:p w:rsidR="001C12B0" w:rsidRPr="00615407" w:rsidRDefault="001C12B0" w:rsidP="001C12B0">
                  <w:pPr>
                    <w:keepNext/>
                    <w:keepLines/>
                    <w:suppressLineNumbers/>
                    <w:jc w:val="both"/>
                  </w:pPr>
                  <w:r>
                    <w:t>Снижение цены договора от 1,51 до 2,0 %</w:t>
                  </w:r>
                </w:p>
              </w:tc>
              <w:tc>
                <w:tcPr>
                  <w:tcW w:w="1701" w:type="dxa"/>
                  <w:shd w:val="clear" w:color="auto" w:fill="auto"/>
                </w:tcPr>
                <w:p w:rsidR="001C12B0" w:rsidRPr="00615407" w:rsidRDefault="001C12B0" w:rsidP="001C12B0">
                  <w:pPr>
                    <w:keepNext/>
                    <w:keepLines/>
                    <w:suppressLineNumbers/>
                    <w:jc w:val="both"/>
                  </w:pPr>
                  <w:r>
                    <w:t>40</w:t>
                  </w:r>
                </w:p>
              </w:tc>
            </w:tr>
            <w:tr w:rsidR="001C12B0" w:rsidRPr="00615407" w:rsidTr="001C12B0">
              <w:tc>
                <w:tcPr>
                  <w:tcW w:w="4592" w:type="dxa"/>
                  <w:shd w:val="clear" w:color="auto" w:fill="auto"/>
                </w:tcPr>
                <w:p w:rsidR="001C12B0" w:rsidRPr="00615407" w:rsidRDefault="001C12B0" w:rsidP="001C12B0">
                  <w:pPr>
                    <w:keepNext/>
                    <w:keepLines/>
                    <w:suppressLineNumbers/>
                    <w:jc w:val="both"/>
                  </w:pPr>
                  <w:r>
                    <w:t>Снижение цены договора от 2,01 до 2,5%</w:t>
                  </w:r>
                </w:p>
              </w:tc>
              <w:tc>
                <w:tcPr>
                  <w:tcW w:w="1701" w:type="dxa"/>
                  <w:shd w:val="clear" w:color="auto" w:fill="auto"/>
                </w:tcPr>
                <w:p w:rsidR="001C12B0" w:rsidRPr="00615407" w:rsidRDefault="001C12B0" w:rsidP="001C12B0">
                  <w:pPr>
                    <w:keepNext/>
                    <w:keepLines/>
                    <w:suppressLineNumbers/>
                    <w:jc w:val="both"/>
                  </w:pPr>
                  <w:r>
                    <w:t>60</w:t>
                  </w:r>
                </w:p>
              </w:tc>
            </w:tr>
            <w:tr w:rsidR="001C12B0" w:rsidRPr="00615407" w:rsidTr="001C12B0">
              <w:tc>
                <w:tcPr>
                  <w:tcW w:w="4592" w:type="dxa"/>
                  <w:shd w:val="clear" w:color="auto" w:fill="auto"/>
                </w:tcPr>
                <w:p w:rsidR="001C12B0" w:rsidRPr="00615407" w:rsidRDefault="001C12B0" w:rsidP="001C12B0">
                  <w:pPr>
                    <w:keepNext/>
                    <w:keepLines/>
                    <w:suppressLineNumbers/>
                    <w:jc w:val="both"/>
                  </w:pPr>
                  <w:r>
                    <w:t>Снижение цены договора от 2,51 до 3,0%</w:t>
                  </w:r>
                </w:p>
              </w:tc>
              <w:tc>
                <w:tcPr>
                  <w:tcW w:w="1701" w:type="dxa"/>
                  <w:shd w:val="clear" w:color="auto" w:fill="auto"/>
                </w:tcPr>
                <w:p w:rsidR="001C12B0" w:rsidRPr="00615407" w:rsidRDefault="001C12B0" w:rsidP="001C12B0">
                  <w:pPr>
                    <w:keepNext/>
                    <w:keepLines/>
                    <w:suppressLineNumbers/>
                    <w:jc w:val="both"/>
                  </w:pPr>
                  <w:r>
                    <w:t>80</w:t>
                  </w:r>
                </w:p>
              </w:tc>
            </w:tr>
            <w:tr w:rsidR="001C12B0" w:rsidRPr="00615407" w:rsidTr="001C12B0">
              <w:tc>
                <w:tcPr>
                  <w:tcW w:w="4592" w:type="dxa"/>
                  <w:shd w:val="clear" w:color="auto" w:fill="auto"/>
                </w:tcPr>
                <w:p w:rsidR="001C12B0" w:rsidRPr="00615407" w:rsidRDefault="001C12B0" w:rsidP="001C12B0">
                  <w:pPr>
                    <w:keepNext/>
                    <w:keepLines/>
                    <w:suppressLineNumbers/>
                    <w:jc w:val="both"/>
                  </w:pPr>
                  <w:r>
                    <w:t xml:space="preserve">Снижение цены договора от 3,01 и более  </w:t>
                  </w:r>
                </w:p>
              </w:tc>
              <w:tc>
                <w:tcPr>
                  <w:tcW w:w="1701" w:type="dxa"/>
                  <w:shd w:val="clear" w:color="auto" w:fill="auto"/>
                </w:tcPr>
                <w:p w:rsidR="001C12B0" w:rsidRPr="00615407" w:rsidRDefault="001C12B0" w:rsidP="001C12B0">
                  <w:pPr>
                    <w:keepNext/>
                    <w:keepLines/>
                    <w:suppressLineNumbers/>
                    <w:jc w:val="both"/>
                  </w:pPr>
                  <w:r>
                    <w:t>100</w:t>
                  </w:r>
                </w:p>
              </w:tc>
            </w:tr>
          </w:tbl>
          <w:p w:rsidR="00A9358F" w:rsidRPr="00615407" w:rsidRDefault="00A9358F" w:rsidP="00DA130B">
            <w:pPr>
              <w:keepNext/>
              <w:keepLines/>
              <w:suppressLineNumbers/>
              <w:jc w:val="both"/>
            </w:pPr>
            <w:r w:rsidRPr="00615407">
              <w:t xml:space="preserve">Для получения рейтинга по критерию </w:t>
            </w:r>
            <w:r w:rsidRPr="00615407">
              <w:rPr>
                <w:b/>
              </w:rPr>
              <w:t>«Цена договора»</w:t>
            </w:r>
            <w:r w:rsidRPr="00615407">
              <w:t>, полученные баллы по критерию умножаются на значимость данного критерия.</w:t>
            </w:r>
          </w:p>
          <w:p w:rsidR="00A9358F" w:rsidRPr="00615407" w:rsidRDefault="00936392" w:rsidP="00DA130B">
            <w:pPr>
              <w:keepNext/>
              <w:keepLines/>
              <w:suppressLineNumbers/>
              <w:jc w:val="both"/>
            </w:pPr>
            <w:r>
              <w:t>2. По критерию «</w:t>
            </w:r>
            <w:r w:rsidRPr="00615407">
              <w:rPr>
                <w:b/>
              </w:rPr>
              <w:t>Квалификация участника</w:t>
            </w:r>
            <w:r>
              <w:rPr>
                <w:b/>
              </w:rPr>
              <w:t xml:space="preserve">» </w:t>
            </w:r>
            <w:r w:rsidRPr="00936392">
              <w:t xml:space="preserve">комиссия оценивает заявки на основании информации  </w:t>
            </w:r>
            <w:r>
              <w:t>предоставленной в форме в</w:t>
            </w:r>
            <w:r w:rsidR="00A9358F" w:rsidRPr="00615407">
              <w:t xml:space="preserve"> Форме № </w:t>
            </w:r>
            <w:r w:rsidR="00615407">
              <w:t>6</w:t>
            </w:r>
            <w:r w:rsidR="00A9358F" w:rsidRPr="00615407">
              <w:t xml:space="preserve"> к заявке на участие в конкурсе «Предложение о </w:t>
            </w:r>
            <w:r>
              <w:t xml:space="preserve">квалификации участника закупки», </w:t>
            </w:r>
            <w:r w:rsidR="00A9358F" w:rsidRPr="00615407">
              <w:t>подтвержден</w:t>
            </w:r>
            <w:r w:rsidR="002105B5">
              <w:t>н</w:t>
            </w:r>
            <w:r>
              <w:t>ая</w:t>
            </w:r>
            <w:r w:rsidR="00A9358F" w:rsidRPr="00615407">
              <w:t xml:space="preserve"> </w:t>
            </w:r>
            <w:r w:rsidR="00BA7C1D" w:rsidRPr="00615407">
              <w:t xml:space="preserve">соответствующими </w:t>
            </w:r>
            <w:r w:rsidR="00A9358F" w:rsidRPr="00615407">
              <w:t>копиями надлежаще заверенных документов.</w:t>
            </w:r>
          </w:p>
          <w:p w:rsidR="00A9358F" w:rsidRPr="00615407" w:rsidRDefault="00A9358F" w:rsidP="00DA130B">
            <w:pPr>
              <w:keepNext/>
              <w:keepLines/>
              <w:suppressLineNumbers/>
              <w:jc w:val="both"/>
            </w:pPr>
            <w:r w:rsidRPr="00615407">
              <w:t>Полученные баллы по каждому критерию (подкритерию) умножаются</w:t>
            </w:r>
            <w:r w:rsidR="00BA7C1D" w:rsidRPr="00615407">
              <w:t xml:space="preserve"> на значимость данного критерия</w:t>
            </w:r>
            <w:r w:rsidR="00936392">
              <w:t xml:space="preserve"> </w:t>
            </w:r>
            <w:r w:rsidR="00936392" w:rsidRPr="00615407">
              <w:t>(подкритерию)</w:t>
            </w:r>
            <w:r w:rsidR="00BA7C1D" w:rsidRPr="00615407">
              <w:t>.</w:t>
            </w:r>
          </w:p>
          <w:p w:rsidR="00011FBD" w:rsidRPr="00615407" w:rsidRDefault="00A9358F" w:rsidP="00011FBD">
            <w:pPr>
              <w:keepNext/>
              <w:keepLines/>
              <w:suppressLineNumbers/>
              <w:jc w:val="both"/>
            </w:pPr>
            <w:r w:rsidRPr="00615407">
              <w:t xml:space="preserve">а) </w:t>
            </w:r>
            <w:r w:rsidR="00011FBD" w:rsidRPr="00615407">
              <w:t xml:space="preserve">По подкритерию </w:t>
            </w:r>
            <w:r w:rsidR="00011FBD" w:rsidRPr="00615407">
              <w:rPr>
                <w:b/>
              </w:rPr>
              <w:t>«Опыт работы в денежном выражении»</w:t>
            </w:r>
            <w:r w:rsidR="00011FBD" w:rsidRPr="00615407">
              <w:t xml:space="preserve"> комиссия оценивает надежность участника закупки и успешный опыт выполнения аналогичных работ, выражающиеся в количестве исполненных аналогичных договоров, исполнение которых подтверждено актами выполненных работ за три последних года, предшествующих году объявления настоящего открытого конкурса.</w:t>
            </w:r>
          </w:p>
          <w:p w:rsidR="00011FBD" w:rsidRPr="00615407" w:rsidRDefault="00011FBD" w:rsidP="00011FBD">
            <w:pPr>
              <w:keepNext/>
              <w:keepLines/>
              <w:suppressLineNumbers/>
              <w:jc w:val="both"/>
            </w:pPr>
            <w:r w:rsidRPr="00615407">
              <w:rPr>
                <w:b/>
                <w:i/>
              </w:rPr>
              <w:t>Аналогичными</w:t>
            </w:r>
            <w:r w:rsidRPr="00615407">
              <w:t xml:space="preserve"> признаются работы, которые соответствуют предмету конкурса (</w:t>
            </w:r>
            <w:r w:rsidRPr="00615407">
              <w:rPr>
                <w:b/>
              </w:rPr>
              <w:t>ОКВЭД2 4</w:t>
            </w:r>
            <w:r>
              <w:rPr>
                <w:b/>
              </w:rPr>
              <w:t>3</w:t>
            </w:r>
            <w:r w:rsidRPr="00615407">
              <w:rPr>
                <w:b/>
              </w:rPr>
              <w:t>.2</w:t>
            </w:r>
            <w:r>
              <w:rPr>
                <w:b/>
              </w:rPr>
              <w:t>1</w:t>
            </w:r>
            <w:r w:rsidRPr="00615407">
              <w:t xml:space="preserve">). </w:t>
            </w:r>
          </w:p>
          <w:p w:rsidR="00011FBD" w:rsidRPr="00615407" w:rsidRDefault="00011FBD" w:rsidP="00011FBD">
            <w:pPr>
              <w:keepNext/>
              <w:keepLines/>
              <w:suppressLineNumbers/>
              <w:jc w:val="both"/>
            </w:pPr>
            <w:r w:rsidRPr="00615407">
              <w:rPr>
                <w:b/>
                <w:i/>
              </w:rPr>
              <w:t xml:space="preserve">Исполненными </w:t>
            </w:r>
            <w:r w:rsidRPr="00615407">
              <w:t xml:space="preserve">признаются договора, по которым </w:t>
            </w:r>
            <w:r w:rsidRPr="00615407">
              <w:lastRenderedPageBreak/>
              <w:t>обязательства исполнены в полном объеме.</w:t>
            </w:r>
          </w:p>
          <w:p w:rsidR="00011FBD" w:rsidRPr="00615407" w:rsidRDefault="00011FBD" w:rsidP="00011FBD">
            <w:pPr>
              <w:keepNext/>
              <w:keepLines/>
              <w:suppressLineNumbers/>
              <w:jc w:val="both"/>
            </w:pPr>
            <w:r w:rsidRPr="00B110F6">
              <w:t xml:space="preserve">Информация по данному критерию подтверждается копиями исполненных контрактов / договоров с актами оказанных услуг/выполненных работ, исполненных Участником </w:t>
            </w:r>
            <w:r w:rsidRPr="00E23A49">
              <w:t xml:space="preserve">с </w:t>
            </w:r>
            <w:r>
              <w:t>05</w:t>
            </w:r>
            <w:r w:rsidRPr="00E23A49">
              <w:t>.2017 по дату подачи заявки на сумму, превышающую</w:t>
            </w:r>
            <w:r>
              <w:t xml:space="preserve"> 100</w:t>
            </w:r>
            <w:r w:rsidRPr="00E23A49">
              <w:t> 000 (</w:t>
            </w:r>
            <w:r>
              <w:t>сто тысяч</w:t>
            </w:r>
            <w:r w:rsidRPr="00E23A49">
              <w:t>) рублей</w:t>
            </w:r>
            <w:r w:rsidRPr="00B110F6">
              <w:t xml:space="preserve"> 00 копеек по каждому договору</w:t>
            </w:r>
            <w:r>
              <w:t>.</w:t>
            </w:r>
          </w:p>
          <w:p w:rsidR="00011FBD" w:rsidRPr="00615407" w:rsidRDefault="00011FBD" w:rsidP="00011FBD">
            <w:pPr>
              <w:keepNext/>
              <w:keepLines/>
              <w:suppressLineNumbers/>
              <w:jc w:val="both"/>
            </w:pPr>
            <w:r w:rsidRPr="00615407">
              <w:t xml:space="preserve">В качестве надлежащего подтверждения выполнения аналогичных работ Участник закупки представляет в составе заявки заверенные копии договоров в полном объеме, актов о приемке выполненных работ за три года, дополнительными соглашениями, предшествующих году объявления настоящего открытого конкурса в электронной форме, то есть за </w:t>
            </w:r>
            <w:r>
              <w:t xml:space="preserve">май </w:t>
            </w:r>
            <w:r w:rsidRPr="00615407">
              <w:t xml:space="preserve">  2017-2020 годы (включительно) в формате </w:t>
            </w:r>
            <w:r w:rsidRPr="00615407">
              <w:rPr>
                <w:lang w:val="en-US"/>
              </w:rPr>
              <w:t>PDF</w:t>
            </w:r>
            <w:r w:rsidRPr="00615407">
              <w:t xml:space="preserve">. Один договор с приложениями - 1 файл, неисполнения данного требования влечет отказ в приеме к рассмотрению документа. Не принимаются к рассмотрению договора, по которым были допущены просрочки и нарушения при исполнении. Учитываются суммы, подтвержденные подписанными актами выполненных работ. При рассмотрении сведений, приложенных к форме </w:t>
            </w:r>
            <w:r>
              <w:t>6</w:t>
            </w:r>
            <w:r w:rsidRPr="00615407">
              <w:t xml:space="preserve"> приложения №1 конкурсной документации, Заказчик оставляет за собой право исключить документы с указанием работ, не соответствующих предмету, сроку или сумме закупки, но указанные Участником. В этом случае, при оценке критерия в расчет принимаются данные, откорректированные Заказчиком. Наилучшим признается предложение Участника, представившего документов, удовлетворяющих требованиям, на наибольшую сумму стоимости выполненных работ. Такой заявке присваивается максимальное количество баллов по данному критерию.</w:t>
            </w:r>
          </w:p>
          <w:p w:rsidR="00BA7C1D" w:rsidRPr="00615407" w:rsidRDefault="00A9358F" w:rsidP="00DA130B">
            <w:pPr>
              <w:keepNext/>
              <w:keepLines/>
              <w:suppressLineNumbers/>
              <w:jc w:val="both"/>
            </w:pPr>
            <w:r w:rsidRPr="00615407">
              <w:t xml:space="preserve">По подкритерию </w:t>
            </w:r>
            <w:r w:rsidRPr="00615407">
              <w:rPr>
                <w:b/>
              </w:rPr>
              <w:t xml:space="preserve">«Опыт работы в денежном выражении»  </w:t>
            </w:r>
            <w:r w:rsidRPr="00615407">
              <w:t>комиссия оценивает как</w:t>
            </w:r>
            <w:r w:rsidR="00BA7C1D" w:rsidRPr="00615407">
              <w:t>:</w:t>
            </w: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2"/>
              <w:gridCol w:w="1701"/>
            </w:tblGrid>
            <w:tr w:rsidR="00936392" w:rsidRPr="00615407" w:rsidTr="00091222">
              <w:tc>
                <w:tcPr>
                  <w:tcW w:w="4592" w:type="dxa"/>
                  <w:shd w:val="clear" w:color="auto" w:fill="auto"/>
                </w:tcPr>
                <w:p w:rsidR="00936392" w:rsidRPr="00615407" w:rsidRDefault="00A9358F" w:rsidP="00091222">
                  <w:pPr>
                    <w:keepNext/>
                    <w:keepLines/>
                    <w:suppressLineNumbers/>
                    <w:jc w:val="both"/>
                    <w:rPr>
                      <w:b/>
                    </w:rPr>
                  </w:pPr>
                  <w:r w:rsidRPr="00615407">
                    <w:t xml:space="preserve"> </w:t>
                  </w:r>
                  <w:r w:rsidR="00936392" w:rsidRPr="00615407">
                    <w:rPr>
                      <w:b/>
                    </w:rPr>
                    <w:t>Оцениваемая характеристика</w:t>
                  </w:r>
                </w:p>
              </w:tc>
              <w:tc>
                <w:tcPr>
                  <w:tcW w:w="1701" w:type="dxa"/>
                  <w:shd w:val="clear" w:color="auto" w:fill="auto"/>
                </w:tcPr>
                <w:p w:rsidR="00936392" w:rsidRPr="00615407" w:rsidRDefault="00936392" w:rsidP="00091222">
                  <w:pPr>
                    <w:keepNext/>
                    <w:keepLines/>
                    <w:suppressLineNumbers/>
                    <w:jc w:val="both"/>
                    <w:rPr>
                      <w:b/>
                    </w:rPr>
                  </w:pPr>
                  <w:r w:rsidRPr="00615407">
                    <w:rPr>
                      <w:b/>
                    </w:rPr>
                    <w:t>Количество баллов</w:t>
                  </w:r>
                </w:p>
              </w:tc>
            </w:tr>
            <w:tr w:rsidR="00936392" w:rsidRPr="00615407" w:rsidTr="00091222">
              <w:tc>
                <w:tcPr>
                  <w:tcW w:w="4592" w:type="dxa"/>
                  <w:shd w:val="clear" w:color="auto" w:fill="auto"/>
                </w:tcPr>
                <w:p w:rsidR="00936392" w:rsidRPr="00615407" w:rsidRDefault="00936392" w:rsidP="00936392">
                  <w:pPr>
                    <w:keepNext/>
                    <w:keepLines/>
                    <w:suppressLineNumbers/>
                    <w:jc w:val="both"/>
                  </w:pPr>
                  <w:r>
                    <w:t>До 99 999,99</w:t>
                  </w:r>
                </w:p>
              </w:tc>
              <w:tc>
                <w:tcPr>
                  <w:tcW w:w="1701" w:type="dxa"/>
                  <w:shd w:val="clear" w:color="auto" w:fill="auto"/>
                </w:tcPr>
                <w:p w:rsidR="00936392" w:rsidRPr="00615407" w:rsidRDefault="00936392" w:rsidP="00091222">
                  <w:pPr>
                    <w:keepNext/>
                    <w:keepLines/>
                    <w:suppressLineNumbers/>
                    <w:jc w:val="both"/>
                  </w:pPr>
                  <w:r w:rsidRPr="00615407">
                    <w:t>0</w:t>
                  </w:r>
                </w:p>
              </w:tc>
            </w:tr>
            <w:tr w:rsidR="00936392" w:rsidRPr="00615407" w:rsidTr="00091222">
              <w:tc>
                <w:tcPr>
                  <w:tcW w:w="4592" w:type="dxa"/>
                  <w:shd w:val="clear" w:color="auto" w:fill="auto"/>
                </w:tcPr>
                <w:p w:rsidR="00936392" w:rsidRPr="00615407" w:rsidRDefault="00936392" w:rsidP="00936392">
                  <w:pPr>
                    <w:keepNext/>
                    <w:keepLines/>
                    <w:suppressLineNumbers/>
                    <w:jc w:val="both"/>
                  </w:pPr>
                  <w:r w:rsidRPr="00615407">
                    <w:t xml:space="preserve">От </w:t>
                  </w:r>
                  <w:r>
                    <w:t>100 000,00 рублей до 500 000,00</w:t>
                  </w:r>
                  <w:r w:rsidRPr="00615407">
                    <w:t xml:space="preserve"> </w:t>
                  </w:r>
                  <w:r>
                    <w:t>рублей</w:t>
                  </w:r>
                </w:p>
              </w:tc>
              <w:tc>
                <w:tcPr>
                  <w:tcW w:w="1701" w:type="dxa"/>
                  <w:shd w:val="clear" w:color="auto" w:fill="auto"/>
                </w:tcPr>
                <w:p w:rsidR="00936392" w:rsidRPr="00615407" w:rsidRDefault="00936392" w:rsidP="00091222">
                  <w:pPr>
                    <w:keepNext/>
                    <w:keepLines/>
                    <w:suppressLineNumbers/>
                    <w:jc w:val="both"/>
                  </w:pPr>
                  <w:r>
                    <w:t>10</w:t>
                  </w:r>
                </w:p>
              </w:tc>
            </w:tr>
            <w:tr w:rsidR="00936392" w:rsidRPr="00615407" w:rsidTr="00091222">
              <w:tc>
                <w:tcPr>
                  <w:tcW w:w="4592" w:type="dxa"/>
                  <w:shd w:val="clear" w:color="auto" w:fill="auto"/>
                </w:tcPr>
                <w:p w:rsidR="00936392" w:rsidRPr="00615407" w:rsidRDefault="00936392" w:rsidP="00936392">
                  <w:pPr>
                    <w:keepNext/>
                    <w:keepLines/>
                    <w:suppressLineNumbers/>
                    <w:jc w:val="both"/>
                  </w:pPr>
                  <w:r w:rsidRPr="00615407">
                    <w:t xml:space="preserve">От </w:t>
                  </w:r>
                  <w:r>
                    <w:t>1 000 001,00 рублей до 1 500 000,00 рублей</w:t>
                  </w:r>
                  <w:r w:rsidRPr="00615407">
                    <w:t xml:space="preserve"> </w:t>
                  </w:r>
                </w:p>
              </w:tc>
              <w:tc>
                <w:tcPr>
                  <w:tcW w:w="1701" w:type="dxa"/>
                  <w:shd w:val="clear" w:color="auto" w:fill="auto"/>
                </w:tcPr>
                <w:p w:rsidR="00936392" w:rsidRPr="00615407" w:rsidRDefault="00936392" w:rsidP="00091222">
                  <w:pPr>
                    <w:keepNext/>
                    <w:keepLines/>
                    <w:suppressLineNumbers/>
                    <w:jc w:val="both"/>
                  </w:pPr>
                  <w:r>
                    <w:t>20</w:t>
                  </w:r>
                </w:p>
              </w:tc>
            </w:tr>
            <w:tr w:rsidR="00936392" w:rsidRPr="00615407" w:rsidTr="00091222">
              <w:tc>
                <w:tcPr>
                  <w:tcW w:w="4592" w:type="dxa"/>
                  <w:shd w:val="clear" w:color="auto" w:fill="auto"/>
                </w:tcPr>
                <w:p w:rsidR="00936392" w:rsidRPr="00615407" w:rsidRDefault="00936392" w:rsidP="00936392">
                  <w:pPr>
                    <w:keepNext/>
                    <w:keepLines/>
                    <w:suppressLineNumbers/>
                    <w:jc w:val="both"/>
                  </w:pPr>
                  <w:r w:rsidRPr="00615407">
                    <w:t xml:space="preserve">От </w:t>
                  </w:r>
                  <w:r>
                    <w:t>1 500 001,00 рублей до 2 000 000,00</w:t>
                  </w:r>
                  <w:r w:rsidRPr="00615407">
                    <w:t xml:space="preserve"> </w:t>
                  </w:r>
                  <w:r>
                    <w:t>рублей</w:t>
                  </w:r>
                </w:p>
              </w:tc>
              <w:tc>
                <w:tcPr>
                  <w:tcW w:w="1701" w:type="dxa"/>
                  <w:shd w:val="clear" w:color="auto" w:fill="auto"/>
                </w:tcPr>
                <w:p w:rsidR="00936392" w:rsidRPr="00615407" w:rsidRDefault="00936392" w:rsidP="00091222">
                  <w:pPr>
                    <w:keepNext/>
                    <w:keepLines/>
                    <w:suppressLineNumbers/>
                    <w:jc w:val="both"/>
                  </w:pPr>
                  <w:r>
                    <w:t>30</w:t>
                  </w:r>
                </w:p>
              </w:tc>
            </w:tr>
            <w:tr w:rsidR="00936392" w:rsidRPr="00615407" w:rsidTr="00091222">
              <w:tc>
                <w:tcPr>
                  <w:tcW w:w="4592" w:type="dxa"/>
                  <w:shd w:val="clear" w:color="auto" w:fill="auto"/>
                </w:tcPr>
                <w:p w:rsidR="00936392" w:rsidRPr="00615407" w:rsidRDefault="00936392" w:rsidP="00936392">
                  <w:pPr>
                    <w:keepNext/>
                    <w:keepLines/>
                    <w:suppressLineNumbers/>
                    <w:jc w:val="both"/>
                  </w:pPr>
                  <w:r w:rsidRPr="00615407">
                    <w:t xml:space="preserve">От </w:t>
                  </w:r>
                  <w:r>
                    <w:t>2 000 001,00 рублей до 2 500 000,00 рублей</w:t>
                  </w:r>
                  <w:r w:rsidRPr="00615407">
                    <w:t xml:space="preserve"> </w:t>
                  </w:r>
                </w:p>
              </w:tc>
              <w:tc>
                <w:tcPr>
                  <w:tcW w:w="1701" w:type="dxa"/>
                  <w:shd w:val="clear" w:color="auto" w:fill="auto"/>
                </w:tcPr>
                <w:p w:rsidR="00936392" w:rsidRPr="00615407" w:rsidRDefault="00936392" w:rsidP="00091222">
                  <w:pPr>
                    <w:keepNext/>
                    <w:keepLines/>
                    <w:suppressLineNumbers/>
                    <w:jc w:val="both"/>
                  </w:pPr>
                  <w:r>
                    <w:t>40</w:t>
                  </w:r>
                </w:p>
              </w:tc>
            </w:tr>
            <w:tr w:rsidR="00936392" w:rsidRPr="00615407" w:rsidTr="00091222">
              <w:tc>
                <w:tcPr>
                  <w:tcW w:w="4592" w:type="dxa"/>
                  <w:shd w:val="clear" w:color="auto" w:fill="auto"/>
                </w:tcPr>
                <w:p w:rsidR="00936392" w:rsidRPr="00615407" w:rsidRDefault="00936392" w:rsidP="00936392">
                  <w:pPr>
                    <w:keepNext/>
                    <w:keepLines/>
                    <w:suppressLineNumbers/>
                    <w:jc w:val="both"/>
                  </w:pPr>
                  <w:r w:rsidRPr="00615407">
                    <w:t xml:space="preserve">От </w:t>
                  </w:r>
                  <w:r>
                    <w:t>2 500 001,00 рублей до 3 000 000,00</w:t>
                  </w:r>
                  <w:r w:rsidRPr="00615407">
                    <w:t xml:space="preserve"> </w:t>
                  </w:r>
                  <w:r>
                    <w:t>рублей</w:t>
                  </w:r>
                </w:p>
              </w:tc>
              <w:tc>
                <w:tcPr>
                  <w:tcW w:w="1701" w:type="dxa"/>
                  <w:shd w:val="clear" w:color="auto" w:fill="auto"/>
                </w:tcPr>
                <w:p w:rsidR="00936392" w:rsidRPr="00615407" w:rsidRDefault="00936392" w:rsidP="00091222">
                  <w:pPr>
                    <w:keepNext/>
                    <w:keepLines/>
                    <w:suppressLineNumbers/>
                    <w:jc w:val="both"/>
                  </w:pPr>
                  <w:r>
                    <w:t>50</w:t>
                  </w:r>
                </w:p>
              </w:tc>
            </w:tr>
            <w:tr w:rsidR="00936392" w:rsidRPr="00615407" w:rsidTr="00091222">
              <w:tc>
                <w:tcPr>
                  <w:tcW w:w="4592" w:type="dxa"/>
                  <w:shd w:val="clear" w:color="auto" w:fill="auto"/>
                </w:tcPr>
                <w:p w:rsidR="00936392" w:rsidRPr="00615407" w:rsidRDefault="00936392" w:rsidP="00936392">
                  <w:pPr>
                    <w:keepNext/>
                    <w:keepLines/>
                    <w:suppressLineNumbers/>
                    <w:jc w:val="both"/>
                  </w:pPr>
                  <w:r w:rsidRPr="00615407">
                    <w:t xml:space="preserve">От </w:t>
                  </w:r>
                  <w:r>
                    <w:t>3 000 001,00 рублей до 3 500 000,00</w:t>
                  </w:r>
                  <w:r w:rsidRPr="00615407">
                    <w:t xml:space="preserve"> </w:t>
                  </w:r>
                  <w:r>
                    <w:t>рублей</w:t>
                  </w:r>
                </w:p>
              </w:tc>
              <w:tc>
                <w:tcPr>
                  <w:tcW w:w="1701" w:type="dxa"/>
                  <w:shd w:val="clear" w:color="auto" w:fill="auto"/>
                </w:tcPr>
                <w:p w:rsidR="00936392" w:rsidRPr="00615407" w:rsidRDefault="00936392" w:rsidP="00091222">
                  <w:pPr>
                    <w:keepNext/>
                    <w:keepLines/>
                    <w:suppressLineNumbers/>
                    <w:jc w:val="both"/>
                  </w:pPr>
                  <w:r>
                    <w:t>60</w:t>
                  </w:r>
                </w:p>
              </w:tc>
            </w:tr>
            <w:tr w:rsidR="00936392" w:rsidRPr="00615407" w:rsidTr="00091222">
              <w:tc>
                <w:tcPr>
                  <w:tcW w:w="4592" w:type="dxa"/>
                  <w:shd w:val="clear" w:color="auto" w:fill="auto"/>
                </w:tcPr>
                <w:p w:rsidR="00936392" w:rsidRPr="00615407" w:rsidRDefault="00936392" w:rsidP="00936392">
                  <w:pPr>
                    <w:keepNext/>
                    <w:keepLines/>
                    <w:suppressLineNumbers/>
                    <w:jc w:val="both"/>
                  </w:pPr>
                  <w:r w:rsidRPr="00615407">
                    <w:t xml:space="preserve">От </w:t>
                  </w:r>
                  <w:r>
                    <w:t>3 500 001,00 рублей до 4 000 000,00</w:t>
                  </w:r>
                  <w:r w:rsidRPr="00615407">
                    <w:t xml:space="preserve"> </w:t>
                  </w:r>
                  <w:r>
                    <w:t>рублей</w:t>
                  </w:r>
                </w:p>
              </w:tc>
              <w:tc>
                <w:tcPr>
                  <w:tcW w:w="1701" w:type="dxa"/>
                  <w:shd w:val="clear" w:color="auto" w:fill="auto"/>
                </w:tcPr>
                <w:p w:rsidR="00936392" w:rsidRPr="00615407" w:rsidRDefault="00936392" w:rsidP="00091222">
                  <w:pPr>
                    <w:keepNext/>
                    <w:keepLines/>
                    <w:suppressLineNumbers/>
                    <w:jc w:val="both"/>
                  </w:pPr>
                  <w:r>
                    <w:t>75</w:t>
                  </w:r>
                </w:p>
              </w:tc>
            </w:tr>
            <w:tr w:rsidR="00936392" w:rsidRPr="00615407" w:rsidTr="00091222">
              <w:tc>
                <w:tcPr>
                  <w:tcW w:w="4592" w:type="dxa"/>
                  <w:shd w:val="clear" w:color="auto" w:fill="auto"/>
                </w:tcPr>
                <w:p w:rsidR="00936392" w:rsidRPr="00615407" w:rsidRDefault="00936392" w:rsidP="00936392">
                  <w:pPr>
                    <w:keepNext/>
                    <w:keepLines/>
                    <w:suppressLineNumbers/>
                    <w:jc w:val="both"/>
                  </w:pPr>
                  <w:r>
                    <w:t>Более 4 000 000,00 рублей</w:t>
                  </w:r>
                </w:p>
              </w:tc>
              <w:tc>
                <w:tcPr>
                  <w:tcW w:w="1701" w:type="dxa"/>
                  <w:shd w:val="clear" w:color="auto" w:fill="auto"/>
                </w:tcPr>
                <w:p w:rsidR="00936392" w:rsidRPr="00615407" w:rsidRDefault="00936392" w:rsidP="00091222">
                  <w:pPr>
                    <w:keepNext/>
                    <w:keepLines/>
                    <w:suppressLineNumbers/>
                    <w:jc w:val="both"/>
                  </w:pPr>
                  <w:r>
                    <w:t>100</w:t>
                  </w:r>
                </w:p>
              </w:tc>
            </w:tr>
          </w:tbl>
          <w:p w:rsidR="00A9358F" w:rsidRPr="00615407" w:rsidRDefault="00A9358F" w:rsidP="001C12B0">
            <w:pPr>
              <w:keepNext/>
              <w:keepLines/>
              <w:suppressLineNumbers/>
            </w:pPr>
            <w:r w:rsidRPr="00615407">
              <w:t>б)</w:t>
            </w:r>
            <w:r w:rsidR="0076451F" w:rsidRPr="00615407">
              <w:t xml:space="preserve"> </w:t>
            </w:r>
            <w:r w:rsidRPr="00615407">
              <w:t xml:space="preserve">Для получения рейтинга заявок по подкритерию </w:t>
            </w:r>
            <w:r w:rsidRPr="00615407">
              <w:rPr>
                <w:b/>
              </w:rPr>
              <w:t>«Опыт работы по количеству контрактов»</w:t>
            </w:r>
            <w:r w:rsidRPr="00615407">
              <w:t xml:space="preserve"> каждый член комиссии выставляет значение от 0 до 100 баллов. </w:t>
            </w:r>
          </w:p>
          <w:p w:rsidR="00A9358F" w:rsidRPr="00615407" w:rsidRDefault="00A9358F" w:rsidP="00DA130B">
            <w:pPr>
              <w:keepNext/>
              <w:keepLines/>
              <w:suppressLineNumbers/>
              <w:jc w:val="both"/>
            </w:pPr>
            <w:r w:rsidRPr="00615407">
              <w:t xml:space="preserve"> По подкритерию </w:t>
            </w:r>
            <w:r w:rsidRPr="00615407">
              <w:rPr>
                <w:b/>
              </w:rPr>
              <w:t>«Опыт работы по количеству контрактов»</w:t>
            </w:r>
            <w:r w:rsidRPr="00615407">
              <w:t xml:space="preserve"> комиссия оценивает надежность участника </w:t>
            </w:r>
            <w:r w:rsidRPr="00615407">
              <w:lastRenderedPageBreak/>
              <w:t>закупки и успешный опыт выполнения аналогичных работ, выражающиеся в количестве исполненных аналогичных договоров, исполнение которых подтверждено актами выполненных работ за три последних года, предшествующих году объявления настоящего открытого конкурса.</w:t>
            </w:r>
          </w:p>
          <w:p w:rsidR="00A9358F" w:rsidRPr="00615407" w:rsidRDefault="00A9358F" w:rsidP="00DA130B">
            <w:pPr>
              <w:keepNext/>
              <w:keepLines/>
              <w:suppressLineNumbers/>
              <w:jc w:val="both"/>
            </w:pPr>
            <w:r w:rsidRPr="00615407">
              <w:rPr>
                <w:b/>
                <w:i/>
              </w:rPr>
              <w:t>Аналогичными</w:t>
            </w:r>
            <w:r w:rsidRPr="00615407">
              <w:t xml:space="preserve"> признаются работы, которые соответствуют предмету конкурса (</w:t>
            </w:r>
            <w:r w:rsidRPr="00615407">
              <w:rPr>
                <w:b/>
              </w:rPr>
              <w:t>ОКВЭД2 4</w:t>
            </w:r>
            <w:r w:rsidR="00615407">
              <w:rPr>
                <w:b/>
              </w:rPr>
              <w:t>3</w:t>
            </w:r>
            <w:r w:rsidRPr="00615407">
              <w:rPr>
                <w:b/>
              </w:rPr>
              <w:t>.2</w:t>
            </w:r>
            <w:r w:rsidR="00615407">
              <w:rPr>
                <w:b/>
              </w:rPr>
              <w:t>1</w:t>
            </w:r>
            <w:r w:rsidRPr="00615407">
              <w:t xml:space="preserve">). </w:t>
            </w:r>
          </w:p>
          <w:p w:rsidR="00A9358F" w:rsidRPr="00615407" w:rsidRDefault="00A9358F" w:rsidP="00DA130B">
            <w:pPr>
              <w:keepNext/>
              <w:keepLines/>
              <w:suppressLineNumbers/>
              <w:jc w:val="both"/>
            </w:pPr>
            <w:r w:rsidRPr="00615407">
              <w:rPr>
                <w:b/>
                <w:i/>
              </w:rPr>
              <w:t xml:space="preserve">Исполненными </w:t>
            </w:r>
            <w:r w:rsidRPr="00615407">
              <w:t>признаются договора, по которым обязательства исполнены в полном объеме.</w:t>
            </w:r>
          </w:p>
          <w:p w:rsidR="00936392" w:rsidRPr="00615407" w:rsidRDefault="00936392" w:rsidP="00936392">
            <w:pPr>
              <w:keepNext/>
              <w:keepLines/>
              <w:suppressLineNumbers/>
              <w:jc w:val="both"/>
            </w:pPr>
            <w:r w:rsidRPr="00B110F6">
              <w:t xml:space="preserve">Информация по данному критерию подтверждается копиями исполненных контрактов / договоров с актами оказанных услуг/выполненных работ, исполненных Участником </w:t>
            </w:r>
            <w:r w:rsidRPr="00E23A49">
              <w:t xml:space="preserve">с </w:t>
            </w:r>
            <w:r>
              <w:t>05</w:t>
            </w:r>
            <w:r w:rsidRPr="00E23A49">
              <w:t>.2017 по дату подачи заявки на сумму, превышающую</w:t>
            </w:r>
            <w:r>
              <w:t xml:space="preserve"> 100</w:t>
            </w:r>
            <w:r w:rsidRPr="00E23A49">
              <w:t> 000 (</w:t>
            </w:r>
            <w:r>
              <w:t>сто тысяч</w:t>
            </w:r>
            <w:r w:rsidRPr="00E23A49">
              <w:t>) рублей</w:t>
            </w:r>
            <w:r w:rsidRPr="00B110F6">
              <w:t xml:space="preserve"> 00 копеек по каждому договору</w:t>
            </w:r>
            <w:r>
              <w:t>.</w:t>
            </w:r>
          </w:p>
          <w:p w:rsidR="00A9358F" w:rsidRPr="00615407" w:rsidRDefault="00A9358F" w:rsidP="00DA130B">
            <w:pPr>
              <w:keepNext/>
              <w:keepLines/>
              <w:suppressLineNumbers/>
              <w:jc w:val="both"/>
            </w:pPr>
            <w:r w:rsidRPr="00615407">
              <w:t>В качестве надлежащего подтверждения выполнения аналогичных работ Участник закупки представляет в составе заявки заверенные копии договоров</w:t>
            </w:r>
            <w:r w:rsidR="00DA39B9" w:rsidRPr="00615407">
              <w:t xml:space="preserve"> в полном объеме,</w:t>
            </w:r>
            <w:r w:rsidRPr="00615407">
              <w:t xml:space="preserve"> актов о приемке выполненных работ за три года, </w:t>
            </w:r>
            <w:r w:rsidR="007742C7" w:rsidRPr="00615407">
              <w:t xml:space="preserve">дополнительными соглашениями, </w:t>
            </w:r>
            <w:r w:rsidRPr="00615407">
              <w:t>предшествующих году объявления настоящего открытого конкурса</w:t>
            </w:r>
            <w:r w:rsidR="007742C7" w:rsidRPr="00615407">
              <w:t xml:space="preserve"> в электронной форме</w:t>
            </w:r>
            <w:r w:rsidRPr="00615407">
              <w:t xml:space="preserve">, то есть за </w:t>
            </w:r>
            <w:r w:rsidR="00615407">
              <w:t xml:space="preserve">май </w:t>
            </w:r>
            <w:r w:rsidR="00DA39B9" w:rsidRPr="00615407">
              <w:t xml:space="preserve"> </w:t>
            </w:r>
            <w:r w:rsidRPr="00615407">
              <w:t xml:space="preserve"> 201</w:t>
            </w:r>
            <w:r w:rsidR="00DA39B9" w:rsidRPr="00615407">
              <w:t>7</w:t>
            </w:r>
            <w:r w:rsidRPr="00615407">
              <w:t>-20</w:t>
            </w:r>
            <w:r w:rsidR="00DA39B9" w:rsidRPr="00615407">
              <w:t>20</w:t>
            </w:r>
            <w:r w:rsidRPr="00615407">
              <w:t xml:space="preserve"> годы (включительно)</w:t>
            </w:r>
            <w:r w:rsidR="00DA39B9" w:rsidRPr="00615407">
              <w:t xml:space="preserve"> в формате </w:t>
            </w:r>
            <w:r w:rsidR="00DA39B9" w:rsidRPr="00615407">
              <w:rPr>
                <w:lang w:val="en-US"/>
              </w:rPr>
              <w:t>PDF</w:t>
            </w:r>
            <w:r w:rsidRPr="00615407">
              <w:t>.</w:t>
            </w:r>
            <w:r w:rsidR="00DA39B9" w:rsidRPr="00615407">
              <w:t xml:space="preserve"> Один договор с приложениями - 1 файл</w:t>
            </w:r>
            <w:r w:rsidR="0076451F" w:rsidRPr="00615407">
              <w:t>, неисполнения данного требования влечет отказ в приеме к рассмотрению документа</w:t>
            </w:r>
            <w:r w:rsidR="00DA39B9" w:rsidRPr="00615407">
              <w:t xml:space="preserve">. </w:t>
            </w:r>
            <w:r w:rsidR="007742C7" w:rsidRPr="00615407">
              <w:t xml:space="preserve">Не принимаются к рассмотрению договора, по которым были допущены просрочки и нарушения при исполнении. </w:t>
            </w:r>
            <w:r w:rsidR="00DA39B9" w:rsidRPr="00615407">
              <w:t xml:space="preserve">Учитываются суммы, подтвержденные подписанными актами выполненных работ. При рассмотрении сведений, приложенных к форме </w:t>
            </w:r>
            <w:r w:rsidR="00011FBD">
              <w:t>6</w:t>
            </w:r>
            <w:r w:rsidR="00655B2E" w:rsidRPr="00615407">
              <w:t xml:space="preserve"> приложения №1 конкурсной документации,</w:t>
            </w:r>
            <w:r w:rsidR="00DA39B9" w:rsidRPr="00615407">
              <w:t xml:space="preserve"> Заказчик оставляет за собой право исключить документы с указанием работ, не соответствующих предмету, сроку или сумме закупки, но указанные Участником. В этом случае, при оценке критерия в расчет принимаются данные, откорректированные Заказчиком. Наилучшим признается предложение Участника, представившего документов, удовлетворяющих требованиям, на наибольшую сумму стоимости выполненных работ. Такой заявке присваивается максимальное количество баллов по данному критерию.</w:t>
            </w:r>
          </w:p>
          <w:p w:rsidR="00A9358F" w:rsidRPr="00615407" w:rsidRDefault="00A9358F" w:rsidP="00DA130B">
            <w:pPr>
              <w:keepNext/>
              <w:keepLines/>
              <w:suppressLineNumbers/>
              <w:jc w:val="both"/>
            </w:pPr>
            <w:r w:rsidRPr="00615407">
              <w:t xml:space="preserve">Копии договоров признаются </w:t>
            </w:r>
            <w:r w:rsidRPr="00615407">
              <w:rPr>
                <w:b/>
              </w:rPr>
              <w:t>ненадлежащим</w:t>
            </w:r>
            <w:r w:rsidRPr="00615407">
              <w:t xml:space="preserve"> подтверждением опыта выполнения аналогичных работ за последний год в случаях:</w:t>
            </w:r>
          </w:p>
          <w:p w:rsidR="00A9358F" w:rsidRPr="00615407" w:rsidRDefault="00A9358F" w:rsidP="00DA130B">
            <w:pPr>
              <w:keepNext/>
              <w:keepLines/>
              <w:suppressLineNumbers/>
              <w:jc w:val="both"/>
            </w:pPr>
            <w:r w:rsidRPr="00615407">
              <w:t xml:space="preserve">- если они представлены в виде, не позволяющем идентифицировать сумму и дату заключения договора; </w:t>
            </w:r>
          </w:p>
          <w:p w:rsidR="00A9358F" w:rsidRPr="00615407" w:rsidRDefault="00A9358F" w:rsidP="00DA130B">
            <w:pPr>
              <w:keepNext/>
              <w:keepLines/>
              <w:suppressLineNumbers/>
              <w:jc w:val="both"/>
            </w:pPr>
            <w:r w:rsidRPr="00615407">
              <w:t>- если по таким договорам не предоставлено подтверждение выполнения аналогичных работ в виде копий актов о приемке выполненных работ;</w:t>
            </w:r>
          </w:p>
          <w:p w:rsidR="00A9358F" w:rsidRPr="00615407" w:rsidRDefault="00A9358F" w:rsidP="00DA130B">
            <w:pPr>
              <w:keepNext/>
              <w:keepLines/>
              <w:suppressLineNumbers/>
              <w:jc w:val="both"/>
            </w:pPr>
            <w:r w:rsidRPr="00615407">
              <w:t>- если по таким договорам копии актов о приемке выполненных работ представлены в виде, не позволяющем идентифицировать их сумму и дату, а также реквизиты договора, подтверждением исполнения которого они являются;</w:t>
            </w:r>
          </w:p>
          <w:p w:rsidR="00A9358F" w:rsidRPr="00615407" w:rsidRDefault="00A9358F" w:rsidP="00DA130B">
            <w:pPr>
              <w:keepNext/>
              <w:keepLines/>
              <w:suppressLineNumbers/>
              <w:jc w:val="both"/>
            </w:pPr>
            <w:r w:rsidRPr="00615407">
              <w:t>- если по таким договорам представлены копии актов о приемке выполненных работ на общую сумму, отличающуюся от цены договора более чем на 10% в меньшую/большую сторону, и данное отклонение не подтверждено дополнительным соглашением об умен</w:t>
            </w:r>
            <w:r w:rsidR="007742C7" w:rsidRPr="00615407">
              <w:t xml:space="preserve">ьшении/увеличении </w:t>
            </w:r>
            <w:r w:rsidR="007742C7" w:rsidRPr="00615407">
              <w:lastRenderedPageBreak/>
              <w:t>цены договора;</w:t>
            </w:r>
          </w:p>
          <w:p w:rsidR="007742C7" w:rsidRPr="00615407" w:rsidRDefault="007742C7" w:rsidP="00DA130B">
            <w:pPr>
              <w:keepNext/>
              <w:keepLines/>
              <w:suppressLineNumbers/>
              <w:jc w:val="both"/>
            </w:pPr>
            <w:r w:rsidRPr="00615407">
              <w:t>- ценовая категория не соответствует указанному в критерии;</w:t>
            </w:r>
          </w:p>
          <w:p w:rsidR="007742C7" w:rsidRPr="00615407" w:rsidRDefault="007742C7" w:rsidP="00DA130B">
            <w:pPr>
              <w:keepNext/>
              <w:keepLines/>
              <w:suppressLineNumbers/>
              <w:jc w:val="both"/>
            </w:pPr>
            <w:r w:rsidRPr="00615407">
              <w:t>- договора представлены не в полном объеме: отсутствуют приложения, являющиеся обязательными приложениями данных договоров;</w:t>
            </w:r>
          </w:p>
          <w:p w:rsidR="007742C7" w:rsidRPr="00615407" w:rsidRDefault="007742C7" w:rsidP="00DA130B">
            <w:pPr>
              <w:keepNext/>
              <w:keepLines/>
              <w:suppressLineNumbers/>
              <w:jc w:val="both"/>
            </w:pPr>
            <w:r w:rsidRPr="00615407">
              <w:t>- отсутствуют или не читаемы лист/листы, а так же внесены исправления, без приложенного</w:t>
            </w:r>
            <w:r w:rsidR="00011FBD">
              <w:t xml:space="preserve"> подписанного </w:t>
            </w:r>
            <w:r w:rsidRPr="00615407">
              <w:t xml:space="preserve"> дополнительного соглашения</w:t>
            </w:r>
          </w:p>
          <w:p w:rsidR="00A9358F" w:rsidRPr="00615407" w:rsidRDefault="00A9358F" w:rsidP="00DA130B">
            <w:pPr>
              <w:keepNext/>
              <w:keepLines/>
              <w:suppressLineNumbers/>
              <w:jc w:val="both"/>
            </w:pPr>
            <w:r w:rsidRPr="00615407">
              <w:t>При признании копий договоров ненадлежащим подтверждением опыта выполненных аналогичных работ, Заказчик не оценивает их и исключает из расчета при оценке подкритерия «Опыт работы».</w:t>
            </w:r>
          </w:p>
          <w:tbl>
            <w:tblPr>
              <w:tblW w:w="6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2"/>
              <w:gridCol w:w="1701"/>
            </w:tblGrid>
            <w:tr w:rsidR="00A9358F" w:rsidRPr="00615407" w:rsidTr="00A9358F">
              <w:tc>
                <w:tcPr>
                  <w:tcW w:w="4592" w:type="dxa"/>
                  <w:shd w:val="clear" w:color="auto" w:fill="auto"/>
                </w:tcPr>
                <w:p w:rsidR="00A9358F" w:rsidRPr="00615407" w:rsidRDefault="00A9358F" w:rsidP="00DA130B">
                  <w:pPr>
                    <w:keepNext/>
                    <w:keepLines/>
                    <w:suppressLineNumbers/>
                    <w:jc w:val="both"/>
                    <w:rPr>
                      <w:b/>
                    </w:rPr>
                  </w:pPr>
                  <w:r w:rsidRPr="00615407">
                    <w:rPr>
                      <w:b/>
                    </w:rPr>
                    <w:t>Оцениваемая характеристика</w:t>
                  </w:r>
                </w:p>
              </w:tc>
              <w:tc>
                <w:tcPr>
                  <w:tcW w:w="1701" w:type="dxa"/>
                  <w:shd w:val="clear" w:color="auto" w:fill="auto"/>
                </w:tcPr>
                <w:p w:rsidR="00A9358F" w:rsidRPr="00615407" w:rsidRDefault="00A9358F" w:rsidP="00DA130B">
                  <w:pPr>
                    <w:keepNext/>
                    <w:keepLines/>
                    <w:suppressLineNumbers/>
                    <w:jc w:val="both"/>
                    <w:rPr>
                      <w:b/>
                    </w:rPr>
                  </w:pPr>
                  <w:r w:rsidRPr="00615407">
                    <w:rPr>
                      <w:b/>
                    </w:rPr>
                    <w:t>Количество баллов</w:t>
                  </w:r>
                </w:p>
              </w:tc>
            </w:tr>
            <w:tr w:rsidR="00A9358F" w:rsidRPr="00615407" w:rsidTr="00A9358F">
              <w:tc>
                <w:tcPr>
                  <w:tcW w:w="4592" w:type="dxa"/>
                  <w:shd w:val="clear" w:color="auto" w:fill="auto"/>
                </w:tcPr>
                <w:p w:rsidR="00A9358F" w:rsidRPr="00615407" w:rsidRDefault="00A9358F" w:rsidP="00DA130B">
                  <w:pPr>
                    <w:keepNext/>
                    <w:keepLines/>
                    <w:suppressLineNumbers/>
                    <w:jc w:val="both"/>
                  </w:pPr>
                  <w:r w:rsidRPr="00615407">
                    <w:t>0 договоров (отсутствуют договора)</w:t>
                  </w:r>
                </w:p>
              </w:tc>
              <w:tc>
                <w:tcPr>
                  <w:tcW w:w="1701" w:type="dxa"/>
                  <w:shd w:val="clear" w:color="auto" w:fill="auto"/>
                </w:tcPr>
                <w:p w:rsidR="00A9358F" w:rsidRPr="00615407" w:rsidRDefault="00A9358F" w:rsidP="00DA130B">
                  <w:pPr>
                    <w:keepNext/>
                    <w:keepLines/>
                    <w:suppressLineNumbers/>
                    <w:jc w:val="both"/>
                  </w:pPr>
                  <w:r w:rsidRPr="00615407">
                    <w:t>0</w:t>
                  </w:r>
                </w:p>
              </w:tc>
            </w:tr>
            <w:tr w:rsidR="00A9358F" w:rsidRPr="00615407" w:rsidTr="00A9358F">
              <w:tc>
                <w:tcPr>
                  <w:tcW w:w="4592" w:type="dxa"/>
                  <w:shd w:val="clear" w:color="auto" w:fill="auto"/>
                </w:tcPr>
                <w:p w:rsidR="00A9358F" w:rsidRPr="00615407" w:rsidRDefault="00A9358F" w:rsidP="00DA130B">
                  <w:pPr>
                    <w:keepNext/>
                    <w:keepLines/>
                    <w:suppressLineNumbers/>
                    <w:jc w:val="both"/>
                  </w:pPr>
                  <w:r w:rsidRPr="00615407">
                    <w:t xml:space="preserve">От 1 (одного) договора (включительно) до 4 (четырех) договоров (включительно) </w:t>
                  </w:r>
                </w:p>
              </w:tc>
              <w:tc>
                <w:tcPr>
                  <w:tcW w:w="1701" w:type="dxa"/>
                  <w:shd w:val="clear" w:color="auto" w:fill="auto"/>
                </w:tcPr>
                <w:p w:rsidR="00A9358F" w:rsidRPr="00615407" w:rsidRDefault="00A9358F" w:rsidP="00DA130B">
                  <w:pPr>
                    <w:keepNext/>
                    <w:keepLines/>
                    <w:suppressLineNumbers/>
                    <w:jc w:val="both"/>
                  </w:pPr>
                  <w:r w:rsidRPr="00615407">
                    <w:t>5</w:t>
                  </w:r>
                  <w:r w:rsidR="00011FBD">
                    <w:t>0</w:t>
                  </w:r>
                </w:p>
              </w:tc>
            </w:tr>
            <w:tr w:rsidR="00A9358F" w:rsidRPr="00615407" w:rsidTr="00A9358F">
              <w:tc>
                <w:tcPr>
                  <w:tcW w:w="4592" w:type="dxa"/>
                  <w:shd w:val="clear" w:color="auto" w:fill="auto"/>
                </w:tcPr>
                <w:p w:rsidR="00A9358F" w:rsidRPr="00615407" w:rsidRDefault="00011FBD" w:rsidP="00DA130B">
                  <w:pPr>
                    <w:keepNext/>
                    <w:keepLines/>
                    <w:suppressLineNumbers/>
                    <w:jc w:val="both"/>
                  </w:pPr>
                  <w:r>
                    <w:t>Более 5 договоров</w:t>
                  </w:r>
                </w:p>
              </w:tc>
              <w:tc>
                <w:tcPr>
                  <w:tcW w:w="1701" w:type="dxa"/>
                  <w:shd w:val="clear" w:color="auto" w:fill="auto"/>
                </w:tcPr>
                <w:p w:rsidR="00A9358F" w:rsidRPr="00615407" w:rsidRDefault="00A9358F" w:rsidP="00DA130B">
                  <w:pPr>
                    <w:keepNext/>
                    <w:keepLines/>
                    <w:suppressLineNumbers/>
                    <w:jc w:val="both"/>
                  </w:pPr>
                  <w:r w:rsidRPr="00615407">
                    <w:t>10</w:t>
                  </w:r>
                  <w:r w:rsidR="00011FBD">
                    <w:t>0</w:t>
                  </w:r>
                </w:p>
              </w:tc>
            </w:tr>
          </w:tbl>
          <w:p w:rsidR="00A9358F" w:rsidRPr="00615407" w:rsidRDefault="00A9358F" w:rsidP="00DA130B">
            <w:pPr>
              <w:keepNext/>
              <w:keepLines/>
              <w:suppressLineNumbers/>
              <w:jc w:val="both"/>
            </w:pPr>
            <w:r w:rsidRPr="00615407">
              <w:rPr>
                <w:b/>
              </w:rPr>
              <w:t>Итоговый рейтинг</w:t>
            </w:r>
          </w:p>
          <w:p w:rsidR="00A9358F" w:rsidRPr="00615407" w:rsidRDefault="00A9358F" w:rsidP="00DA130B">
            <w:pPr>
              <w:pStyle w:val="3"/>
              <w:keepNext/>
              <w:keepLines/>
              <w:widowControl/>
              <w:suppressLineNumbers/>
              <w:shd w:val="clear" w:color="auto" w:fill="auto"/>
              <w:tabs>
                <w:tab w:val="left" w:pos="303"/>
              </w:tabs>
              <w:suppressAutoHyphens/>
              <w:spacing w:line="240" w:lineRule="auto"/>
              <w:ind w:right="20"/>
              <w:rPr>
                <w:rFonts w:ascii="Times New Roman" w:hAnsi="Times New Roman"/>
                <w:sz w:val="24"/>
                <w:szCs w:val="24"/>
                <w:lang w:eastAsia="ru-RU"/>
              </w:rPr>
            </w:pPr>
            <w:r w:rsidRPr="00615407">
              <w:rPr>
                <w:rFonts w:ascii="Times New Roman" w:hAnsi="Times New Roman"/>
                <w:sz w:val="24"/>
                <w:szCs w:val="24"/>
                <w:lang w:eastAsia="ru-RU"/>
              </w:rPr>
              <w:t>Итоговый рейтинг заявки рассчитывается путем сложения рейтингов по каждому из критериев оценки заявок на участие в конкурсе,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rsidR="00A9358F" w:rsidRPr="00615407" w:rsidRDefault="00A9358F" w:rsidP="00DA130B">
            <w:pPr>
              <w:keepNext/>
              <w:keepLines/>
              <w:suppressLineNumbers/>
              <w:jc w:val="both"/>
              <w:rPr>
                <w:b/>
              </w:rPr>
            </w:pPr>
            <w:r w:rsidRPr="00615407">
              <w:rPr>
                <w:lang w:eastAsia="ru-RU"/>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tc>
      </w:tr>
      <w:tr w:rsidR="00041E5C" w:rsidRPr="006D5695" w:rsidTr="00672D0E">
        <w:tc>
          <w:tcPr>
            <w:tcW w:w="558" w:type="dxa"/>
            <w:tcBorders>
              <w:top w:val="single" w:sz="4" w:space="0" w:color="auto"/>
              <w:left w:val="single" w:sz="4" w:space="0" w:color="auto"/>
              <w:bottom w:val="single" w:sz="4" w:space="0" w:color="auto"/>
              <w:right w:val="single" w:sz="4" w:space="0" w:color="auto"/>
            </w:tcBorders>
            <w:hideMark/>
          </w:tcPr>
          <w:p w:rsidR="00041E5C" w:rsidRPr="006D5695" w:rsidRDefault="00041E5C" w:rsidP="00DA130B">
            <w:pPr>
              <w:keepNext/>
              <w:keepLines/>
              <w:suppressLineNumbers/>
              <w:tabs>
                <w:tab w:val="left" w:pos="-5245"/>
              </w:tabs>
              <w:jc w:val="center"/>
            </w:pPr>
            <w:r w:rsidRPr="006D5695">
              <w:lastRenderedPageBreak/>
              <w:t>12.</w:t>
            </w:r>
          </w:p>
        </w:tc>
        <w:tc>
          <w:tcPr>
            <w:tcW w:w="3674" w:type="dxa"/>
            <w:tcBorders>
              <w:top w:val="single" w:sz="4" w:space="0" w:color="auto"/>
              <w:left w:val="single" w:sz="4" w:space="0" w:color="auto"/>
              <w:bottom w:val="single" w:sz="4" w:space="0" w:color="auto"/>
              <w:right w:val="single" w:sz="4" w:space="0" w:color="auto"/>
            </w:tcBorders>
            <w:hideMark/>
          </w:tcPr>
          <w:p w:rsidR="00041E5C" w:rsidRPr="006D5695" w:rsidRDefault="00041E5C" w:rsidP="00DA130B">
            <w:pPr>
              <w:keepNext/>
              <w:keepLines/>
              <w:suppressLineNumbers/>
              <w:tabs>
                <w:tab w:val="left" w:pos="-5245"/>
              </w:tabs>
            </w:pPr>
            <w:r w:rsidRPr="006D5695">
              <w:t xml:space="preserve">Размер обеспечения заявки на участие в </w:t>
            </w:r>
            <w:r w:rsidR="005D4EDB">
              <w:t>Конкурсе</w:t>
            </w:r>
          </w:p>
        </w:tc>
        <w:tc>
          <w:tcPr>
            <w:tcW w:w="6683" w:type="dxa"/>
            <w:gridSpan w:val="3"/>
            <w:tcBorders>
              <w:top w:val="single" w:sz="4" w:space="0" w:color="auto"/>
              <w:left w:val="single" w:sz="4" w:space="0" w:color="auto"/>
              <w:bottom w:val="single" w:sz="4" w:space="0" w:color="auto"/>
              <w:right w:val="single" w:sz="4" w:space="0" w:color="auto"/>
            </w:tcBorders>
            <w:hideMark/>
          </w:tcPr>
          <w:p w:rsidR="00041E5C" w:rsidRPr="00041E5C" w:rsidRDefault="00660C7F" w:rsidP="00DA130B">
            <w:pPr>
              <w:keepNext/>
              <w:keepLines/>
              <w:suppressLineNumbers/>
              <w:jc w:val="both"/>
            </w:pPr>
            <w:r>
              <w:rPr>
                <w:lang w:bidi="ru-RU"/>
              </w:rPr>
              <w:t>Не предусмотрено</w:t>
            </w:r>
          </w:p>
        </w:tc>
      </w:tr>
      <w:tr w:rsidR="00041E5C" w:rsidRPr="006D5695" w:rsidTr="00672D0E">
        <w:trPr>
          <w:trHeight w:val="1191"/>
        </w:trPr>
        <w:tc>
          <w:tcPr>
            <w:tcW w:w="558" w:type="dxa"/>
            <w:tcBorders>
              <w:top w:val="single" w:sz="4" w:space="0" w:color="auto"/>
              <w:left w:val="single" w:sz="4" w:space="0" w:color="auto"/>
              <w:bottom w:val="single" w:sz="4" w:space="0" w:color="auto"/>
              <w:right w:val="single" w:sz="4" w:space="0" w:color="auto"/>
            </w:tcBorders>
            <w:hideMark/>
          </w:tcPr>
          <w:p w:rsidR="00041E5C" w:rsidRPr="006D5695" w:rsidRDefault="00041E5C" w:rsidP="00DA130B">
            <w:pPr>
              <w:keepNext/>
              <w:keepLines/>
              <w:suppressLineNumbers/>
              <w:tabs>
                <w:tab w:val="left" w:pos="-5245"/>
              </w:tabs>
              <w:jc w:val="center"/>
            </w:pPr>
            <w:r w:rsidRPr="006D5695">
              <w:t>13.</w:t>
            </w:r>
          </w:p>
        </w:tc>
        <w:tc>
          <w:tcPr>
            <w:tcW w:w="3674" w:type="dxa"/>
            <w:tcBorders>
              <w:top w:val="single" w:sz="4" w:space="0" w:color="auto"/>
              <w:left w:val="single" w:sz="4" w:space="0" w:color="auto"/>
              <w:bottom w:val="single" w:sz="4" w:space="0" w:color="auto"/>
              <w:right w:val="single" w:sz="4" w:space="0" w:color="auto"/>
            </w:tcBorders>
            <w:hideMark/>
          </w:tcPr>
          <w:p w:rsidR="00041E5C" w:rsidRPr="006D5695" w:rsidRDefault="00041E5C" w:rsidP="00DA130B">
            <w:pPr>
              <w:keepNext/>
              <w:keepLines/>
              <w:suppressLineNumbers/>
              <w:tabs>
                <w:tab w:val="left" w:pos="-5245"/>
              </w:tabs>
              <w:rPr>
                <w:i/>
              </w:rPr>
            </w:pPr>
            <w:r w:rsidRPr="006D5695">
              <w:t>Форма, сроки и порядок оплаты товара, объёма выполненных работ, оказанных услуг</w:t>
            </w:r>
          </w:p>
        </w:tc>
        <w:tc>
          <w:tcPr>
            <w:tcW w:w="6683" w:type="dxa"/>
            <w:gridSpan w:val="3"/>
            <w:tcBorders>
              <w:top w:val="single" w:sz="4" w:space="0" w:color="auto"/>
              <w:left w:val="single" w:sz="4" w:space="0" w:color="auto"/>
              <w:bottom w:val="single" w:sz="4" w:space="0" w:color="auto"/>
              <w:right w:val="single" w:sz="4" w:space="0" w:color="auto"/>
            </w:tcBorders>
            <w:hideMark/>
          </w:tcPr>
          <w:p w:rsidR="00041E5C" w:rsidRPr="006D5695" w:rsidRDefault="00041E5C" w:rsidP="00DA130B">
            <w:pPr>
              <w:keepNext/>
              <w:keepLines/>
              <w:suppressLineNumbers/>
              <w:tabs>
                <w:tab w:val="left" w:pos="-5245"/>
              </w:tabs>
              <w:jc w:val="both"/>
            </w:pPr>
            <w:r w:rsidRPr="006D5695">
              <w:t>Форма оплаты: безналичная. Авансирование не предусмотрено.</w:t>
            </w:r>
          </w:p>
          <w:p w:rsidR="00F07473" w:rsidRPr="00F07473" w:rsidRDefault="00F07473" w:rsidP="00DA130B">
            <w:pPr>
              <w:keepNext/>
              <w:keepLines/>
              <w:suppressLineNumbers/>
              <w:jc w:val="both"/>
            </w:pPr>
            <w:r w:rsidRPr="00F07473">
              <w:t>Порядок оплаты:</w:t>
            </w:r>
          </w:p>
          <w:p w:rsidR="00F07473" w:rsidRDefault="00F07473" w:rsidP="00DA130B">
            <w:pPr>
              <w:keepNext/>
              <w:keepLines/>
              <w:suppressLineNumbers/>
              <w:tabs>
                <w:tab w:val="left" w:pos="-5245"/>
              </w:tabs>
              <w:jc w:val="both"/>
            </w:pPr>
            <w:r w:rsidRPr="00F07473">
              <w:t>Оплата выполненных работ производиться за фактически выполненные работы, путём перечисления на расчётный счёт Подрядчика денежных средств после подписания уполномоченными представителями Сторон Акта сдачи-приёмки выполненных работ (форма КС-2), справки о стоимости выполненных работ и затрат (форма КС-3).</w:t>
            </w:r>
          </w:p>
          <w:p w:rsidR="00041E5C" w:rsidRPr="006D5695" w:rsidRDefault="00041E5C" w:rsidP="00DA130B">
            <w:pPr>
              <w:keepNext/>
              <w:keepLines/>
              <w:suppressLineNumbers/>
              <w:tabs>
                <w:tab w:val="left" w:pos="-5245"/>
              </w:tabs>
              <w:jc w:val="both"/>
            </w:pPr>
            <w:r w:rsidRPr="006D5695">
              <w:t xml:space="preserve">Оплата производится </w:t>
            </w:r>
            <w:r w:rsidR="00F07473">
              <w:t>не позднее</w:t>
            </w:r>
            <w:r w:rsidRPr="006D5695">
              <w:t xml:space="preserve"> 25 декабря 2020 года путем перечисления денежных средств на расчетный счет Поставщика.</w:t>
            </w:r>
          </w:p>
        </w:tc>
      </w:tr>
      <w:tr w:rsidR="00041E5C" w:rsidRPr="006D5695" w:rsidTr="00672D0E">
        <w:tc>
          <w:tcPr>
            <w:tcW w:w="558" w:type="dxa"/>
            <w:tcBorders>
              <w:top w:val="single" w:sz="4" w:space="0" w:color="auto"/>
              <w:left w:val="single" w:sz="4" w:space="0" w:color="auto"/>
              <w:bottom w:val="single" w:sz="4" w:space="0" w:color="auto"/>
              <w:right w:val="single" w:sz="4" w:space="0" w:color="auto"/>
            </w:tcBorders>
            <w:hideMark/>
          </w:tcPr>
          <w:p w:rsidR="00041E5C" w:rsidRPr="006D5695" w:rsidRDefault="00041E5C" w:rsidP="00DA130B">
            <w:pPr>
              <w:keepNext/>
              <w:keepLines/>
              <w:suppressLineNumbers/>
              <w:tabs>
                <w:tab w:val="left" w:pos="-5245"/>
              </w:tabs>
              <w:jc w:val="center"/>
            </w:pPr>
            <w:r w:rsidRPr="006D5695">
              <w:t>14.</w:t>
            </w:r>
          </w:p>
        </w:tc>
        <w:tc>
          <w:tcPr>
            <w:tcW w:w="3674" w:type="dxa"/>
            <w:tcBorders>
              <w:top w:val="single" w:sz="4" w:space="0" w:color="auto"/>
              <w:left w:val="single" w:sz="4" w:space="0" w:color="auto"/>
              <w:bottom w:val="single" w:sz="4" w:space="0" w:color="auto"/>
              <w:right w:val="single" w:sz="4" w:space="0" w:color="auto"/>
            </w:tcBorders>
          </w:tcPr>
          <w:p w:rsidR="00041E5C" w:rsidRPr="006D5695" w:rsidRDefault="00041E5C" w:rsidP="00DA130B">
            <w:pPr>
              <w:keepNext/>
              <w:keepLines/>
              <w:suppressLineNumbers/>
              <w:tabs>
                <w:tab w:val="left" w:pos="-5245"/>
              </w:tabs>
            </w:pPr>
            <w:r w:rsidRPr="006D5695">
              <w:t>Требования к содержанию, форме, оформлению и составу заявки на участие в закупке</w:t>
            </w:r>
          </w:p>
          <w:p w:rsidR="00041E5C" w:rsidRPr="006D5695" w:rsidRDefault="00041E5C" w:rsidP="00DA130B">
            <w:pPr>
              <w:keepNext/>
              <w:keepLines/>
              <w:suppressLineNumbers/>
              <w:tabs>
                <w:tab w:val="left" w:pos="-5245"/>
              </w:tabs>
            </w:pPr>
          </w:p>
          <w:p w:rsidR="00041E5C" w:rsidRPr="006D5695" w:rsidRDefault="00041E5C" w:rsidP="00DA130B">
            <w:pPr>
              <w:keepNext/>
              <w:keepLines/>
              <w:suppressLineNumbers/>
              <w:tabs>
                <w:tab w:val="left" w:pos="-5245"/>
              </w:tabs>
            </w:pPr>
          </w:p>
          <w:p w:rsidR="00041E5C" w:rsidRPr="006D5695" w:rsidRDefault="00041E5C" w:rsidP="00DA130B">
            <w:pPr>
              <w:keepNext/>
              <w:keepLines/>
              <w:suppressLineNumbers/>
              <w:tabs>
                <w:tab w:val="left" w:pos="-5245"/>
              </w:tabs>
            </w:pPr>
          </w:p>
          <w:p w:rsidR="00041E5C" w:rsidRPr="006D5695" w:rsidRDefault="00041E5C" w:rsidP="00DA130B">
            <w:pPr>
              <w:keepNext/>
              <w:keepLines/>
              <w:suppressLineNumbers/>
              <w:tabs>
                <w:tab w:val="left" w:pos="-5245"/>
              </w:tabs>
            </w:pPr>
          </w:p>
          <w:p w:rsidR="00041E5C" w:rsidRPr="006D5695" w:rsidRDefault="00041E5C" w:rsidP="00DA130B">
            <w:pPr>
              <w:keepNext/>
              <w:keepLines/>
              <w:suppressLineNumbers/>
              <w:tabs>
                <w:tab w:val="left" w:pos="-5245"/>
              </w:tabs>
            </w:pPr>
          </w:p>
          <w:p w:rsidR="00041E5C" w:rsidRPr="006D5695" w:rsidRDefault="00041E5C" w:rsidP="00DA130B">
            <w:pPr>
              <w:keepNext/>
              <w:keepLines/>
              <w:suppressLineNumbers/>
              <w:tabs>
                <w:tab w:val="left" w:pos="-5245"/>
              </w:tabs>
            </w:pPr>
          </w:p>
          <w:p w:rsidR="00041E5C" w:rsidRPr="006D5695" w:rsidRDefault="00041E5C" w:rsidP="00DA130B">
            <w:pPr>
              <w:keepNext/>
              <w:keepLines/>
              <w:suppressLineNumbers/>
              <w:tabs>
                <w:tab w:val="left" w:pos="-5245"/>
              </w:tabs>
            </w:pPr>
          </w:p>
          <w:p w:rsidR="00041E5C" w:rsidRPr="006D5695" w:rsidRDefault="00041E5C" w:rsidP="00DA130B">
            <w:pPr>
              <w:keepNext/>
              <w:keepLines/>
              <w:suppressLineNumbers/>
              <w:tabs>
                <w:tab w:val="left" w:pos="-5245"/>
              </w:tabs>
            </w:pPr>
          </w:p>
          <w:p w:rsidR="00041E5C" w:rsidRPr="006D5695" w:rsidRDefault="00041E5C" w:rsidP="00DA130B">
            <w:pPr>
              <w:keepNext/>
              <w:keepLines/>
              <w:suppressLineNumbers/>
              <w:tabs>
                <w:tab w:val="left" w:pos="-5245"/>
              </w:tabs>
              <w:rPr>
                <w:u w:val="single"/>
              </w:rPr>
            </w:pPr>
          </w:p>
        </w:tc>
        <w:tc>
          <w:tcPr>
            <w:tcW w:w="6683" w:type="dxa"/>
            <w:gridSpan w:val="3"/>
            <w:tcBorders>
              <w:top w:val="single" w:sz="4" w:space="0" w:color="auto"/>
              <w:left w:val="single" w:sz="4" w:space="0" w:color="auto"/>
              <w:bottom w:val="single" w:sz="4" w:space="0" w:color="auto"/>
              <w:right w:val="single" w:sz="4" w:space="0" w:color="auto"/>
            </w:tcBorders>
          </w:tcPr>
          <w:p w:rsidR="00041E5C" w:rsidRPr="006D5695" w:rsidRDefault="00041E5C" w:rsidP="00DA130B">
            <w:pPr>
              <w:keepNext/>
              <w:keepLines/>
              <w:suppressLineNumbers/>
              <w:tabs>
                <w:tab w:val="left" w:pos="-5245"/>
              </w:tabs>
              <w:ind w:firstLine="147"/>
              <w:jc w:val="both"/>
            </w:pPr>
            <w:r w:rsidRPr="006D5695">
              <w:lastRenderedPageBreak/>
              <w:t xml:space="preserve">Заявка на участие в </w:t>
            </w:r>
            <w:r w:rsidR="00534B8B">
              <w:t>Конкурсе</w:t>
            </w:r>
            <w:r w:rsidRPr="006D5695">
              <w:t xml:space="preserve"> должна содержать:</w:t>
            </w:r>
          </w:p>
          <w:p w:rsidR="00041E5C" w:rsidRPr="006D5695" w:rsidRDefault="00041E5C" w:rsidP="00DA130B">
            <w:pPr>
              <w:keepNext/>
              <w:keepLines/>
              <w:suppressLineNumbers/>
              <w:tabs>
                <w:tab w:val="left" w:pos="-5245"/>
              </w:tabs>
              <w:ind w:firstLine="147"/>
              <w:jc w:val="both"/>
            </w:pPr>
            <w:r w:rsidRPr="006D5695">
              <w:t>1) сведения и документы об участнике процедуры закупки, подавшем такую заявку:</w:t>
            </w:r>
          </w:p>
          <w:p w:rsidR="00041E5C" w:rsidRPr="006D5695" w:rsidRDefault="00041E5C" w:rsidP="00DA130B">
            <w:pPr>
              <w:keepNext/>
              <w:keepLines/>
              <w:suppressLineNumbers/>
              <w:tabs>
                <w:tab w:val="left" w:pos="-5245"/>
              </w:tabs>
              <w:ind w:firstLine="147"/>
              <w:jc w:val="both"/>
            </w:pPr>
            <w:r w:rsidRPr="006D5695">
              <w:t>- заполненный бланк заявки (</w:t>
            </w:r>
            <w:r w:rsidR="00655B2E">
              <w:t>форма 1</w:t>
            </w:r>
            <w:r w:rsidR="00011FBD">
              <w:t xml:space="preserve"> </w:t>
            </w:r>
            <w:r w:rsidRPr="006D5695">
              <w:t>Приложение №</w:t>
            </w:r>
            <w:r w:rsidR="00534B8B">
              <w:t>1</w:t>
            </w:r>
            <w:r w:rsidRPr="006D5695">
              <w:t xml:space="preserve"> к </w:t>
            </w:r>
            <w:r w:rsidR="00534B8B">
              <w:t>конкурсной документации</w:t>
            </w:r>
            <w:r w:rsidRPr="006D5695">
              <w:t>);</w:t>
            </w:r>
          </w:p>
          <w:p w:rsidR="00534B8B" w:rsidRPr="006C6CFA" w:rsidRDefault="00534B8B" w:rsidP="00DA130B">
            <w:pPr>
              <w:keepNext/>
              <w:keepLines/>
              <w:suppressLineNumbers/>
              <w:autoSpaceDE w:val="0"/>
              <w:autoSpaceDN w:val="0"/>
              <w:adjustRightInd w:val="0"/>
              <w:ind w:firstLine="147"/>
              <w:jc w:val="both"/>
            </w:pPr>
            <w:r w:rsidRPr="006C6CFA">
              <w:t xml:space="preserve">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w:t>
            </w:r>
            <w:r w:rsidRPr="006C6CFA">
              <w:lastRenderedPageBreak/>
              <w:t>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конкурсной документации (форма предоставления сведений устанавливается Заказчиком);</w:t>
            </w:r>
          </w:p>
          <w:p w:rsidR="00534B8B" w:rsidRPr="006C6CFA" w:rsidRDefault="00534B8B" w:rsidP="00DA130B">
            <w:pPr>
              <w:keepNext/>
              <w:keepLines/>
              <w:suppressLineNumbers/>
              <w:autoSpaceDE w:val="0"/>
              <w:autoSpaceDN w:val="0"/>
              <w:adjustRightInd w:val="0"/>
              <w:ind w:firstLine="147"/>
              <w:jc w:val="both"/>
            </w:pPr>
            <w:r w:rsidRPr="006C6CFA">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rsidR="008E014F" w:rsidRPr="006D5695" w:rsidRDefault="00534B8B" w:rsidP="00DA130B">
            <w:pPr>
              <w:keepNext/>
              <w:keepLines/>
              <w:suppressLineNumbers/>
              <w:tabs>
                <w:tab w:val="left" w:pos="-5245"/>
              </w:tabs>
              <w:jc w:val="both"/>
            </w:pPr>
            <w:r w:rsidRPr="006C6CFA">
              <w:t xml:space="preserve">3) </w:t>
            </w:r>
            <w:r w:rsidR="008E014F" w:rsidRPr="006D5695">
              <w:t xml:space="preserve">- для участников </w:t>
            </w:r>
            <w:r w:rsidR="008E014F">
              <w:t>Конкурса</w:t>
            </w:r>
            <w:r w:rsidR="008E014F" w:rsidRPr="006D5695">
              <w:t xml:space="preserve"> - российских юридических лиц: полученная не ранее чем за 1 (Один) месяц до дня размещения в ЕИС извещения о закупке Выписка из Единого государственного реестра юридических лиц (далее - Выписка из ЕГРЮЛ) или копия такой выписки, заверенная электронной подписью налогового органа, выдавшего данную Выписку из ЕГРЮЛ;</w:t>
            </w:r>
          </w:p>
          <w:p w:rsidR="008E014F" w:rsidRPr="006D5695" w:rsidRDefault="008E014F" w:rsidP="00DA130B">
            <w:pPr>
              <w:keepNext/>
              <w:keepLines/>
              <w:suppressLineNumbers/>
              <w:tabs>
                <w:tab w:val="left" w:pos="-5245"/>
              </w:tabs>
              <w:jc w:val="both"/>
            </w:pPr>
            <w:r w:rsidRPr="006D5695">
              <w:t xml:space="preserve">- для участников </w:t>
            </w:r>
            <w:r>
              <w:t>Конкурса</w:t>
            </w:r>
            <w:r w:rsidRPr="006D5695">
              <w:t xml:space="preserve"> - российских индивидуальных предпринимателей:</w:t>
            </w:r>
          </w:p>
          <w:p w:rsidR="008E014F" w:rsidRPr="006D5695" w:rsidRDefault="008E014F" w:rsidP="00DA130B">
            <w:pPr>
              <w:keepNext/>
              <w:keepLines/>
              <w:suppressLineNumbers/>
              <w:tabs>
                <w:tab w:val="left" w:pos="-5245"/>
              </w:tabs>
              <w:jc w:val="both"/>
            </w:pPr>
            <w:r w:rsidRPr="006D5695">
              <w:t>полученная не ранее чем за 1 (Один) месяц до дня размещения в ЕИС извещения о закупке Выписка из Единого государственного реестра индивидуальных предпринимателей (далее - Выписка из ЕГРИП) или копия такой выписки, заверенная электронной подписью налогового органа, выдавшего данную Выписку из ЕГРИП;</w:t>
            </w:r>
          </w:p>
          <w:p w:rsidR="00534B8B" w:rsidRPr="006C6CFA" w:rsidRDefault="00534B8B" w:rsidP="00DA130B">
            <w:pPr>
              <w:keepNext/>
              <w:keepLines/>
              <w:suppressLineNumbers/>
              <w:autoSpaceDE w:val="0"/>
              <w:autoSpaceDN w:val="0"/>
              <w:adjustRightInd w:val="0"/>
              <w:ind w:firstLine="147"/>
              <w:jc w:val="both"/>
            </w:pPr>
            <w:r w:rsidRPr="006C6CFA">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534B8B" w:rsidRPr="006C6CFA" w:rsidRDefault="00534B8B" w:rsidP="00DA130B">
            <w:pPr>
              <w:keepNext/>
              <w:keepLines/>
              <w:suppressLineNumbers/>
              <w:autoSpaceDE w:val="0"/>
              <w:autoSpaceDN w:val="0"/>
              <w:adjustRightInd w:val="0"/>
              <w:ind w:firstLine="147"/>
              <w:jc w:val="both"/>
            </w:pPr>
            <w:r w:rsidRPr="006C6CFA">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(при наличии)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534B8B" w:rsidRPr="006C6CFA" w:rsidRDefault="00534B8B" w:rsidP="00DA130B">
            <w:pPr>
              <w:keepNext/>
              <w:keepLines/>
              <w:suppressLineNumbers/>
              <w:autoSpaceDE w:val="0"/>
              <w:autoSpaceDN w:val="0"/>
              <w:adjustRightInd w:val="0"/>
              <w:ind w:firstLine="147"/>
              <w:jc w:val="both"/>
            </w:pPr>
            <w:r w:rsidRPr="006C6CFA">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w:t>
            </w:r>
            <w:r w:rsidRPr="006C6CFA">
              <w:lastRenderedPageBreak/>
              <w:t xml:space="preserve">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 </w:t>
            </w:r>
          </w:p>
          <w:p w:rsidR="00534B8B" w:rsidRPr="006C6CFA" w:rsidRDefault="00534B8B" w:rsidP="00DA130B">
            <w:pPr>
              <w:keepNext/>
              <w:keepLines/>
              <w:suppressLineNumbers/>
              <w:autoSpaceDE w:val="0"/>
              <w:autoSpaceDN w:val="0"/>
              <w:adjustRightInd w:val="0"/>
              <w:ind w:firstLine="147"/>
              <w:jc w:val="both"/>
            </w:pPr>
            <w:r w:rsidRPr="006C6CFA">
              <w:t>Если указанные действия не считаются для участника закупки крупной сделкой, представляется соответствующее письмо;</w:t>
            </w:r>
          </w:p>
          <w:p w:rsidR="00534B8B" w:rsidRPr="006C6CFA" w:rsidRDefault="00534B8B" w:rsidP="00DA130B">
            <w:pPr>
              <w:keepNext/>
              <w:keepLines/>
              <w:suppressLineNumbers/>
              <w:autoSpaceDE w:val="0"/>
              <w:autoSpaceDN w:val="0"/>
              <w:adjustRightInd w:val="0"/>
              <w:ind w:firstLine="147"/>
              <w:jc w:val="both"/>
            </w:pPr>
            <w:r w:rsidRPr="006C6CFA">
              <w:t>7) документ, декларирующий следующее:</w:t>
            </w:r>
          </w:p>
          <w:p w:rsidR="00534B8B" w:rsidRPr="006C6CFA" w:rsidRDefault="00534B8B" w:rsidP="00DA130B">
            <w:pPr>
              <w:keepNext/>
              <w:keepLines/>
              <w:suppressLineNumbers/>
              <w:autoSpaceDE w:val="0"/>
              <w:autoSpaceDN w:val="0"/>
              <w:adjustRightInd w:val="0"/>
              <w:ind w:firstLine="147"/>
              <w:jc w:val="both"/>
            </w:pPr>
            <w:r w:rsidRPr="006C6CFA">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34B8B" w:rsidRPr="006C6CFA" w:rsidRDefault="00534B8B" w:rsidP="00DA130B">
            <w:pPr>
              <w:keepNext/>
              <w:keepLines/>
              <w:suppressLineNumbers/>
              <w:autoSpaceDE w:val="0"/>
              <w:autoSpaceDN w:val="0"/>
              <w:adjustRightInd w:val="0"/>
              <w:ind w:firstLine="147"/>
              <w:jc w:val="both"/>
            </w:pPr>
            <w:r w:rsidRPr="006C6CFA">
              <w:t>–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rsidR="00534B8B" w:rsidRPr="006C6CFA" w:rsidRDefault="00534B8B" w:rsidP="00DA130B">
            <w:pPr>
              <w:keepNext/>
              <w:keepLines/>
              <w:suppressLineNumbers/>
              <w:autoSpaceDE w:val="0"/>
              <w:autoSpaceDN w:val="0"/>
              <w:adjustRightInd w:val="0"/>
              <w:ind w:firstLine="147"/>
              <w:jc w:val="both"/>
            </w:pPr>
            <w:r w:rsidRPr="006C6CFA">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34B8B" w:rsidRPr="006C6CFA" w:rsidRDefault="00534B8B" w:rsidP="00DA130B">
            <w:pPr>
              <w:keepNext/>
              <w:keepLines/>
              <w:suppressLineNumbers/>
              <w:autoSpaceDE w:val="0"/>
              <w:autoSpaceDN w:val="0"/>
              <w:adjustRightInd w:val="0"/>
              <w:ind w:firstLine="147"/>
              <w:jc w:val="both"/>
            </w:pPr>
            <w:r w:rsidRPr="006C6CFA">
              <w:t>– сведения об участнике закупки, а также для юридических лиц – сведения об учредителях, членах коллегиального исполнительного органа, лице, исполняющем функции единоличного исполнительного органа участника закупки отсутствуют в реестрах недобросовестных поставщиков, ведение которых предусмотрено Законом № 223-ФЗ и Законом № 44-ФЗ (если такие требования установлены Заказчиком в конкурсной документации);</w:t>
            </w:r>
          </w:p>
          <w:p w:rsidR="00F07473" w:rsidRPr="00082F0A" w:rsidRDefault="00534B8B" w:rsidP="00DA130B">
            <w:pPr>
              <w:keepNext/>
              <w:keepLines/>
              <w:suppressLineNumbers/>
              <w:jc w:val="both"/>
            </w:pPr>
            <w:r w:rsidRPr="006C6CFA">
              <w:t xml:space="preserve">8) </w:t>
            </w:r>
            <w:r w:rsidR="00F07473" w:rsidRPr="00082F0A">
              <w:t xml:space="preserve">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ИФНС, по состоянию на дату не ранее, чем за 3 (три) месяца до дня размещения извещения о проведении открытого конкурса по форме, утвержденной Приказом Федеральной налоговой службы от 20 января </w:t>
            </w:r>
            <w:smartTag w:uri="urn:schemas-microsoft-com:office:smarttags" w:element="metricconverter">
              <w:smartTagPr>
                <w:attr w:name="ProductID" w:val="2017 г"/>
              </w:smartTagPr>
              <w:r w:rsidR="00F07473" w:rsidRPr="00082F0A">
                <w:t>2017 г</w:t>
              </w:r>
            </w:smartTag>
            <w:r w:rsidR="00F07473" w:rsidRPr="00082F0A">
              <w:t>. № ММВ-7-8/20@, с учетом внесенных в приказ изменений</w:t>
            </w:r>
            <w:r w:rsidR="00082F0A">
              <w:t xml:space="preserve"> заверенную электронной цифровой подписью выдавшего органа</w:t>
            </w:r>
            <w:r w:rsidR="00F07473" w:rsidRPr="00082F0A">
              <w:t>.</w:t>
            </w:r>
          </w:p>
          <w:p w:rsidR="00F07473" w:rsidRPr="00082F0A" w:rsidRDefault="00F07473" w:rsidP="00DA130B">
            <w:pPr>
              <w:keepNext/>
              <w:keepLines/>
              <w:suppressLineNumbers/>
              <w:jc w:val="both"/>
            </w:pPr>
            <w:r w:rsidRPr="00082F0A">
              <w:t xml:space="preserve">В случае если в справке об исполнении налогоплательщиком обязанности по уплате налогов, сборов, страховых взносов, пеней, штрафов </w:t>
            </w:r>
            <w:r w:rsidRPr="00A14560">
              <w:t xml:space="preserve">имеется информация о наличии задолженности </w:t>
            </w:r>
            <w:r w:rsidRPr="00082F0A">
              <w:t xml:space="preserve">по уплате налогов и других обязательных платежей, также необходимо представить справку о состоянии расчетов указанного лица по налогам, сборам, пеням, штрафам, процентам, выданную ИФНС, по состоянию на дату не ранее, чем за 3 (три) месяца до дня размещения извещения о проведении открытого конкурса по форме, утвержденной Приказом Федеральной налоговой службы от 28 декабря </w:t>
            </w:r>
            <w:smartTag w:uri="urn:schemas-microsoft-com:office:smarttags" w:element="metricconverter">
              <w:smartTagPr>
                <w:attr w:name="ProductID" w:val="2016 г"/>
              </w:smartTagPr>
              <w:r w:rsidRPr="00082F0A">
                <w:t>2016 г</w:t>
              </w:r>
            </w:smartTag>
            <w:r w:rsidRPr="00082F0A">
              <w:t>. № ММВ-7-17/722@, с учетом внесенных в приказ изменений;</w:t>
            </w:r>
          </w:p>
          <w:p w:rsidR="00534B8B" w:rsidRPr="006C6CFA" w:rsidRDefault="00F07473" w:rsidP="00DA130B">
            <w:pPr>
              <w:keepNext/>
              <w:keepLines/>
              <w:suppressLineNumbers/>
              <w:autoSpaceDE w:val="0"/>
              <w:autoSpaceDN w:val="0"/>
              <w:adjustRightInd w:val="0"/>
              <w:ind w:firstLine="147"/>
              <w:jc w:val="both"/>
            </w:pPr>
            <w:r>
              <w:t>9)</w:t>
            </w:r>
            <w:r w:rsidR="00A14560">
              <w:t xml:space="preserve"> </w:t>
            </w:r>
            <w:r w:rsidR="00534B8B" w:rsidRPr="006C6CFA">
              <w:t xml:space="preserve">копии документов, подтверждающих соответствие участника закупки требованиям, установленным </w:t>
            </w:r>
            <w:r w:rsidR="00534B8B" w:rsidRPr="006C6CFA">
              <w:lastRenderedPageBreak/>
              <w:t>законодательством Российской Федерации к лицам, которые осуществляют поставки товаров, выполнение работ, оказание услуг, являющейся предметом конкурса (если установлено конкурсной документацией);</w:t>
            </w:r>
          </w:p>
          <w:p w:rsidR="00534B8B" w:rsidRPr="006C6CFA" w:rsidRDefault="00534B8B" w:rsidP="00DA130B">
            <w:pPr>
              <w:keepNext/>
              <w:keepLines/>
              <w:suppressLineNumbers/>
              <w:tabs>
                <w:tab w:val="left" w:pos="180"/>
              </w:tabs>
              <w:jc w:val="both"/>
            </w:pPr>
            <w:r w:rsidRPr="006C6CFA">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A14560" w:rsidRDefault="00534B8B" w:rsidP="00DA130B">
            <w:pPr>
              <w:keepNext/>
              <w:keepLines/>
              <w:suppressLineNumbers/>
              <w:autoSpaceDE w:val="0"/>
              <w:autoSpaceDN w:val="0"/>
              <w:adjustRightInd w:val="0"/>
              <w:ind w:firstLine="147"/>
              <w:jc w:val="both"/>
            </w:pPr>
            <w:r w:rsidRPr="006C6CFA">
              <w:t xml:space="preserve">9) документы или копии документов, подтверждающие </w:t>
            </w:r>
            <w:r w:rsidR="00A14560" w:rsidRPr="001175AF">
              <w:t>наличие у участника закупки необходимых для исполнения обязательств по договору: финансовых ресурсов, трудовых ресурсов, опыта работы, машин, механизмов</w:t>
            </w:r>
            <w:r w:rsidR="007A1642">
              <w:t xml:space="preserve"> </w:t>
            </w:r>
            <w:r w:rsidR="007A1642" w:rsidRPr="00655B2E">
              <w:t>(</w:t>
            </w:r>
            <w:r w:rsidR="00655B2E" w:rsidRPr="00655B2E">
              <w:t>форма 5</w:t>
            </w:r>
            <w:r w:rsidR="0076451F">
              <w:t xml:space="preserve"> </w:t>
            </w:r>
            <w:r w:rsidR="007A1642" w:rsidRPr="00655B2E">
              <w:t>приложение №</w:t>
            </w:r>
            <w:r w:rsidR="00655B2E" w:rsidRPr="00655B2E">
              <w:t>1</w:t>
            </w:r>
            <w:r w:rsidR="007A1642" w:rsidRPr="00655B2E">
              <w:t xml:space="preserve"> к конкурсной документации)</w:t>
            </w:r>
            <w:r w:rsidR="00190698" w:rsidRPr="00655B2E">
              <w:t>,</w:t>
            </w:r>
            <w:r w:rsidR="00190698">
              <w:t xml:space="preserve"> </w:t>
            </w:r>
            <w:r w:rsidR="00190698" w:rsidRPr="00190698">
              <w:t>(расчет численности кадровых ресурсов произведён в соответствии с объёмами работ в локальных сметах).</w:t>
            </w:r>
          </w:p>
          <w:p w:rsidR="00534B8B" w:rsidRDefault="00534B8B" w:rsidP="00DA130B">
            <w:pPr>
              <w:keepNext/>
              <w:keepLines/>
              <w:suppressLineNumbers/>
              <w:autoSpaceDE w:val="0"/>
              <w:autoSpaceDN w:val="0"/>
              <w:adjustRightInd w:val="0"/>
              <w:ind w:firstLine="147"/>
              <w:jc w:val="both"/>
            </w:pPr>
            <w:r w:rsidRPr="006C6CFA">
              <w:t>10) документы или копии документов, подтверждающие квалификацию участника закупки, если в конкурсной документации указан такой критерий оценки заявок на участие в конкурсе, как квалификация участника закупки</w:t>
            </w:r>
            <w:r w:rsidR="0076451F">
              <w:t xml:space="preserve"> (в рамках исполнения договоров по 223-ФЗ, контрактов по 44-ФЗ)</w:t>
            </w:r>
            <w:r w:rsidRPr="006C6CFA">
              <w:t>;</w:t>
            </w:r>
          </w:p>
          <w:p w:rsidR="00534B8B" w:rsidRPr="006C6CFA" w:rsidRDefault="00534B8B" w:rsidP="00DA130B">
            <w:pPr>
              <w:keepNext/>
              <w:keepLines/>
              <w:suppressLineNumbers/>
              <w:autoSpaceDE w:val="0"/>
              <w:autoSpaceDN w:val="0"/>
              <w:adjustRightInd w:val="0"/>
              <w:ind w:firstLine="147"/>
              <w:jc w:val="both"/>
            </w:pPr>
            <w:r w:rsidRPr="006C6CFA">
              <w:t>11) документы, подтверждающие внесение денежных средств в качестве обеспечения заявки,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с отметкой о списании денежных средств или копия такого поручения, заверенная банком). Указанные документы не предоставляются в составе заявки в случае проведения процедуры конкурса в электронной форме;</w:t>
            </w:r>
          </w:p>
          <w:p w:rsidR="00534B8B" w:rsidRPr="006C6CFA" w:rsidRDefault="00534B8B" w:rsidP="00DA130B">
            <w:pPr>
              <w:keepNext/>
              <w:keepLines/>
              <w:suppressLineNumbers/>
              <w:autoSpaceDE w:val="0"/>
              <w:autoSpaceDN w:val="0"/>
              <w:adjustRightInd w:val="0"/>
              <w:ind w:firstLine="147"/>
              <w:jc w:val="both"/>
            </w:pPr>
            <w:r w:rsidRPr="006C6CFA">
              <w:t>12) предложение о цене договора</w:t>
            </w:r>
            <w:r w:rsidR="00082F0A">
              <w:t xml:space="preserve"> (приложение № к конкурсной документации)</w:t>
            </w:r>
          </w:p>
          <w:p w:rsidR="00534B8B" w:rsidRPr="006C6CFA" w:rsidRDefault="00534B8B" w:rsidP="00DA130B">
            <w:pPr>
              <w:keepNext/>
              <w:keepLines/>
              <w:suppressLineNumbers/>
              <w:autoSpaceDE w:val="0"/>
              <w:autoSpaceDN w:val="0"/>
              <w:adjustRightInd w:val="0"/>
              <w:ind w:firstLine="147"/>
              <w:jc w:val="both"/>
            </w:pPr>
            <w:r w:rsidRPr="006C6CFA">
              <w:t xml:space="preserve">13) документы в отношении обоснования цены договора, в случаях, предусмотренных в </w:t>
            </w:r>
            <w:r w:rsidR="00EC43AA">
              <w:t>пунктом 12 Настоящей конкурсной документации</w:t>
            </w:r>
            <w:r w:rsidR="00EC43AA" w:rsidRPr="00B7356B">
              <w:t xml:space="preserve">, а так же </w:t>
            </w:r>
            <w:r w:rsidR="00B7356B" w:rsidRPr="00B7356B">
              <w:t xml:space="preserve">форма </w:t>
            </w:r>
            <w:r w:rsidR="00011FBD">
              <w:t>5</w:t>
            </w:r>
            <w:r w:rsidR="00B7356B" w:rsidRPr="00B7356B">
              <w:t xml:space="preserve"> </w:t>
            </w:r>
            <w:r w:rsidR="00EC43AA" w:rsidRPr="00B7356B">
              <w:t>приложение №</w:t>
            </w:r>
            <w:r w:rsidR="00B7356B" w:rsidRPr="00B7356B">
              <w:t>1</w:t>
            </w:r>
            <w:r w:rsidRPr="00B7356B">
              <w:t>;</w:t>
            </w:r>
          </w:p>
          <w:p w:rsidR="00534B8B" w:rsidRPr="006C6CFA" w:rsidRDefault="00534B8B" w:rsidP="00DA130B">
            <w:pPr>
              <w:keepNext/>
              <w:keepLines/>
              <w:suppressLineNumbers/>
              <w:autoSpaceDE w:val="0"/>
              <w:autoSpaceDN w:val="0"/>
              <w:adjustRightInd w:val="0"/>
              <w:ind w:firstLine="147"/>
              <w:jc w:val="both"/>
            </w:pPr>
            <w:r w:rsidRPr="006C6CFA">
              <w:t>14) сведения о привлекаемых соисполнителях (субподрядчиках, субпоставщиках) и документы, подтверждающие их соответствие требованиям, установленным в конкурсной документации, или справку о том, что соисполнители (субподрядчики, субпоставщики) участником закупки привлекаться не будут;</w:t>
            </w:r>
          </w:p>
          <w:p w:rsidR="00534B8B" w:rsidRPr="006C6CFA" w:rsidRDefault="00534B8B" w:rsidP="00DA130B">
            <w:pPr>
              <w:keepNext/>
              <w:keepLines/>
              <w:suppressLineNumbers/>
              <w:autoSpaceDE w:val="0"/>
              <w:autoSpaceDN w:val="0"/>
              <w:adjustRightInd w:val="0"/>
              <w:ind w:firstLine="147"/>
              <w:jc w:val="both"/>
            </w:pPr>
            <w:r w:rsidRPr="006C6CFA">
              <w:t>15) документы (их копии) и сведения, необходимые для оценки заявки по критериям, которые установлены в конкурсной документации</w:t>
            </w:r>
            <w:r w:rsidR="0076451F">
              <w:t>(в рамках исполнения договоров по 223-ФЗ, контрактов по 44-ФЗ)</w:t>
            </w:r>
            <w:r w:rsidR="0076451F" w:rsidRPr="006C6CFA">
              <w:t>;</w:t>
            </w:r>
          </w:p>
          <w:p w:rsidR="00534B8B" w:rsidRPr="006C6CFA" w:rsidRDefault="00534B8B" w:rsidP="00FD6B5A">
            <w:pPr>
              <w:keepNext/>
              <w:keepLines/>
              <w:suppressLineNumbers/>
              <w:jc w:val="both"/>
            </w:pPr>
            <w:r w:rsidRPr="006C6CFA">
              <w:t>16) иные сведения и документы, установленные в конкурсной документации.</w:t>
            </w:r>
          </w:p>
          <w:p w:rsidR="00041E5C" w:rsidRPr="006D5695" w:rsidRDefault="00041E5C" w:rsidP="00DA130B">
            <w:pPr>
              <w:keepNext/>
              <w:keepLines/>
              <w:suppressLineNumbers/>
              <w:tabs>
                <w:tab w:val="left" w:pos="-5245"/>
              </w:tabs>
              <w:ind w:firstLine="147"/>
              <w:jc w:val="both"/>
            </w:pPr>
            <w:bookmarkStart w:id="3" w:name="_GoBack"/>
            <w:bookmarkEnd w:id="3"/>
            <w:r w:rsidRPr="006D5695">
              <w:t xml:space="preserve">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 </w:t>
            </w:r>
          </w:p>
          <w:p w:rsidR="00041E5C" w:rsidRPr="006D5695" w:rsidRDefault="00041E5C" w:rsidP="00DA130B">
            <w:pPr>
              <w:keepNext/>
              <w:keepLines/>
              <w:suppressLineNumbers/>
              <w:tabs>
                <w:tab w:val="left" w:pos="-5245"/>
              </w:tabs>
              <w:ind w:firstLine="147"/>
              <w:jc w:val="both"/>
            </w:pPr>
            <w:r w:rsidRPr="006D5695">
              <w:lastRenderedPageBreak/>
              <w:t>Документы, для которых формы установлены, должны быть составлены в соответствии с этими формами. Документы и материалы, форма которых не установлена документацией, могут составляться в произвольном виде.</w:t>
            </w:r>
          </w:p>
          <w:p w:rsidR="00041E5C" w:rsidRPr="006D5695" w:rsidRDefault="00041E5C" w:rsidP="00DA130B">
            <w:pPr>
              <w:keepNext/>
              <w:keepLines/>
              <w:suppressLineNumbers/>
              <w:tabs>
                <w:tab w:val="left" w:pos="-5245"/>
              </w:tabs>
              <w:ind w:firstLine="147"/>
              <w:jc w:val="both"/>
            </w:pPr>
            <w:r w:rsidRPr="006D5695">
              <w:t xml:space="preserve">Представленные участниками </w:t>
            </w:r>
            <w:r w:rsidR="005D4EDB">
              <w:t>Конкурса</w:t>
            </w:r>
            <w:r w:rsidRPr="006D5695">
              <w:t xml:space="preserve"> документы должны быть оформлены в строгом соответствии с требованиями документации о </w:t>
            </w:r>
            <w:r w:rsidR="005D4EDB">
              <w:t>Конкурсе</w:t>
            </w:r>
            <w:r w:rsidRPr="006D5695">
              <w:t xml:space="preserve">. </w:t>
            </w:r>
          </w:p>
          <w:p w:rsidR="00041E5C" w:rsidRPr="006D5695" w:rsidRDefault="00041E5C" w:rsidP="00DA130B">
            <w:pPr>
              <w:keepNext/>
              <w:keepLines/>
              <w:suppressLineNumbers/>
              <w:tabs>
                <w:tab w:val="left" w:pos="-5245"/>
              </w:tabs>
              <w:ind w:firstLine="147"/>
              <w:jc w:val="both"/>
              <w:rPr>
                <w:b/>
                <w:i/>
              </w:rPr>
            </w:pPr>
            <w:r w:rsidRPr="006D5695">
              <w:t xml:space="preserve">Участник закупки вправе подать только одну заявку на участие в </w:t>
            </w:r>
            <w:r w:rsidR="005D4EDB">
              <w:t>Конкурсе</w:t>
            </w:r>
            <w:r w:rsidRPr="006D5695">
              <w:t>.</w:t>
            </w:r>
          </w:p>
        </w:tc>
      </w:tr>
      <w:tr w:rsidR="00EC43AA" w:rsidRPr="006D5695" w:rsidTr="00672D0E">
        <w:tc>
          <w:tcPr>
            <w:tcW w:w="558" w:type="dxa"/>
            <w:tcBorders>
              <w:top w:val="single" w:sz="4" w:space="0" w:color="auto"/>
              <w:left w:val="single" w:sz="4" w:space="0" w:color="auto"/>
              <w:bottom w:val="single" w:sz="4" w:space="0" w:color="auto"/>
              <w:right w:val="single" w:sz="4" w:space="0" w:color="auto"/>
            </w:tcBorders>
          </w:tcPr>
          <w:p w:rsidR="00EC43AA" w:rsidRPr="006D5695" w:rsidRDefault="00EC43AA" w:rsidP="00DA130B">
            <w:pPr>
              <w:keepNext/>
              <w:keepLines/>
              <w:suppressLineNumbers/>
              <w:tabs>
                <w:tab w:val="left" w:pos="-5245"/>
              </w:tabs>
              <w:jc w:val="center"/>
            </w:pPr>
            <w:r w:rsidRPr="006D5695">
              <w:lastRenderedPageBreak/>
              <w:t>15.</w:t>
            </w:r>
          </w:p>
        </w:tc>
        <w:tc>
          <w:tcPr>
            <w:tcW w:w="3674" w:type="dxa"/>
            <w:tcBorders>
              <w:top w:val="single" w:sz="4" w:space="0" w:color="auto"/>
              <w:left w:val="single" w:sz="4" w:space="0" w:color="auto"/>
              <w:bottom w:val="single" w:sz="4" w:space="0" w:color="auto"/>
              <w:right w:val="single" w:sz="4" w:space="0" w:color="auto"/>
            </w:tcBorders>
          </w:tcPr>
          <w:p w:rsidR="00EC43AA" w:rsidRPr="006D5695" w:rsidRDefault="00EC43AA" w:rsidP="00DA130B">
            <w:pPr>
              <w:keepNext/>
              <w:keepLines/>
              <w:suppressLineNumbers/>
              <w:tabs>
                <w:tab w:val="left" w:pos="-5245"/>
              </w:tabs>
            </w:pPr>
            <w:r w:rsidRPr="006D5695">
              <w:t>Порядок отнесения участника закупки к российским или иностранным лицам</w:t>
            </w:r>
          </w:p>
        </w:tc>
        <w:tc>
          <w:tcPr>
            <w:tcW w:w="6683" w:type="dxa"/>
            <w:gridSpan w:val="3"/>
            <w:tcBorders>
              <w:top w:val="single" w:sz="4" w:space="0" w:color="auto"/>
              <w:left w:val="single" w:sz="4" w:space="0" w:color="auto"/>
              <w:bottom w:val="single" w:sz="4" w:space="0" w:color="auto"/>
              <w:right w:val="single" w:sz="4" w:space="0" w:color="auto"/>
            </w:tcBorders>
          </w:tcPr>
          <w:p w:rsidR="00EC43AA" w:rsidRPr="006D5695" w:rsidRDefault="00EC43AA" w:rsidP="00DA130B">
            <w:pPr>
              <w:keepNext/>
              <w:keepLines/>
              <w:suppressLineNumbers/>
              <w:tabs>
                <w:tab w:val="left" w:pos="-5245"/>
              </w:tabs>
              <w:jc w:val="both"/>
            </w:pPr>
            <w:r w:rsidRPr="006D5695">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r>
      <w:tr w:rsidR="00EC43AA" w:rsidRPr="006D5695" w:rsidTr="00672D0E">
        <w:tc>
          <w:tcPr>
            <w:tcW w:w="558"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jc w:val="center"/>
            </w:pPr>
            <w:r w:rsidRPr="006D5695">
              <w:t>16.</w:t>
            </w:r>
          </w:p>
        </w:tc>
        <w:tc>
          <w:tcPr>
            <w:tcW w:w="3674"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pPr>
            <w:r w:rsidRPr="006D5695">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683" w:type="dxa"/>
            <w:gridSpan w:val="3"/>
            <w:tcBorders>
              <w:top w:val="single" w:sz="4" w:space="0" w:color="auto"/>
              <w:left w:val="single" w:sz="4" w:space="0" w:color="auto"/>
              <w:bottom w:val="single" w:sz="4" w:space="0" w:color="auto"/>
              <w:right w:val="single" w:sz="4" w:space="0" w:color="auto"/>
            </w:tcBorders>
            <w:hideMark/>
          </w:tcPr>
          <w:p w:rsidR="00EC43AA" w:rsidRDefault="00EC43AA" w:rsidP="00DA130B">
            <w:pPr>
              <w:keepNext/>
              <w:keepLines/>
              <w:suppressLineNumbers/>
              <w:tabs>
                <w:tab w:val="left" w:pos="-5245"/>
              </w:tabs>
              <w:jc w:val="both"/>
            </w:pPr>
            <w:r w:rsidRPr="006D5695">
              <w:t xml:space="preserve">Все товары должны соответствовать существующим действующим нормативным документам, </w:t>
            </w:r>
            <w:r>
              <w:t>иметь декларации соответствия</w:t>
            </w:r>
            <w:r w:rsidRPr="006D5695">
              <w:t>.</w:t>
            </w:r>
          </w:p>
          <w:p w:rsidR="00EC43AA" w:rsidRPr="006D5695" w:rsidRDefault="00EC43AA" w:rsidP="00DA130B">
            <w:pPr>
              <w:keepNext/>
              <w:keepLines/>
              <w:suppressLineNumbers/>
              <w:tabs>
                <w:tab w:val="left" w:pos="-5245"/>
              </w:tabs>
              <w:jc w:val="both"/>
            </w:pPr>
            <w:r>
              <w:t xml:space="preserve">Работы должны соответствовать действующим </w:t>
            </w:r>
            <w:r w:rsidR="008F6E98">
              <w:t>нормам</w:t>
            </w:r>
          </w:p>
          <w:p w:rsidR="00EC43AA" w:rsidRPr="006D5695" w:rsidRDefault="00EC43AA" w:rsidP="00DA130B">
            <w:pPr>
              <w:keepNext/>
              <w:keepLines/>
              <w:suppressLineNumbers/>
              <w:tabs>
                <w:tab w:val="left" w:pos="-5245"/>
              </w:tabs>
              <w:jc w:val="both"/>
            </w:pPr>
            <w:r w:rsidRPr="006D5695">
              <w:t xml:space="preserve">При поставке поставщиком должны быть предоставлены сертификаты соответствия на товары, подлежащие сертификации. </w:t>
            </w:r>
          </w:p>
          <w:p w:rsidR="00EC43AA" w:rsidRPr="006D5695" w:rsidRDefault="00EC43AA" w:rsidP="00DA130B">
            <w:pPr>
              <w:keepNext/>
              <w:keepLines/>
              <w:suppressLineNumbers/>
              <w:tabs>
                <w:tab w:val="left" w:pos="-5245"/>
              </w:tabs>
              <w:jc w:val="both"/>
            </w:pPr>
            <w:r>
              <w:t>Используемые материалы и оборудование</w:t>
            </w:r>
            <w:r w:rsidRPr="006D5695">
              <w:t xml:space="preserve"> </w:t>
            </w:r>
            <w:r>
              <w:t>должны</w:t>
            </w:r>
            <w:r w:rsidRPr="006D5695">
              <w:t xml:space="preserve"> соответствовать </w:t>
            </w:r>
            <w:r>
              <w:t>сметному расчету.</w:t>
            </w:r>
          </w:p>
          <w:p w:rsidR="00EC43AA" w:rsidRPr="006D5695" w:rsidRDefault="00EC43AA" w:rsidP="00DA130B">
            <w:pPr>
              <w:keepNext/>
              <w:keepLines/>
              <w:suppressLineNumbers/>
              <w:tabs>
                <w:tab w:val="left" w:pos="-5245"/>
              </w:tabs>
              <w:jc w:val="both"/>
            </w:pPr>
            <w:r>
              <w:t>Используемые материалы и оборудование</w:t>
            </w:r>
            <w:r w:rsidRPr="006D5695">
              <w:t xml:space="preserve"> долж</w:t>
            </w:r>
            <w:r>
              <w:t>ны</w:t>
            </w:r>
            <w:r w:rsidRPr="006D5695">
              <w:t xml:space="preserve"> быть новым</w:t>
            </w:r>
            <w:r>
              <w:t>и</w:t>
            </w:r>
            <w:r w:rsidRPr="006D5695">
              <w:t xml:space="preserve"> (ранее не находившимся в использовании у Поставщика или третьих лиц), не подвергавшимся ранее ремонту (модернизации, восстановлению), не долж</w:t>
            </w:r>
            <w:r>
              <w:t>ны</w:t>
            </w:r>
            <w:r w:rsidRPr="006D5695">
              <w:t xml:space="preserve"> находиться в залоге, под арестом или иным обременением.</w:t>
            </w:r>
          </w:p>
          <w:p w:rsidR="00EC43AA" w:rsidRDefault="00EC43AA" w:rsidP="00DA130B">
            <w:pPr>
              <w:keepNext/>
              <w:keepLines/>
              <w:suppressLineNumbers/>
              <w:tabs>
                <w:tab w:val="left" w:pos="-5245"/>
              </w:tabs>
              <w:jc w:val="both"/>
            </w:pPr>
            <w:r w:rsidRPr="006D5695">
              <w:t xml:space="preserve">Заказчик имеет право отказаться от </w:t>
            </w:r>
            <w:r>
              <w:t>используемых материалов и оборудования</w:t>
            </w:r>
            <w:r w:rsidRPr="006D5695">
              <w:t xml:space="preserve">, если </w:t>
            </w:r>
            <w:r>
              <w:t>они</w:t>
            </w:r>
            <w:r w:rsidRPr="006D5695">
              <w:t xml:space="preserve"> не соответствует требованиям, предъявляемым к качеству товара, не имеет соответствующих документов, если прилагаемые документы не соответствуют поставленной партии товара.</w:t>
            </w:r>
          </w:p>
          <w:p w:rsidR="00EC43AA" w:rsidRPr="006D5695" w:rsidRDefault="00EC43AA" w:rsidP="00DA130B">
            <w:pPr>
              <w:keepNext/>
              <w:keepLines/>
              <w:suppressLineNumbers/>
              <w:tabs>
                <w:tab w:val="left" w:pos="-5245"/>
              </w:tabs>
              <w:jc w:val="both"/>
            </w:pPr>
            <w:r w:rsidRPr="00A9358F">
              <w:t>Работы должны соответствовать сметной документации, требованиям нормативных документов, действующим в РФ: СНиП, ГОСТ; государственным санитарно-эпидемиологическим правилам и нормативам, договору</w:t>
            </w:r>
            <w:r>
              <w:t xml:space="preserve">. Заказчик вправе отказаться от приемки работ, если в ходе или по окончанию выполнения работ будет выявлено отклонение от технологии проведения строительных работ, нарушение требований нормативных документов. </w:t>
            </w:r>
            <w:r w:rsidRPr="00A9358F">
              <w:t>государственным санитарно-эпидемиологическим правилам и нормативам, договору</w:t>
            </w:r>
          </w:p>
        </w:tc>
      </w:tr>
      <w:tr w:rsidR="00EC43AA" w:rsidRPr="006D5695" w:rsidTr="00672D0E">
        <w:tc>
          <w:tcPr>
            <w:tcW w:w="558" w:type="dxa"/>
            <w:tcBorders>
              <w:top w:val="single" w:sz="4" w:space="0" w:color="auto"/>
              <w:left w:val="single" w:sz="4" w:space="0" w:color="auto"/>
              <w:bottom w:val="single" w:sz="4" w:space="0" w:color="auto"/>
              <w:right w:val="single" w:sz="4" w:space="0" w:color="auto"/>
            </w:tcBorders>
          </w:tcPr>
          <w:p w:rsidR="00EC43AA" w:rsidRPr="006D5695" w:rsidRDefault="00EC43AA" w:rsidP="00DA130B">
            <w:pPr>
              <w:keepNext/>
              <w:keepLines/>
              <w:suppressLineNumbers/>
              <w:tabs>
                <w:tab w:val="left" w:pos="-5245"/>
              </w:tabs>
              <w:jc w:val="center"/>
            </w:pPr>
            <w:r w:rsidRPr="006D5695">
              <w:t>17.</w:t>
            </w:r>
          </w:p>
        </w:tc>
        <w:tc>
          <w:tcPr>
            <w:tcW w:w="3674" w:type="dxa"/>
            <w:tcBorders>
              <w:top w:val="single" w:sz="4" w:space="0" w:color="auto"/>
              <w:left w:val="single" w:sz="4" w:space="0" w:color="auto"/>
              <w:bottom w:val="single" w:sz="4" w:space="0" w:color="auto"/>
              <w:right w:val="single" w:sz="4" w:space="0" w:color="auto"/>
            </w:tcBorders>
          </w:tcPr>
          <w:p w:rsidR="00EC43AA" w:rsidRPr="006D5695" w:rsidRDefault="00EC43AA" w:rsidP="00DA130B">
            <w:pPr>
              <w:keepNext/>
              <w:keepLines/>
              <w:suppressLineNumbers/>
              <w:tabs>
                <w:tab w:val="left" w:pos="-5245"/>
              </w:tabs>
            </w:pPr>
            <w:r w:rsidRPr="006D5695">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w:t>
            </w:r>
            <w:r w:rsidRPr="006D5695">
              <w:lastRenderedPageBreak/>
              <w:t>характеристик</w:t>
            </w:r>
          </w:p>
        </w:tc>
        <w:tc>
          <w:tcPr>
            <w:tcW w:w="6683" w:type="dxa"/>
            <w:gridSpan w:val="3"/>
            <w:tcBorders>
              <w:top w:val="single" w:sz="4" w:space="0" w:color="auto"/>
              <w:left w:val="single" w:sz="4" w:space="0" w:color="auto"/>
              <w:bottom w:val="single" w:sz="4" w:space="0" w:color="auto"/>
              <w:right w:val="single" w:sz="4" w:space="0" w:color="auto"/>
            </w:tcBorders>
          </w:tcPr>
          <w:p w:rsidR="00EC43AA" w:rsidRPr="006D5695" w:rsidRDefault="00190698" w:rsidP="00DA130B">
            <w:pPr>
              <w:keepNext/>
              <w:keepLines/>
              <w:suppressLineNumbers/>
              <w:tabs>
                <w:tab w:val="left" w:pos="-5245"/>
              </w:tabs>
              <w:jc w:val="both"/>
            </w:pPr>
            <w:r w:rsidRPr="00190698">
              <w:rPr>
                <w:spacing w:val="-2"/>
                <w:w w:val="102"/>
              </w:rPr>
              <w:lastRenderedPageBreak/>
              <w:t>В соответствии  с Техническим заданием, сметами и проектом Договора</w:t>
            </w:r>
          </w:p>
        </w:tc>
      </w:tr>
      <w:tr w:rsidR="00EC43AA" w:rsidRPr="006D5695" w:rsidTr="00672D0E">
        <w:tc>
          <w:tcPr>
            <w:tcW w:w="558"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jc w:val="center"/>
            </w:pPr>
            <w:r w:rsidRPr="006D5695">
              <w:lastRenderedPageBreak/>
              <w:t>18.</w:t>
            </w:r>
          </w:p>
        </w:tc>
        <w:tc>
          <w:tcPr>
            <w:tcW w:w="3674"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pPr>
            <w:r w:rsidRPr="006D5695">
              <w:t>Требование к участникам закупки</w:t>
            </w:r>
          </w:p>
        </w:tc>
        <w:tc>
          <w:tcPr>
            <w:tcW w:w="6683" w:type="dxa"/>
            <w:gridSpan w:val="3"/>
            <w:tcBorders>
              <w:top w:val="single" w:sz="4" w:space="0" w:color="auto"/>
              <w:left w:val="single" w:sz="4" w:space="0" w:color="auto"/>
              <w:bottom w:val="single" w:sz="4" w:space="0" w:color="auto"/>
              <w:right w:val="single" w:sz="4" w:space="0" w:color="auto"/>
            </w:tcBorders>
          </w:tcPr>
          <w:p w:rsidR="00EC43AA" w:rsidRPr="006D5695" w:rsidRDefault="00EC43AA" w:rsidP="00DA130B">
            <w:pPr>
              <w:keepNext/>
              <w:keepLines/>
              <w:suppressLineNumbers/>
              <w:tabs>
                <w:tab w:val="left" w:pos="-5245"/>
              </w:tabs>
              <w:jc w:val="both"/>
            </w:pPr>
            <w:r w:rsidRPr="006D5695">
              <w:t>-  непроведение ликвидации Участника закупки – юридического лица или не проведении в отношении Участника закупки – юридического лица, индивидуального предпринимателя процедуры банкротства.</w:t>
            </w:r>
          </w:p>
          <w:p w:rsidR="00EC43AA" w:rsidRPr="006D5695" w:rsidRDefault="00EC43AA" w:rsidP="00DA130B">
            <w:pPr>
              <w:keepNext/>
              <w:keepLines/>
              <w:suppressLineNumbers/>
              <w:tabs>
                <w:tab w:val="left" w:pos="-5245"/>
              </w:tabs>
              <w:jc w:val="both"/>
            </w:pPr>
            <w:r w:rsidRPr="006D5695">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w:t>
            </w:r>
            <w:r>
              <w:t>Конкурсе</w:t>
            </w:r>
            <w:r w:rsidRPr="006D5695">
              <w:t>.</w:t>
            </w:r>
          </w:p>
          <w:p w:rsidR="00EC43AA" w:rsidRPr="006D5695" w:rsidRDefault="00EC43AA" w:rsidP="00DA130B">
            <w:pPr>
              <w:keepNext/>
              <w:keepLines/>
              <w:suppressLineNumbers/>
              <w:tabs>
                <w:tab w:val="left" w:pos="-5245"/>
              </w:tabs>
              <w:jc w:val="both"/>
            </w:pPr>
            <w:r w:rsidRPr="006D5695">
              <w:t>-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EC43AA" w:rsidRPr="006D5695" w:rsidRDefault="00EC43AA" w:rsidP="00DA130B">
            <w:pPr>
              <w:keepNext/>
              <w:keepLines/>
              <w:suppressLineNumbers/>
              <w:tabs>
                <w:tab w:val="left" w:pos="-5245"/>
              </w:tabs>
              <w:jc w:val="both"/>
            </w:pPr>
            <w:r w:rsidRPr="006D5695">
              <w:t>-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C43AA" w:rsidRPr="006D5695" w:rsidRDefault="00EC43AA" w:rsidP="00DA130B">
            <w:pPr>
              <w:keepNext/>
              <w:keepLines/>
              <w:suppressLineNumbers/>
              <w:tabs>
                <w:tab w:val="left" w:pos="-5245"/>
              </w:tabs>
              <w:jc w:val="both"/>
            </w:pPr>
            <w:r w:rsidRPr="006D5695">
              <w:t>- отсутствие в предусмотренных Федеральными законами от 18 июля 2011 года № 223-ФЗ «О закупках товаров, работ, услуг отдельными видами юридических лиц» и от 05.04.2013 № 44-ФЗ «О контрактной системе в сфере закупок товаров, работ, услуг для обеспечения государственных и муниципальных нужд» реестрах недобросовестных поставщиков сведений об участнике закупки.</w:t>
            </w:r>
          </w:p>
          <w:p w:rsidR="00EC43AA" w:rsidRPr="006D5695" w:rsidRDefault="00EC43AA" w:rsidP="00DA130B">
            <w:pPr>
              <w:keepNext/>
              <w:keepLines/>
              <w:suppressLineNumbers/>
              <w:tabs>
                <w:tab w:val="left" w:pos="-5245"/>
              </w:tabs>
              <w:jc w:val="both"/>
            </w:pPr>
            <w:r w:rsidRPr="006D5695">
              <w:lastRenderedPageBreak/>
              <w:t>Требования предъявляются ко всем участникам закупки.</w:t>
            </w:r>
          </w:p>
        </w:tc>
      </w:tr>
      <w:tr w:rsidR="00EC43AA" w:rsidRPr="006D5695" w:rsidTr="00672D0E">
        <w:trPr>
          <w:trHeight w:val="1416"/>
        </w:trPr>
        <w:tc>
          <w:tcPr>
            <w:tcW w:w="558"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jc w:val="center"/>
            </w:pPr>
            <w:r w:rsidRPr="006D5695">
              <w:lastRenderedPageBreak/>
              <w:t>19.</w:t>
            </w:r>
          </w:p>
        </w:tc>
        <w:tc>
          <w:tcPr>
            <w:tcW w:w="3674" w:type="dxa"/>
            <w:tcBorders>
              <w:top w:val="single" w:sz="4" w:space="0" w:color="auto"/>
              <w:left w:val="single" w:sz="4" w:space="0" w:color="auto"/>
              <w:bottom w:val="single" w:sz="4" w:space="0" w:color="auto"/>
              <w:right w:val="single" w:sz="4" w:space="0" w:color="auto"/>
            </w:tcBorders>
          </w:tcPr>
          <w:p w:rsidR="00EC43AA" w:rsidRPr="006D5695" w:rsidRDefault="00EC43AA" w:rsidP="00DA130B">
            <w:pPr>
              <w:keepNext/>
              <w:keepLines/>
              <w:suppressLineNumbers/>
              <w:tabs>
                <w:tab w:val="left" w:pos="-5245"/>
              </w:tabs>
              <w:rPr>
                <w:lang w:bidi="ru-RU"/>
              </w:rPr>
            </w:pPr>
            <w:r w:rsidRPr="006D5695">
              <w:t>М</w:t>
            </w:r>
            <w:r w:rsidRPr="006D5695">
              <w:rPr>
                <w:lang w:bidi="ru-RU"/>
              </w:rPr>
              <w:t>есто, условия и сроки (периоды) поставки товара, выполнения работ, оказания услуг;</w:t>
            </w:r>
          </w:p>
          <w:p w:rsidR="00EC43AA" w:rsidRPr="006D5695" w:rsidRDefault="00EC43AA" w:rsidP="00DA130B">
            <w:pPr>
              <w:keepNext/>
              <w:keepLines/>
              <w:suppressLineNumbers/>
              <w:tabs>
                <w:tab w:val="left" w:pos="-5245"/>
              </w:tabs>
            </w:pPr>
          </w:p>
        </w:tc>
        <w:tc>
          <w:tcPr>
            <w:tcW w:w="6683" w:type="dxa"/>
            <w:gridSpan w:val="3"/>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rPr>
                <w:b/>
              </w:rPr>
            </w:pPr>
            <w:r w:rsidRPr="006D5695">
              <w:t xml:space="preserve">Место </w:t>
            </w:r>
            <w:r>
              <w:t xml:space="preserve">выполнения работ: </w:t>
            </w:r>
            <w:r w:rsidR="00FD6B5A" w:rsidRPr="00615407">
              <w:t>Новозыбковский филиал ГАПОУ БТЭ и Р им Героя Советского Союза М.А. Афанасьева. г. Новозыбков, улица Рошаля, дом 25</w:t>
            </w:r>
            <w:r w:rsidRPr="006D5695">
              <w:rPr>
                <w:b/>
              </w:rPr>
              <w:t xml:space="preserve"> </w:t>
            </w:r>
          </w:p>
          <w:p w:rsidR="00EC43AA" w:rsidRPr="006D5695" w:rsidRDefault="00EC43AA" w:rsidP="00DA130B">
            <w:pPr>
              <w:keepNext/>
              <w:keepLines/>
              <w:suppressLineNumbers/>
              <w:tabs>
                <w:tab w:val="left" w:pos="-5245"/>
              </w:tabs>
            </w:pPr>
            <w:r w:rsidRPr="006D5695">
              <w:t xml:space="preserve">Условия </w:t>
            </w:r>
            <w:r w:rsidR="007419BA">
              <w:t>выполнения работ</w:t>
            </w:r>
            <w:r w:rsidRPr="006D5695">
              <w:t xml:space="preserve">: согласно проекту договора </w:t>
            </w:r>
            <w:r w:rsidRPr="007419BA">
              <w:t>(приложение №</w:t>
            </w:r>
            <w:r w:rsidR="007419BA" w:rsidRPr="007419BA">
              <w:t>2</w:t>
            </w:r>
            <w:r w:rsidRPr="007419BA">
              <w:t xml:space="preserve"> к конкурсной документации).</w:t>
            </w:r>
          </w:p>
          <w:p w:rsidR="00EC43AA" w:rsidRPr="006D5695" w:rsidRDefault="00EC43AA" w:rsidP="00B56BCA">
            <w:pPr>
              <w:keepNext/>
              <w:keepLines/>
              <w:suppressLineNumbers/>
              <w:tabs>
                <w:tab w:val="left" w:pos="-5245"/>
              </w:tabs>
            </w:pPr>
            <w:r w:rsidRPr="006D5695">
              <w:t xml:space="preserve"> Срок </w:t>
            </w:r>
            <w:r>
              <w:t>выполнения</w:t>
            </w:r>
            <w:r w:rsidRPr="006D5695">
              <w:t xml:space="preserve">: </w:t>
            </w:r>
            <w:r>
              <w:t xml:space="preserve">до </w:t>
            </w:r>
            <w:r w:rsidR="00B56BCA">
              <w:t>24 июня</w:t>
            </w:r>
            <w:r>
              <w:t xml:space="preserve"> 2020 года</w:t>
            </w:r>
            <w:r w:rsidRPr="006D5695">
              <w:t>.</w:t>
            </w:r>
          </w:p>
        </w:tc>
      </w:tr>
      <w:tr w:rsidR="00EC43AA" w:rsidRPr="006D5695" w:rsidTr="00672D0E">
        <w:tc>
          <w:tcPr>
            <w:tcW w:w="558"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jc w:val="center"/>
            </w:pPr>
            <w:r w:rsidRPr="006D5695">
              <w:t>20.</w:t>
            </w:r>
          </w:p>
        </w:tc>
        <w:tc>
          <w:tcPr>
            <w:tcW w:w="3674"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pPr>
            <w:r w:rsidRPr="006D5695">
              <w:t>Требования к сроку и (или) объему предоставления гарантий</w:t>
            </w:r>
          </w:p>
        </w:tc>
        <w:tc>
          <w:tcPr>
            <w:tcW w:w="6683" w:type="dxa"/>
            <w:gridSpan w:val="3"/>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jc w:val="both"/>
            </w:pPr>
            <w:r w:rsidRPr="006D5695">
              <w:t xml:space="preserve">Гарантийный срок </w:t>
            </w:r>
            <w:r>
              <w:t>на выполненные работы</w:t>
            </w:r>
            <w:r w:rsidRPr="006D5695">
              <w:t xml:space="preserve"> – не менее </w:t>
            </w:r>
            <w:r>
              <w:t>60</w:t>
            </w:r>
            <w:r w:rsidRPr="006D5695">
              <w:t xml:space="preserve"> месяцев.</w:t>
            </w:r>
          </w:p>
          <w:p w:rsidR="00EC43AA" w:rsidRPr="006D5695" w:rsidRDefault="00EC43AA" w:rsidP="00DA130B">
            <w:pPr>
              <w:keepNext/>
              <w:keepLines/>
              <w:suppressLineNumbers/>
              <w:tabs>
                <w:tab w:val="left" w:pos="-5245"/>
              </w:tabs>
            </w:pPr>
          </w:p>
        </w:tc>
      </w:tr>
      <w:tr w:rsidR="00EC43AA" w:rsidRPr="006D5695" w:rsidTr="00672D0E">
        <w:tc>
          <w:tcPr>
            <w:tcW w:w="558" w:type="dxa"/>
            <w:tcBorders>
              <w:top w:val="single" w:sz="4" w:space="0" w:color="auto"/>
              <w:left w:val="single" w:sz="4" w:space="0" w:color="auto"/>
              <w:bottom w:val="single" w:sz="4" w:space="0" w:color="auto"/>
              <w:right w:val="single" w:sz="4" w:space="0" w:color="auto"/>
            </w:tcBorders>
          </w:tcPr>
          <w:p w:rsidR="00EC43AA" w:rsidRPr="006D5695" w:rsidRDefault="00EC43AA" w:rsidP="00DA130B">
            <w:pPr>
              <w:keepNext/>
              <w:keepLines/>
              <w:suppressLineNumbers/>
              <w:tabs>
                <w:tab w:val="left" w:pos="-5245"/>
              </w:tabs>
              <w:jc w:val="center"/>
            </w:pPr>
            <w:r w:rsidRPr="006D5695">
              <w:t>21.</w:t>
            </w:r>
          </w:p>
        </w:tc>
        <w:tc>
          <w:tcPr>
            <w:tcW w:w="3674" w:type="dxa"/>
            <w:tcBorders>
              <w:top w:val="single" w:sz="4" w:space="0" w:color="auto"/>
              <w:left w:val="single" w:sz="4" w:space="0" w:color="auto"/>
              <w:bottom w:val="single" w:sz="4" w:space="0" w:color="auto"/>
              <w:right w:val="single" w:sz="4" w:space="0" w:color="auto"/>
            </w:tcBorders>
          </w:tcPr>
          <w:p w:rsidR="00EC43AA" w:rsidRPr="006D5695" w:rsidRDefault="00EC43AA" w:rsidP="00DA130B">
            <w:pPr>
              <w:keepNext/>
              <w:keepLines/>
              <w:suppressLineNumbers/>
              <w:tabs>
                <w:tab w:val="left" w:pos="-5245"/>
              </w:tabs>
            </w:pPr>
            <w:r w:rsidRPr="006D5695">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683" w:type="dxa"/>
            <w:gridSpan w:val="3"/>
            <w:tcBorders>
              <w:top w:val="single" w:sz="4" w:space="0" w:color="auto"/>
              <w:left w:val="single" w:sz="4" w:space="0" w:color="auto"/>
              <w:bottom w:val="single" w:sz="4" w:space="0" w:color="auto"/>
              <w:right w:val="single" w:sz="4" w:space="0" w:color="auto"/>
            </w:tcBorders>
          </w:tcPr>
          <w:p w:rsidR="00EC43AA" w:rsidRPr="006D5695" w:rsidRDefault="00EC43AA" w:rsidP="00DA130B">
            <w:pPr>
              <w:keepNext/>
              <w:keepLines/>
              <w:suppressLineNumbers/>
              <w:tabs>
                <w:tab w:val="left" w:pos="-5245"/>
              </w:tabs>
              <w:jc w:val="both"/>
              <w:rPr>
                <w:b/>
              </w:rPr>
            </w:pPr>
            <w:r w:rsidRPr="006D5695">
              <w:t>Предоставляется приоритет оказываемым услугам российским лицам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EC43AA" w:rsidRPr="006D5695" w:rsidTr="00672D0E">
        <w:tc>
          <w:tcPr>
            <w:tcW w:w="558"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jc w:val="center"/>
            </w:pPr>
            <w:r w:rsidRPr="006D5695">
              <w:t>22.</w:t>
            </w:r>
          </w:p>
        </w:tc>
        <w:tc>
          <w:tcPr>
            <w:tcW w:w="3674"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pPr>
            <w:r w:rsidRPr="006D5695">
              <w:t xml:space="preserve">Порядок, дата начала, дата и время окончания срока подачи заявок на участие в закупке  </w:t>
            </w:r>
          </w:p>
          <w:p w:rsidR="00EC43AA" w:rsidRPr="006D5695" w:rsidRDefault="00EC43AA" w:rsidP="00DA130B">
            <w:pPr>
              <w:keepNext/>
              <w:keepLines/>
              <w:suppressLineNumbers/>
              <w:tabs>
                <w:tab w:val="left" w:pos="-5245"/>
              </w:tabs>
            </w:pPr>
          </w:p>
        </w:tc>
        <w:tc>
          <w:tcPr>
            <w:tcW w:w="6683" w:type="dxa"/>
            <w:gridSpan w:val="3"/>
            <w:tcBorders>
              <w:top w:val="single" w:sz="4" w:space="0" w:color="auto"/>
              <w:left w:val="single" w:sz="4" w:space="0" w:color="auto"/>
              <w:bottom w:val="single" w:sz="4" w:space="0" w:color="auto"/>
              <w:right w:val="single" w:sz="4" w:space="0" w:color="auto"/>
            </w:tcBorders>
          </w:tcPr>
          <w:p w:rsidR="00EC43AA" w:rsidRPr="006D5695" w:rsidRDefault="00EC43AA" w:rsidP="00DA130B">
            <w:pPr>
              <w:keepNext/>
              <w:keepLines/>
              <w:suppressLineNumbers/>
              <w:tabs>
                <w:tab w:val="left" w:pos="-5245"/>
              </w:tabs>
              <w:jc w:val="both"/>
            </w:pPr>
            <w:r w:rsidRPr="006D5695">
              <w:t xml:space="preserve">Подача заявок на участие в </w:t>
            </w:r>
            <w:r>
              <w:t>Конкурсе</w:t>
            </w:r>
            <w:r w:rsidRPr="006D5695">
              <w:t xml:space="preserve"> осуществляется только лицами, зарегистрированными в единой информационной системе и аккредитованными на электронной площадке, указанной в п. 2 Информационной карте </w:t>
            </w:r>
            <w:r>
              <w:t>Конкурса</w:t>
            </w:r>
            <w:r w:rsidRPr="006D5695">
              <w:t>.</w:t>
            </w:r>
          </w:p>
          <w:p w:rsidR="00EC43AA" w:rsidRPr="006D5695" w:rsidRDefault="00EC43AA" w:rsidP="00DA130B">
            <w:pPr>
              <w:keepNext/>
              <w:keepLines/>
              <w:suppressLineNumbers/>
              <w:tabs>
                <w:tab w:val="left" w:pos="-5245"/>
              </w:tabs>
              <w:jc w:val="both"/>
            </w:pPr>
            <w:r w:rsidRPr="006D5695">
              <w:t xml:space="preserve">Участник </w:t>
            </w:r>
            <w:r>
              <w:t>Конкурса</w:t>
            </w:r>
            <w:r w:rsidRPr="006D5695">
              <w:t xml:space="preserve"> вправе подать </w:t>
            </w:r>
            <w:r>
              <w:t xml:space="preserve">только одну </w:t>
            </w:r>
            <w:r w:rsidRPr="006D5695">
              <w:t xml:space="preserve">заявку на участие в таком </w:t>
            </w:r>
            <w:r>
              <w:t>Конкурсе</w:t>
            </w:r>
            <w:r w:rsidRPr="006D5695">
              <w:t xml:space="preserve"> в любое время с момента размещения извещения о его проведении до предусмотренных документацией о таком </w:t>
            </w:r>
            <w:r>
              <w:t>Конкурсе</w:t>
            </w:r>
            <w:r w:rsidRPr="006D5695">
              <w:t xml:space="preserve"> даты и времени окончания срока подачи на участие в таком </w:t>
            </w:r>
            <w:r>
              <w:t>Конкурсе</w:t>
            </w:r>
            <w:r w:rsidRPr="006D5695">
              <w:t xml:space="preserve"> заявок.</w:t>
            </w:r>
          </w:p>
          <w:p w:rsidR="00EC43AA" w:rsidRPr="006D5695" w:rsidRDefault="00EC43AA" w:rsidP="00DA130B">
            <w:pPr>
              <w:keepNext/>
              <w:keepLines/>
              <w:suppressLineNumbers/>
              <w:tabs>
                <w:tab w:val="left" w:pos="-5245"/>
              </w:tabs>
              <w:jc w:val="both"/>
            </w:pPr>
            <w:r w:rsidRPr="006D5695">
              <w:t xml:space="preserve">Заявка на участие в </w:t>
            </w:r>
            <w:r>
              <w:t>Конкурсе</w:t>
            </w:r>
            <w:r w:rsidRPr="006D5695">
              <w:t xml:space="preserve"> направляется участником такого </w:t>
            </w:r>
            <w:r>
              <w:t>Конкурса</w:t>
            </w:r>
            <w:r w:rsidRPr="006D5695">
              <w:t xml:space="preserve"> оператору электронной площадки, указанной в пункте 2 Информационной карты </w:t>
            </w:r>
            <w:r>
              <w:t>Конкурса</w:t>
            </w:r>
            <w:r w:rsidRPr="006D5695">
              <w:t xml:space="preserve"> в форме  электронных документов, содержащих документы, предусмотренные пунктом 14 Информационной карты </w:t>
            </w:r>
            <w:r>
              <w:t>Конкурса</w:t>
            </w:r>
            <w:r w:rsidRPr="006D5695">
              <w:t xml:space="preserve"> настоящей документации. Указанные электронные документы подаются одновременно.</w:t>
            </w:r>
          </w:p>
          <w:p w:rsidR="00EC43AA" w:rsidRPr="006D5695" w:rsidRDefault="00EC43AA" w:rsidP="00DA130B">
            <w:pPr>
              <w:keepNext/>
              <w:keepLines/>
              <w:suppressLineNumbers/>
              <w:tabs>
                <w:tab w:val="left" w:pos="-5245"/>
              </w:tabs>
              <w:jc w:val="both"/>
            </w:pPr>
            <w:r w:rsidRPr="006D5695">
              <w:t xml:space="preserve">Участник </w:t>
            </w:r>
            <w:r>
              <w:t>Конкурса</w:t>
            </w:r>
            <w:r w:rsidRPr="006D5695">
              <w:t xml:space="preserve">, подавший заявку на участие в таком </w:t>
            </w:r>
            <w:r>
              <w:t>Конкурсе</w:t>
            </w:r>
            <w:r w:rsidRPr="006D5695">
              <w:t xml:space="preserve">, вправе отозвать данную заявку не позднее даты окончания срока подачи заявок на участие в таком </w:t>
            </w:r>
            <w:r>
              <w:t>Конкурсе</w:t>
            </w:r>
            <w:r w:rsidRPr="006D5695">
              <w:t>, направив об этом уведомление оператору электронной площадки.</w:t>
            </w:r>
          </w:p>
          <w:p w:rsidR="00EC43AA" w:rsidRPr="006D5695" w:rsidRDefault="00EC43AA" w:rsidP="00DA130B">
            <w:pPr>
              <w:keepNext/>
              <w:keepLines/>
              <w:suppressLineNumbers/>
              <w:tabs>
                <w:tab w:val="left" w:pos="-5245"/>
              </w:tabs>
              <w:jc w:val="both"/>
            </w:pPr>
          </w:p>
          <w:p w:rsidR="00EC43AA" w:rsidRPr="006D5695" w:rsidRDefault="00EC43AA" w:rsidP="00B56BCA">
            <w:pPr>
              <w:keepNext/>
              <w:keepLines/>
              <w:suppressLineNumbers/>
              <w:tabs>
                <w:tab w:val="left" w:pos="-5245"/>
              </w:tabs>
              <w:jc w:val="both"/>
              <w:rPr>
                <w:b/>
                <w:i/>
                <w:u w:val="single"/>
              </w:rPr>
            </w:pPr>
            <w:r w:rsidRPr="006D5695">
              <w:rPr>
                <w:b/>
                <w:i/>
              </w:rPr>
              <w:t>Начало подачи заявок «</w:t>
            </w:r>
            <w:r w:rsidR="00B56BCA">
              <w:rPr>
                <w:b/>
                <w:i/>
              </w:rPr>
              <w:t>12</w:t>
            </w:r>
            <w:r w:rsidRPr="006D5695">
              <w:rPr>
                <w:b/>
                <w:i/>
              </w:rPr>
              <w:t xml:space="preserve">» </w:t>
            </w:r>
            <w:r w:rsidR="00B56BCA">
              <w:rPr>
                <w:b/>
                <w:i/>
              </w:rPr>
              <w:t>мая</w:t>
            </w:r>
            <w:r w:rsidRPr="006D5695">
              <w:rPr>
                <w:b/>
                <w:i/>
              </w:rPr>
              <w:t xml:space="preserve"> 2020 года; дата и время окончания подачи заявок «</w:t>
            </w:r>
            <w:r w:rsidR="00B56BCA">
              <w:rPr>
                <w:b/>
                <w:i/>
              </w:rPr>
              <w:t>28</w:t>
            </w:r>
            <w:r w:rsidRPr="006D5695">
              <w:rPr>
                <w:b/>
                <w:i/>
              </w:rPr>
              <w:t xml:space="preserve"> »</w:t>
            </w:r>
            <w:r>
              <w:rPr>
                <w:b/>
                <w:i/>
              </w:rPr>
              <w:t xml:space="preserve"> мая</w:t>
            </w:r>
            <w:r w:rsidRPr="006D5695">
              <w:rPr>
                <w:b/>
                <w:i/>
              </w:rPr>
              <w:t xml:space="preserve"> 2020 года </w:t>
            </w:r>
            <w:r>
              <w:rPr>
                <w:b/>
                <w:i/>
              </w:rPr>
              <w:t>0</w:t>
            </w:r>
            <w:r w:rsidR="00B56BCA">
              <w:rPr>
                <w:b/>
                <w:i/>
              </w:rPr>
              <w:t>8</w:t>
            </w:r>
            <w:r w:rsidRPr="006D5695">
              <w:rPr>
                <w:b/>
                <w:i/>
              </w:rPr>
              <w:t xml:space="preserve">-00 час. (время московское). </w:t>
            </w:r>
          </w:p>
        </w:tc>
      </w:tr>
      <w:tr w:rsidR="00EC43AA" w:rsidRPr="006D5695" w:rsidTr="00672D0E">
        <w:tc>
          <w:tcPr>
            <w:tcW w:w="558"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jc w:val="center"/>
            </w:pPr>
            <w:r w:rsidRPr="006D5695">
              <w:t>23.</w:t>
            </w:r>
          </w:p>
        </w:tc>
        <w:tc>
          <w:tcPr>
            <w:tcW w:w="3674"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pPr>
            <w:r w:rsidRPr="006D5695">
              <w:t xml:space="preserve">Место и дата рассмотрения заявок Участников </w:t>
            </w:r>
            <w:r>
              <w:t>Конкурса</w:t>
            </w:r>
          </w:p>
        </w:tc>
        <w:tc>
          <w:tcPr>
            <w:tcW w:w="6683" w:type="dxa"/>
            <w:gridSpan w:val="3"/>
            <w:tcBorders>
              <w:top w:val="single" w:sz="4" w:space="0" w:color="auto"/>
              <w:left w:val="single" w:sz="4" w:space="0" w:color="auto"/>
              <w:bottom w:val="single" w:sz="4" w:space="0" w:color="auto"/>
              <w:right w:val="single" w:sz="4" w:space="0" w:color="auto"/>
            </w:tcBorders>
          </w:tcPr>
          <w:p w:rsidR="00EC43AA" w:rsidRPr="006D5695" w:rsidRDefault="00EC43AA" w:rsidP="00B56BCA">
            <w:pPr>
              <w:keepNext/>
              <w:keepLines/>
              <w:suppressLineNumbers/>
              <w:rPr>
                <w:b/>
                <w:i/>
              </w:rPr>
            </w:pPr>
            <w:r w:rsidRPr="006D5695">
              <w:rPr>
                <w:b/>
                <w:i/>
              </w:rPr>
              <w:t xml:space="preserve">г. Брянск, </w:t>
            </w:r>
            <w:r>
              <w:rPr>
                <w:b/>
                <w:i/>
              </w:rPr>
              <w:t>улица Академика Королева</w:t>
            </w:r>
            <w:r w:rsidRPr="006D5695">
              <w:rPr>
                <w:b/>
                <w:i/>
              </w:rPr>
              <w:t xml:space="preserve">, дом </w:t>
            </w:r>
            <w:r>
              <w:rPr>
                <w:b/>
                <w:i/>
              </w:rPr>
              <w:t>7</w:t>
            </w:r>
            <w:r w:rsidRPr="006D5695">
              <w:rPr>
                <w:b/>
                <w:i/>
              </w:rPr>
              <w:t xml:space="preserve">  «</w:t>
            </w:r>
            <w:r w:rsidR="00B56BCA">
              <w:rPr>
                <w:b/>
                <w:i/>
              </w:rPr>
              <w:t>28</w:t>
            </w:r>
            <w:r w:rsidRPr="006D5695">
              <w:rPr>
                <w:b/>
                <w:i/>
              </w:rPr>
              <w:t xml:space="preserve">»  </w:t>
            </w:r>
            <w:r>
              <w:rPr>
                <w:b/>
                <w:i/>
              </w:rPr>
              <w:t>мая</w:t>
            </w:r>
            <w:r w:rsidRPr="006D5695">
              <w:rPr>
                <w:b/>
                <w:i/>
              </w:rPr>
              <w:t xml:space="preserve"> 2020 года. </w:t>
            </w:r>
          </w:p>
        </w:tc>
      </w:tr>
      <w:tr w:rsidR="00EC43AA" w:rsidRPr="006D5695" w:rsidTr="00672D0E">
        <w:trPr>
          <w:trHeight w:val="2330"/>
        </w:trPr>
        <w:tc>
          <w:tcPr>
            <w:tcW w:w="558"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jc w:val="center"/>
            </w:pPr>
            <w:r w:rsidRPr="006D5695">
              <w:lastRenderedPageBreak/>
              <w:t>24.</w:t>
            </w:r>
          </w:p>
        </w:tc>
        <w:tc>
          <w:tcPr>
            <w:tcW w:w="3674"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pPr>
            <w:r w:rsidRPr="006D5695">
              <w:t xml:space="preserve">Место, дата и время начала проведения </w:t>
            </w:r>
            <w:r>
              <w:t>Конкурса</w:t>
            </w:r>
            <w:r w:rsidRPr="006D5695">
              <w:rPr>
                <w:lang w:bidi="ru-RU"/>
              </w:rPr>
              <w:t xml:space="preserve"> место, дата и время проведения </w:t>
            </w:r>
            <w:r>
              <w:rPr>
                <w:lang w:bidi="ru-RU"/>
              </w:rPr>
              <w:t>Конкурса</w:t>
            </w:r>
            <w:r w:rsidRPr="006D5695">
              <w:rPr>
                <w:lang w:bidi="ru-RU"/>
              </w:rPr>
              <w:t>, порядок его проведения</w:t>
            </w:r>
          </w:p>
        </w:tc>
        <w:tc>
          <w:tcPr>
            <w:tcW w:w="6683" w:type="dxa"/>
            <w:gridSpan w:val="3"/>
            <w:tcBorders>
              <w:top w:val="single" w:sz="4" w:space="0" w:color="auto"/>
              <w:left w:val="single" w:sz="4" w:space="0" w:color="auto"/>
              <w:bottom w:val="single" w:sz="4" w:space="0" w:color="auto"/>
              <w:right w:val="single" w:sz="4" w:space="0" w:color="auto"/>
            </w:tcBorders>
          </w:tcPr>
          <w:p w:rsidR="00EC43AA" w:rsidRPr="006D5695" w:rsidRDefault="00EC43AA" w:rsidP="00B56BCA">
            <w:pPr>
              <w:keepNext/>
              <w:keepLines/>
              <w:suppressLineNumbers/>
              <w:jc w:val="both"/>
              <w:rPr>
                <w:b/>
                <w:i/>
              </w:rPr>
            </w:pPr>
            <w:r>
              <w:rPr>
                <w:b/>
                <w:i/>
              </w:rPr>
              <w:t>Открытие доступа к заявкам будет осуществлено в соответствии с Регламентом</w:t>
            </w:r>
            <w:r w:rsidRPr="006D5695">
              <w:rPr>
                <w:b/>
                <w:i/>
              </w:rPr>
              <w:t xml:space="preserve"> электронной торговой площадке в информационно-телекоммуникационной сети «Интернет»: </w:t>
            </w:r>
            <w:r w:rsidR="00B56BCA">
              <w:rPr>
                <w:b/>
              </w:rPr>
              <w:t>электронная торговая площадка «Торги 223» (</w:t>
            </w:r>
            <w:hyperlink r:id="rId11" w:history="1">
              <w:r w:rsidR="00B56BCA" w:rsidRPr="007844AA">
                <w:rPr>
                  <w:rStyle w:val="aa"/>
                  <w:b/>
                </w:rPr>
                <w:t>http://torgi223.ru</w:t>
              </w:r>
            </w:hyperlink>
            <w:r w:rsidR="00B56BCA">
              <w:rPr>
                <w:b/>
              </w:rPr>
              <w:t>)</w:t>
            </w:r>
            <w:r w:rsidR="00B56BCA" w:rsidRPr="006D5695">
              <w:rPr>
                <w:b/>
                <w:i/>
              </w:rPr>
              <w:t xml:space="preserve"> </w:t>
            </w:r>
            <w:r w:rsidRPr="006D5695">
              <w:rPr>
                <w:b/>
                <w:i/>
              </w:rPr>
              <w:t>«</w:t>
            </w:r>
            <w:r w:rsidR="00B56BCA">
              <w:rPr>
                <w:b/>
                <w:i/>
              </w:rPr>
              <w:t>12</w:t>
            </w:r>
            <w:r>
              <w:rPr>
                <w:b/>
                <w:i/>
              </w:rPr>
              <w:t>» мая</w:t>
            </w:r>
            <w:r w:rsidRPr="006D5695">
              <w:rPr>
                <w:b/>
                <w:i/>
              </w:rPr>
              <w:t xml:space="preserve"> 2020 года. Начало </w:t>
            </w:r>
            <w:r>
              <w:rPr>
                <w:b/>
                <w:i/>
              </w:rPr>
              <w:t>рассмотрения и оценка заявок на участие в конкурсе Конкурса</w:t>
            </w:r>
            <w:r w:rsidRPr="006D5695">
              <w:rPr>
                <w:b/>
                <w:i/>
              </w:rPr>
              <w:t xml:space="preserve">: </w:t>
            </w:r>
            <w:r w:rsidR="00B56BCA">
              <w:rPr>
                <w:b/>
                <w:i/>
              </w:rPr>
              <w:t>28</w:t>
            </w:r>
            <w:r>
              <w:rPr>
                <w:b/>
                <w:i/>
              </w:rPr>
              <w:t xml:space="preserve"> мая 2020 года в </w:t>
            </w:r>
            <w:r w:rsidRPr="006D5695">
              <w:rPr>
                <w:b/>
                <w:i/>
              </w:rPr>
              <w:t>«</w:t>
            </w:r>
            <w:r w:rsidR="00B56BCA">
              <w:rPr>
                <w:b/>
                <w:i/>
              </w:rPr>
              <w:t>08</w:t>
            </w:r>
            <w:r w:rsidRPr="006D5695">
              <w:rPr>
                <w:b/>
                <w:i/>
              </w:rPr>
              <w:t>» часов «</w:t>
            </w:r>
            <w:r w:rsidR="00B56BCA">
              <w:rPr>
                <w:b/>
                <w:i/>
              </w:rPr>
              <w:t>3</w:t>
            </w:r>
            <w:r w:rsidRPr="006D5695">
              <w:rPr>
                <w:b/>
                <w:i/>
              </w:rPr>
              <w:t>0» минут по местному времени заказчика.</w:t>
            </w:r>
          </w:p>
        </w:tc>
      </w:tr>
      <w:tr w:rsidR="00EC43AA" w:rsidRPr="006D5695" w:rsidTr="00672D0E">
        <w:trPr>
          <w:trHeight w:val="489"/>
        </w:trPr>
        <w:tc>
          <w:tcPr>
            <w:tcW w:w="558"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jc w:val="center"/>
            </w:pPr>
            <w:r w:rsidRPr="006D5695">
              <w:t>25</w:t>
            </w:r>
          </w:p>
        </w:tc>
        <w:tc>
          <w:tcPr>
            <w:tcW w:w="3674"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pPr>
            <w:r w:rsidRPr="006D5695">
              <w:t xml:space="preserve">Место и дата подведение итогов </w:t>
            </w:r>
            <w:r>
              <w:t>Конкурса</w:t>
            </w:r>
          </w:p>
        </w:tc>
        <w:tc>
          <w:tcPr>
            <w:tcW w:w="6683" w:type="dxa"/>
            <w:gridSpan w:val="3"/>
            <w:tcBorders>
              <w:top w:val="single" w:sz="4" w:space="0" w:color="auto"/>
              <w:left w:val="single" w:sz="4" w:space="0" w:color="auto"/>
              <w:bottom w:val="single" w:sz="4" w:space="0" w:color="auto"/>
              <w:right w:val="single" w:sz="4" w:space="0" w:color="auto"/>
            </w:tcBorders>
          </w:tcPr>
          <w:p w:rsidR="00EC43AA" w:rsidRPr="006D5695" w:rsidRDefault="00EC43AA" w:rsidP="00B56BCA">
            <w:pPr>
              <w:keepNext/>
              <w:keepLines/>
              <w:suppressLineNumbers/>
              <w:rPr>
                <w:b/>
                <w:i/>
              </w:rPr>
            </w:pPr>
            <w:r w:rsidRPr="006D5695">
              <w:rPr>
                <w:b/>
                <w:i/>
              </w:rPr>
              <w:t xml:space="preserve">г. Брянск, </w:t>
            </w:r>
            <w:r>
              <w:rPr>
                <w:b/>
                <w:i/>
              </w:rPr>
              <w:t>улица Академика Королева</w:t>
            </w:r>
            <w:r w:rsidRPr="006D5695">
              <w:rPr>
                <w:b/>
                <w:i/>
              </w:rPr>
              <w:t xml:space="preserve">, дом </w:t>
            </w:r>
            <w:r>
              <w:rPr>
                <w:b/>
                <w:i/>
              </w:rPr>
              <w:t>7</w:t>
            </w:r>
            <w:r w:rsidRPr="006D5695">
              <w:rPr>
                <w:b/>
                <w:i/>
              </w:rPr>
              <w:t xml:space="preserve">  «</w:t>
            </w:r>
            <w:r w:rsidR="00B56BCA">
              <w:rPr>
                <w:b/>
                <w:i/>
              </w:rPr>
              <w:t>01</w:t>
            </w:r>
            <w:r w:rsidRPr="006D5695">
              <w:rPr>
                <w:b/>
                <w:i/>
              </w:rPr>
              <w:t xml:space="preserve">»  </w:t>
            </w:r>
            <w:r w:rsidR="00B56BCA">
              <w:rPr>
                <w:b/>
                <w:i/>
              </w:rPr>
              <w:t xml:space="preserve">июня </w:t>
            </w:r>
            <w:r w:rsidRPr="006D5695">
              <w:rPr>
                <w:b/>
                <w:i/>
              </w:rPr>
              <w:t xml:space="preserve"> 2020 года</w:t>
            </w:r>
            <w:r>
              <w:rPr>
                <w:b/>
                <w:i/>
              </w:rPr>
              <w:t xml:space="preserve"> в </w:t>
            </w:r>
            <w:r w:rsidR="00B56BCA">
              <w:rPr>
                <w:b/>
                <w:i/>
              </w:rPr>
              <w:t>10.</w:t>
            </w:r>
            <w:r>
              <w:rPr>
                <w:b/>
                <w:i/>
              </w:rPr>
              <w:t>00</w:t>
            </w:r>
            <w:r w:rsidRPr="006D5695">
              <w:rPr>
                <w:b/>
                <w:i/>
              </w:rPr>
              <w:t xml:space="preserve">. </w:t>
            </w:r>
          </w:p>
        </w:tc>
      </w:tr>
      <w:tr w:rsidR="00EC43AA" w:rsidRPr="006D5695" w:rsidTr="00672D0E">
        <w:trPr>
          <w:trHeight w:val="489"/>
        </w:trPr>
        <w:tc>
          <w:tcPr>
            <w:tcW w:w="558"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jc w:val="center"/>
            </w:pPr>
            <w:r w:rsidRPr="006D5695">
              <w:t>26.</w:t>
            </w:r>
          </w:p>
        </w:tc>
        <w:tc>
          <w:tcPr>
            <w:tcW w:w="3674"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pPr>
            <w:r w:rsidRPr="006D5695">
              <w:t>Форма, порядок, дата и время окончания срока предоставления участникам такой закупки разъяснений положений документации о закупке;</w:t>
            </w:r>
          </w:p>
          <w:p w:rsidR="00EC43AA" w:rsidRPr="006D5695" w:rsidRDefault="00EC43AA" w:rsidP="00DA130B">
            <w:pPr>
              <w:keepNext/>
              <w:keepLines/>
              <w:suppressLineNumbers/>
              <w:tabs>
                <w:tab w:val="left" w:pos="-5245"/>
              </w:tabs>
            </w:pPr>
          </w:p>
        </w:tc>
        <w:tc>
          <w:tcPr>
            <w:tcW w:w="6683" w:type="dxa"/>
            <w:gridSpan w:val="3"/>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jc w:val="both"/>
            </w:pPr>
            <w:r w:rsidRPr="006D5695">
              <w:t xml:space="preserve">Любое лицо вправе направить Заказчику запрос о разъяснении положений документации о </w:t>
            </w:r>
            <w:r>
              <w:t>Конкурсе</w:t>
            </w:r>
            <w:r w:rsidRPr="006D5695">
              <w:t xml:space="preserve">. Данный запрос должен быть направлен в порядке, предусмотренном штатным интерфейсом торговой площадки, в срок не позднее, чем за три рабочих дней до дня окончания подачи заявок на участие в </w:t>
            </w:r>
            <w:r>
              <w:t>Конкурсе</w:t>
            </w:r>
            <w:r w:rsidRPr="006D5695">
              <w:t>. 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EC43AA" w:rsidRPr="006D5695" w:rsidRDefault="00EC43AA" w:rsidP="00DA130B">
            <w:pPr>
              <w:keepNext/>
              <w:keepLines/>
              <w:suppressLineNumbers/>
              <w:tabs>
                <w:tab w:val="left" w:pos="-5245"/>
              </w:tabs>
              <w:jc w:val="both"/>
            </w:pPr>
            <w:r w:rsidRPr="006D5695">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EC43AA" w:rsidRPr="006D5695" w:rsidRDefault="00EC43AA" w:rsidP="00DA130B">
            <w:pPr>
              <w:keepNext/>
              <w:keepLines/>
              <w:suppressLineNumbers/>
              <w:tabs>
                <w:tab w:val="left" w:pos="-5245"/>
              </w:tabs>
              <w:jc w:val="both"/>
            </w:pPr>
            <w:r w:rsidRPr="006D5695">
              <w:t xml:space="preserve">Дата начала срока предоставления участникам </w:t>
            </w:r>
            <w:r>
              <w:t>Конкурса</w:t>
            </w:r>
            <w:r w:rsidRPr="006D5695">
              <w:t xml:space="preserve"> разъяснений положений документации о </w:t>
            </w:r>
            <w:r>
              <w:t>Конкурсе</w:t>
            </w:r>
            <w:r w:rsidRPr="006D5695">
              <w:t xml:space="preserve"> - </w:t>
            </w:r>
            <w:r w:rsidRPr="006D5695">
              <w:rPr>
                <w:b/>
              </w:rPr>
              <w:t>«</w:t>
            </w:r>
            <w:r w:rsidR="00B56BCA">
              <w:rPr>
                <w:b/>
              </w:rPr>
              <w:t>12</w:t>
            </w:r>
            <w:r w:rsidRPr="006D5695">
              <w:rPr>
                <w:b/>
              </w:rPr>
              <w:t xml:space="preserve">» </w:t>
            </w:r>
            <w:r w:rsidR="00B56BCA">
              <w:rPr>
                <w:b/>
              </w:rPr>
              <w:t>мая</w:t>
            </w:r>
            <w:r w:rsidRPr="006D5695">
              <w:rPr>
                <w:b/>
              </w:rPr>
              <w:t xml:space="preserve"> 2020 года</w:t>
            </w:r>
            <w:r w:rsidRPr="006D5695">
              <w:t xml:space="preserve">. </w:t>
            </w:r>
          </w:p>
          <w:p w:rsidR="00EC43AA" w:rsidRPr="006D5695" w:rsidRDefault="00EC43AA" w:rsidP="00B56BCA">
            <w:pPr>
              <w:keepNext/>
              <w:keepLines/>
              <w:suppressLineNumbers/>
              <w:tabs>
                <w:tab w:val="left" w:pos="-5245"/>
              </w:tabs>
              <w:jc w:val="both"/>
            </w:pPr>
            <w:r w:rsidRPr="006D5695">
              <w:t xml:space="preserve">Дата окончания срока предоставления участникам </w:t>
            </w:r>
            <w:r>
              <w:t>Конкурса</w:t>
            </w:r>
            <w:r w:rsidRPr="006D5695">
              <w:t xml:space="preserve"> разъяснений положений документации о </w:t>
            </w:r>
            <w:r>
              <w:t>Конкурсе</w:t>
            </w:r>
            <w:r w:rsidRPr="006D5695">
              <w:t xml:space="preserve"> - </w:t>
            </w:r>
            <w:r w:rsidRPr="006D5695">
              <w:rPr>
                <w:b/>
              </w:rPr>
              <w:t>«</w:t>
            </w:r>
            <w:r w:rsidR="00B56BCA">
              <w:rPr>
                <w:b/>
              </w:rPr>
              <w:t>22</w:t>
            </w:r>
            <w:r w:rsidRPr="006D5695">
              <w:rPr>
                <w:b/>
              </w:rPr>
              <w:t xml:space="preserve">» </w:t>
            </w:r>
            <w:r>
              <w:rPr>
                <w:b/>
              </w:rPr>
              <w:t>мая</w:t>
            </w:r>
            <w:r w:rsidRPr="006D5695">
              <w:rPr>
                <w:b/>
              </w:rPr>
              <w:t xml:space="preserve">  2020 года.</w:t>
            </w:r>
          </w:p>
        </w:tc>
      </w:tr>
      <w:tr w:rsidR="00EC43AA" w:rsidRPr="006D5695" w:rsidTr="00672D0E">
        <w:tc>
          <w:tcPr>
            <w:tcW w:w="558"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jc w:val="center"/>
            </w:pPr>
            <w:r w:rsidRPr="006D5695">
              <w:t>27.</w:t>
            </w:r>
          </w:p>
        </w:tc>
        <w:tc>
          <w:tcPr>
            <w:tcW w:w="3674"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rPr>
                <w:iCs/>
                <w:lang w:bidi="ru-RU"/>
              </w:rPr>
            </w:pPr>
            <w:r w:rsidRPr="006D5695">
              <w:rPr>
                <w:iCs/>
              </w:rPr>
              <w:t>Размер обеспечения исполнения договора, порядок его предоставления и</w:t>
            </w:r>
            <w:r w:rsidRPr="006D5695">
              <w:rPr>
                <w:iCs/>
                <w:lang w:bidi="ru-RU"/>
              </w:rPr>
              <w:t xml:space="preserve"> требования к такому обеспечению;</w:t>
            </w:r>
          </w:p>
          <w:p w:rsidR="00EC43AA" w:rsidRPr="006D5695" w:rsidRDefault="00EC43AA" w:rsidP="00DA130B">
            <w:pPr>
              <w:keepNext/>
              <w:keepLines/>
              <w:suppressLineNumbers/>
              <w:tabs>
                <w:tab w:val="left" w:pos="-5245"/>
              </w:tabs>
              <w:rPr>
                <w:iCs/>
              </w:rPr>
            </w:pPr>
          </w:p>
        </w:tc>
        <w:tc>
          <w:tcPr>
            <w:tcW w:w="6683" w:type="dxa"/>
            <w:gridSpan w:val="3"/>
            <w:tcBorders>
              <w:top w:val="single" w:sz="4" w:space="0" w:color="auto"/>
              <w:left w:val="single" w:sz="4" w:space="0" w:color="auto"/>
              <w:bottom w:val="single" w:sz="4" w:space="0" w:color="auto"/>
              <w:right w:val="single" w:sz="4" w:space="0" w:color="auto"/>
            </w:tcBorders>
            <w:hideMark/>
          </w:tcPr>
          <w:p w:rsidR="00011FBD" w:rsidRPr="006B720E" w:rsidRDefault="00011FBD" w:rsidP="00011FBD">
            <w:pPr>
              <w:jc w:val="both"/>
            </w:pPr>
            <w:r w:rsidRPr="006B720E">
              <w:t xml:space="preserve">Обеспечение исполнения договора составляет </w:t>
            </w:r>
            <w:r w:rsidRPr="006B720E">
              <w:rPr>
                <w:b/>
              </w:rPr>
              <w:t xml:space="preserve">10% от начальной (максимальной) цены договора – </w:t>
            </w:r>
            <w:r>
              <w:rPr>
                <w:b/>
                <w:lang w:bidi="ru-RU"/>
              </w:rPr>
              <w:t>205 621 (Двести пять тысяч шестьсот двадцать один) рубль 29 копеек</w:t>
            </w:r>
            <w:r w:rsidRPr="006B720E">
              <w:rPr>
                <w:b/>
              </w:rPr>
              <w:t xml:space="preserve">, </w:t>
            </w:r>
            <w:r w:rsidRPr="006B720E">
              <w:t>вноситься победителем на счет заказчика до момента заключения договора.</w:t>
            </w:r>
          </w:p>
          <w:p w:rsidR="00011FBD" w:rsidRDefault="00011FBD" w:rsidP="00011FBD">
            <w:pPr>
              <w:jc w:val="both"/>
            </w:pPr>
            <w:r w:rsidRPr="006B720E">
              <w:t xml:space="preserve">Исполнение договора может обеспечиваться предоставлением банковской гарантии, выданной банком и соответствующей действующего законодательства, или внесением денежных средств на указанный государственным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kern w:val="1"/>
                <w:lang w:eastAsia="hi-IN" w:bidi="hi-IN"/>
              </w:rPr>
              <w:t>Договор</w:t>
            </w:r>
            <w:r w:rsidRPr="006B720E">
              <w:t xml:space="preserve">а определяется участником электронного аукциона, с которым заключается </w:t>
            </w:r>
            <w:r>
              <w:rPr>
                <w:kern w:val="1"/>
                <w:lang w:eastAsia="hi-IN" w:bidi="hi-IN"/>
              </w:rPr>
              <w:t>Договор</w:t>
            </w:r>
            <w:r w:rsidRPr="006B720E">
              <w:t xml:space="preserve">, самостоятельно. </w:t>
            </w:r>
          </w:p>
          <w:p w:rsidR="00011FBD" w:rsidRDefault="00011FBD" w:rsidP="00011FBD">
            <w:r>
              <w:t>Реквизиты для перечисления обеспечения исполнения договора:</w:t>
            </w:r>
          </w:p>
          <w:p w:rsidR="00011FBD" w:rsidRDefault="00011FBD" w:rsidP="00011FBD">
            <w:r>
              <w:t xml:space="preserve">Получатель </w:t>
            </w:r>
            <w:r w:rsidRPr="00724473">
              <w:t>ГАПОУ</w:t>
            </w:r>
            <w:r>
              <w:t xml:space="preserve"> </w:t>
            </w:r>
            <w:r w:rsidRPr="00724473">
              <w:t>БТЭиР имени Героя Советского Союза М.А.Афанасьева</w:t>
            </w:r>
            <w:r>
              <w:t xml:space="preserve"> </w:t>
            </w:r>
          </w:p>
          <w:p w:rsidR="00011FBD" w:rsidRDefault="00011FBD" w:rsidP="00011FBD">
            <w:r w:rsidRPr="00724473">
              <w:t xml:space="preserve">ИНН 3233004155 </w:t>
            </w:r>
          </w:p>
          <w:p w:rsidR="00011FBD" w:rsidRPr="00724473" w:rsidRDefault="00011FBD" w:rsidP="00011FBD">
            <w:r w:rsidRPr="00724473">
              <w:t>КПП 325701001</w:t>
            </w:r>
          </w:p>
          <w:p w:rsidR="00011FBD" w:rsidRPr="00724473" w:rsidRDefault="00011FBD" w:rsidP="00011FBD">
            <w:r w:rsidRPr="00724473">
              <w:t xml:space="preserve">р/с 40601810900013000002 </w:t>
            </w:r>
          </w:p>
          <w:p w:rsidR="00011FBD" w:rsidRPr="00724473" w:rsidRDefault="00011FBD" w:rsidP="00011FBD">
            <w:r w:rsidRPr="00724473">
              <w:t xml:space="preserve">в Отделение Брянск г. Брянск    </w:t>
            </w:r>
          </w:p>
          <w:p w:rsidR="00011FBD" w:rsidRPr="00724473" w:rsidRDefault="00011FBD" w:rsidP="00011FBD">
            <w:r w:rsidRPr="00724473">
              <w:t>Департамент финансов Брянской области (ГАПОУ</w:t>
            </w:r>
            <w:r>
              <w:t xml:space="preserve"> </w:t>
            </w:r>
            <w:r w:rsidRPr="00724473">
              <w:t xml:space="preserve">БТЭиР </w:t>
            </w:r>
            <w:r w:rsidRPr="00724473">
              <w:lastRenderedPageBreak/>
              <w:t>имени Героя Советского Союза М.А.Афанасьева)</w:t>
            </w:r>
            <w:r>
              <w:t xml:space="preserve">  л/с   30</w:t>
            </w:r>
            <w:r w:rsidRPr="00724473">
              <w:t>816Р10720</w:t>
            </w:r>
          </w:p>
          <w:p w:rsidR="00011FBD" w:rsidRPr="00724473" w:rsidRDefault="00011FBD" w:rsidP="00011FBD">
            <w:r w:rsidRPr="00724473">
              <w:t>БИК 041501001</w:t>
            </w:r>
          </w:p>
          <w:p w:rsidR="00011FBD" w:rsidRPr="006B720E" w:rsidRDefault="00011FBD" w:rsidP="00011FBD">
            <w:pPr>
              <w:contextualSpacing/>
              <w:jc w:val="both"/>
            </w:pPr>
            <w:r w:rsidRPr="006B720E">
              <w:t xml:space="preserve">Срок действия банковской гарантии должен превышать срок действия </w:t>
            </w:r>
            <w:r>
              <w:rPr>
                <w:kern w:val="1"/>
                <w:lang w:eastAsia="hi-IN" w:bidi="hi-IN"/>
              </w:rPr>
              <w:t>Договор</w:t>
            </w:r>
            <w:r w:rsidRPr="006B720E">
              <w:t>а не менее чем на один месяц.</w:t>
            </w:r>
          </w:p>
          <w:p w:rsidR="00EC43AA" w:rsidRPr="006D5695" w:rsidRDefault="00011FBD" w:rsidP="00011FBD">
            <w:pPr>
              <w:keepNext/>
              <w:keepLines/>
              <w:suppressLineNumbers/>
              <w:tabs>
                <w:tab w:val="left" w:pos="-5245"/>
              </w:tabs>
              <w:jc w:val="both"/>
            </w:pPr>
            <w:r w:rsidRPr="006B720E">
              <w:t xml:space="preserve">Заказчик вправе направить денежные средства обеспечения исполнения </w:t>
            </w:r>
            <w:r>
              <w:rPr>
                <w:kern w:val="1"/>
                <w:lang w:eastAsia="hi-IN" w:bidi="hi-IN"/>
              </w:rPr>
              <w:t>Договор</w:t>
            </w:r>
            <w:r w:rsidRPr="006B720E">
              <w:t>а Исполнителя на оплату обязательств по уплате штрафов и неустоек, в следствии нарушения условий договора</w:t>
            </w:r>
          </w:p>
        </w:tc>
      </w:tr>
      <w:tr w:rsidR="00EC43AA" w:rsidRPr="006D5695" w:rsidTr="00672D0E">
        <w:trPr>
          <w:trHeight w:val="1526"/>
        </w:trPr>
        <w:tc>
          <w:tcPr>
            <w:tcW w:w="558"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jc w:val="center"/>
            </w:pPr>
            <w:r w:rsidRPr="006D5695">
              <w:lastRenderedPageBreak/>
              <w:t>28.</w:t>
            </w:r>
          </w:p>
        </w:tc>
        <w:tc>
          <w:tcPr>
            <w:tcW w:w="3674" w:type="dxa"/>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rPr>
                <w:iCs/>
              </w:rPr>
            </w:pPr>
            <w:r w:rsidRPr="006D5695">
              <w:rPr>
                <w:iCs/>
              </w:rPr>
              <w:t>Срок заключения договора</w:t>
            </w:r>
          </w:p>
        </w:tc>
        <w:tc>
          <w:tcPr>
            <w:tcW w:w="6683" w:type="dxa"/>
            <w:gridSpan w:val="3"/>
            <w:tcBorders>
              <w:top w:val="single" w:sz="4" w:space="0" w:color="auto"/>
              <w:left w:val="single" w:sz="4" w:space="0" w:color="auto"/>
              <w:bottom w:val="single" w:sz="4" w:space="0" w:color="auto"/>
              <w:right w:val="single" w:sz="4" w:space="0" w:color="auto"/>
            </w:tcBorders>
            <w:hideMark/>
          </w:tcPr>
          <w:p w:rsidR="00EC43AA" w:rsidRPr="006D5695" w:rsidRDefault="00EC43AA" w:rsidP="00DA130B">
            <w:pPr>
              <w:keepNext/>
              <w:keepLines/>
              <w:suppressLineNumbers/>
              <w:tabs>
                <w:tab w:val="left" w:pos="-5245"/>
              </w:tabs>
              <w:jc w:val="both"/>
            </w:pPr>
            <w:r w:rsidRPr="006D5695">
              <w:t xml:space="preserve">Договор между заказчиком и победителем </w:t>
            </w:r>
            <w:r>
              <w:t>Конкурса</w:t>
            </w:r>
            <w:r w:rsidRPr="006D5695">
              <w:t xml:space="preserve"> на поставку товаров, работ, услуг должен быть заключён не ранее чем через 10 (Десять) дней и не позднее чем через 20 (Двадцать) дней со дня размещения в единой информационной системе протокола отбора оценки заявок.</w:t>
            </w:r>
          </w:p>
        </w:tc>
      </w:tr>
      <w:tr w:rsidR="00190698" w:rsidRPr="006D5695" w:rsidTr="00672D0E">
        <w:trPr>
          <w:trHeight w:val="1526"/>
        </w:trPr>
        <w:tc>
          <w:tcPr>
            <w:tcW w:w="558" w:type="dxa"/>
            <w:tcBorders>
              <w:top w:val="single" w:sz="4" w:space="0" w:color="auto"/>
              <w:left w:val="single" w:sz="4" w:space="0" w:color="auto"/>
              <w:bottom w:val="single" w:sz="4" w:space="0" w:color="auto"/>
              <w:right w:val="single" w:sz="4" w:space="0" w:color="auto"/>
            </w:tcBorders>
            <w:hideMark/>
          </w:tcPr>
          <w:p w:rsidR="00190698" w:rsidRPr="006D5695" w:rsidRDefault="00190698" w:rsidP="00DA130B">
            <w:pPr>
              <w:keepNext/>
              <w:keepLines/>
              <w:suppressLineNumbers/>
              <w:tabs>
                <w:tab w:val="left" w:pos="-5245"/>
              </w:tabs>
              <w:jc w:val="center"/>
            </w:pPr>
            <w:r>
              <w:t>29</w:t>
            </w:r>
          </w:p>
        </w:tc>
        <w:tc>
          <w:tcPr>
            <w:tcW w:w="3674" w:type="dxa"/>
            <w:tcBorders>
              <w:top w:val="single" w:sz="4" w:space="0" w:color="auto"/>
              <w:left w:val="single" w:sz="4" w:space="0" w:color="auto"/>
              <w:bottom w:val="single" w:sz="4" w:space="0" w:color="auto"/>
              <w:right w:val="single" w:sz="4" w:space="0" w:color="auto"/>
            </w:tcBorders>
            <w:hideMark/>
          </w:tcPr>
          <w:p w:rsidR="00190698" w:rsidRPr="00190698" w:rsidRDefault="00190698" w:rsidP="00DA130B">
            <w:pPr>
              <w:keepNext/>
              <w:keepLines/>
              <w:suppressLineNumbers/>
              <w:autoSpaceDE w:val="0"/>
              <w:autoSpaceDN w:val="0"/>
              <w:adjustRightInd w:val="0"/>
            </w:pPr>
            <w:r w:rsidRPr="00190698">
              <w:t>Конфиденциальность информации</w:t>
            </w:r>
          </w:p>
        </w:tc>
        <w:tc>
          <w:tcPr>
            <w:tcW w:w="6683" w:type="dxa"/>
            <w:gridSpan w:val="3"/>
            <w:tcBorders>
              <w:top w:val="single" w:sz="4" w:space="0" w:color="auto"/>
              <w:left w:val="single" w:sz="4" w:space="0" w:color="auto"/>
              <w:bottom w:val="single" w:sz="4" w:space="0" w:color="auto"/>
              <w:right w:val="single" w:sz="4" w:space="0" w:color="auto"/>
            </w:tcBorders>
            <w:hideMark/>
          </w:tcPr>
          <w:p w:rsidR="00190698" w:rsidRPr="00190698" w:rsidRDefault="00190698" w:rsidP="002105B5">
            <w:pPr>
              <w:keepNext/>
              <w:keepLines/>
              <w:suppressLineNumbers/>
              <w:jc w:val="both"/>
            </w:pPr>
            <w:r w:rsidRPr="00190698">
              <w:t xml:space="preserve">Персональные данные, подтверждающие квалификацию персонала (Форма </w:t>
            </w:r>
            <w:r w:rsidR="00011FBD">
              <w:t>6</w:t>
            </w:r>
            <w:r w:rsidRPr="00190698">
              <w:t xml:space="preserve"> к заявке на участие в конкурсе), сведения о субподрядчиках, а также сведения о перечне и объемах выполнения аналогичных договоров (Форма № </w:t>
            </w:r>
            <w:r w:rsidR="002105B5">
              <w:t>6</w:t>
            </w:r>
            <w:r w:rsidRPr="00190698">
              <w:t>) к заявке на участие в конкурсе), будут использованы в целях проведения конкурсной процедуры и не подлежат передаче иным лицам в иных целях, во исполнение требований Федерального закона от 27 июля 2006 года № 152-ФЗ «О персональных данных» и Федерального закона от 29.07.2004 № 98-ФЗ «О коммерческой тайне».</w:t>
            </w:r>
          </w:p>
        </w:tc>
      </w:tr>
    </w:tbl>
    <w:p w:rsidR="00A87413" w:rsidRPr="000174A6" w:rsidRDefault="00A87413" w:rsidP="00DA130B">
      <w:pPr>
        <w:keepNext/>
        <w:keepLines/>
        <w:suppressLineNumbers/>
        <w:rPr>
          <w:b/>
          <w:highlight w:val="yellow"/>
        </w:rPr>
      </w:pPr>
    </w:p>
    <w:p w:rsidR="004B7171" w:rsidRPr="000174A6" w:rsidRDefault="004B7171" w:rsidP="00DA130B">
      <w:pPr>
        <w:keepNext/>
        <w:keepLines/>
        <w:suppressLineNumbers/>
        <w:tabs>
          <w:tab w:val="num" w:pos="0"/>
        </w:tabs>
        <w:ind w:firstLine="709"/>
        <w:jc w:val="both"/>
        <w:rPr>
          <w:highlight w:val="yellow"/>
        </w:rPr>
      </w:pPr>
    </w:p>
    <w:p w:rsidR="004B7171" w:rsidRDefault="004B7171"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Default="002105B5" w:rsidP="00DA130B">
      <w:pPr>
        <w:keepNext/>
        <w:keepLines/>
        <w:suppressLineNumbers/>
        <w:tabs>
          <w:tab w:val="num" w:pos="0"/>
        </w:tabs>
        <w:ind w:firstLine="709"/>
        <w:jc w:val="both"/>
        <w:rPr>
          <w:highlight w:val="yellow"/>
        </w:rPr>
      </w:pPr>
    </w:p>
    <w:p w:rsidR="002105B5" w:rsidRPr="000174A6" w:rsidRDefault="002105B5" w:rsidP="00DA130B">
      <w:pPr>
        <w:keepNext/>
        <w:keepLines/>
        <w:suppressLineNumbers/>
        <w:tabs>
          <w:tab w:val="num" w:pos="0"/>
        </w:tabs>
        <w:ind w:firstLine="709"/>
        <w:jc w:val="both"/>
        <w:rPr>
          <w:highlight w:val="yellow"/>
        </w:rPr>
      </w:pPr>
    </w:p>
    <w:p w:rsidR="00073710" w:rsidRPr="007419BA" w:rsidRDefault="00073710" w:rsidP="00DA130B">
      <w:pPr>
        <w:keepNext/>
        <w:keepLines/>
        <w:suppressLineNumbers/>
        <w:ind w:left="57" w:right="57"/>
        <w:jc w:val="right"/>
        <w:outlineLvl w:val="0"/>
        <w:rPr>
          <w:b/>
          <w:bCs/>
          <w:kern w:val="28"/>
          <w:lang w:eastAsia="ru-RU"/>
        </w:rPr>
      </w:pPr>
      <w:bookmarkStart w:id="4" w:name="_Toc193095620"/>
      <w:r w:rsidRPr="007419BA">
        <w:rPr>
          <w:b/>
          <w:bCs/>
          <w:kern w:val="28"/>
          <w:lang w:eastAsia="ru-RU"/>
        </w:rPr>
        <w:lastRenderedPageBreak/>
        <w:t xml:space="preserve">Приложение </w:t>
      </w:r>
    </w:p>
    <w:p w:rsidR="00073710" w:rsidRPr="007419BA" w:rsidRDefault="00073710" w:rsidP="00DA130B">
      <w:pPr>
        <w:keepNext/>
        <w:keepLines/>
        <w:suppressLineNumbers/>
        <w:ind w:left="57" w:right="57"/>
        <w:jc w:val="right"/>
        <w:outlineLvl w:val="0"/>
        <w:rPr>
          <w:b/>
          <w:bCs/>
          <w:kern w:val="28"/>
          <w:lang w:eastAsia="ru-RU"/>
        </w:rPr>
      </w:pPr>
      <w:r w:rsidRPr="007419BA">
        <w:rPr>
          <w:b/>
          <w:bCs/>
          <w:kern w:val="28"/>
          <w:lang w:eastAsia="ru-RU"/>
        </w:rPr>
        <w:t>к конкурсной документации №1</w:t>
      </w:r>
    </w:p>
    <w:p w:rsidR="00073710" w:rsidRPr="007419BA" w:rsidRDefault="00073710" w:rsidP="00DA130B">
      <w:pPr>
        <w:keepNext/>
        <w:keepLines/>
        <w:suppressLineNumbers/>
        <w:ind w:left="57" w:right="57"/>
        <w:jc w:val="center"/>
        <w:outlineLvl w:val="0"/>
        <w:rPr>
          <w:b/>
          <w:bCs/>
          <w:kern w:val="28"/>
          <w:lang w:eastAsia="ru-RU"/>
        </w:rPr>
      </w:pPr>
    </w:p>
    <w:p w:rsidR="008F6E98" w:rsidRPr="007419BA" w:rsidRDefault="008F6E98" w:rsidP="00DA130B">
      <w:pPr>
        <w:keepNext/>
        <w:keepLines/>
        <w:suppressLineNumbers/>
        <w:ind w:left="57" w:right="57"/>
        <w:jc w:val="center"/>
        <w:outlineLvl w:val="0"/>
        <w:rPr>
          <w:b/>
          <w:bCs/>
          <w:kern w:val="28"/>
          <w:lang w:eastAsia="ru-RU"/>
        </w:rPr>
      </w:pPr>
      <w:r w:rsidRPr="007419BA">
        <w:rPr>
          <w:b/>
          <w:bCs/>
          <w:kern w:val="28"/>
          <w:lang w:eastAsia="ru-RU"/>
        </w:rPr>
        <w:t xml:space="preserve">ОБРАЗЦЫ ФОРМ И ДОКУМЕНТОВ ДЛЯ ЗАПОЛНЕНИЯ </w:t>
      </w:r>
      <w:r w:rsidRPr="007419BA">
        <w:rPr>
          <w:b/>
          <w:bCs/>
          <w:kern w:val="28"/>
          <w:lang w:eastAsia="ru-RU"/>
        </w:rPr>
        <w:br/>
        <w:t>УЧАСТНИКАМИ ЗАКУПКИ</w:t>
      </w:r>
    </w:p>
    <w:p w:rsidR="008F6E98" w:rsidRPr="007419BA" w:rsidRDefault="008F6E98" w:rsidP="00DA130B">
      <w:pPr>
        <w:keepNext/>
        <w:keepLines/>
        <w:suppressLineNumbers/>
        <w:ind w:left="57" w:right="57"/>
        <w:outlineLvl w:val="0"/>
        <w:rPr>
          <w:b/>
          <w:kern w:val="28"/>
          <w:lang w:eastAsia="ru-RU"/>
        </w:rPr>
      </w:pPr>
      <w:bookmarkStart w:id="5" w:name="_ОПИСЬ_ДОКУМЕНТОВ"/>
      <w:bookmarkEnd w:id="5"/>
    </w:p>
    <w:p w:rsidR="008F6E98" w:rsidRPr="007419BA" w:rsidRDefault="008F6E98" w:rsidP="00DA130B">
      <w:pPr>
        <w:keepNext/>
        <w:keepLines/>
        <w:suppressLineNumbers/>
        <w:ind w:left="57" w:right="57"/>
        <w:jc w:val="center"/>
        <w:outlineLvl w:val="0"/>
        <w:rPr>
          <w:b/>
          <w:kern w:val="28"/>
          <w:lang w:eastAsia="ru-RU"/>
        </w:rPr>
      </w:pPr>
      <w:r w:rsidRPr="007419BA">
        <w:rPr>
          <w:b/>
          <w:kern w:val="28"/>
          <w:lang w:eastAsia="ru-RU"/>
        </w:rPr>
        <w:t>ФОРМА 1.  ЗАЯВКА НА УЧАСТИЕ В КОНКУРСЕ</w:t>
      </w:r>
      <w:bookmarkEnd w:id="4"/>
    </w:p>
    <w:p w:rsidR="008F6E98" w:rsidRPr="007419BA" w:rsidRDefault="008F6E98" w:rsidP="00DA130B">
      <w:pPr>
        <w:keepNext/>
        <w:keepLines/>
        <w:suppressLineNumbers/>
        <w:ind w:left="57" w:right="57"/>
        <w:jc w:val="both"/>
        <w:rPr>
          <w:b/>
          <w:lang w:eastAsia="ru-RU"/>
        </w:rPr>
      </w:pPr>
      <w:r w:rsidRPr="007419BA">
        <w:rPr>
          <w:b/>
          <w:lang w:eastAsia="ru-RU"/>
        </w:rPr>
        <w:tab/>
      </w:r>
      <w:r w:rsidRPr="007419BA">
        <w:rPr>
          <w:b/>
          <w:lang w:eastAsia="ru-RU"/>
        </w:rPr>
        <w:tab/>
      </w:r>
    </w:p>
    <w:tbl>
      <w:tblPr>
        <w:tblW w:w="0" w:type="auto"/>
        <w:tblLook w:val="01E0"/>
      </w:tblPr>
      <w:tblGrid>
        <w:gridCol w:w="5210"/>
        <w:gridCol w:w="5211"/>
      </w:tblGrid>
      <w:tr w:rsidR="008F6E98" w:rsidRPr="007419BA" w:rsidTr="008F6E98">
        <w:tc>
          <w:tcPr>
            <w:tcW w:w="5212" w:type="dxa"/>
            <w:shd w:val="clear" w:color="auto" w:fill="auto"/>
          </w:tcPr>
          <w:p w:rsidR="008F6E98" w:rsidRPr="007419BA" w:rsidRDefault="008F6E98" w:rsidP="00DA130B">
            <w:pPr>
              <w:keepNext/>
              <w:keepLines/>
              <w:suppressLineNumbers/>
              <w:ind w:left="57" w:right="57"/>
              <w:jc w:val="both"/>
              <w:rPr>
                <w:lang w:eastAsia="ru-RU"/>
              </w:rPr>
            </w:pPr>
            <w:r w:rsidRPr="007419BA">
              <w:rPr>
                <w:lang w:eastAsia="ru-RU"/>
              </w:rPr>
              <w:t>На бланке организации</w:t>
            </w:r>
          </w:p>
          <w:p w:rsidR="008F6E98" w:rsidRPr="007419BA" w:rsidRDefault="008F6E98" w:rsidP="00DA130B">
            <w:pPr>
              <w:keepNext/>
              <w:keepLines/>
              <w:suppressLineNumbers/>
              <w:ind w:left="57" w:right="57"/>
              <w:jc w:val="both"/>
              <w:rPr>
                <w:lang w:eastAsia="ru-RU"/>
              </w:rPr>
            </w:pPr>
            <w:r w:rsidRPr="007419BA">
              <w:rPr>
                <w:lang w:eastAsia="ru-RU"/>
              </w:rPr>
              <w:t>Дата, исх. номер</w:t>
            </w:r>
          </w:p>
        </w:tc>
        <w:tc>
          <w:tcPr>
            <w:tcW w:w="5212" w:type="dxa"/>
            <w:shd w:val="clear" w:color="auto" w:fill="auto"/>
          </w:tcPr>
          <w:p w:rsidR="008F6E98" w:rsidRPr="007419BA" w:rsidRDefault="008F6E98" w:rsidP="00DA130B">
            <w:pPr>
              <w:keepNext/>
              <w:keepLines/>
              <w:suppressLineNumbers/>
              <w:ind w:left="57" w:right="57"/>
              <w:jc w:val="center"/>
              <w:rPr>
                <w:b/>
                <w:lang w:eastAsia="ru-RU"/>
              </w:rPr>
            </w:pPr>
            <w:r w:rsidRPr="007419BA">
              <w:rPr>
                <w:b/>
                <w:lang w:eastAsia="ru-RU"/>
              </w:rPr>
              <w:t>Заказчику:</w:t>
            </w:r>
          </w:p>
          <w:p w:rsidR="008F6E98" w:rsidRPr="007419BA" w:rsidRDefault="008F6E98" w:rsidP="00DA130B">
            <w:pPr>
              <w:keepNext/>
              <w:keepLines/>
              <w:suppressLineNumbers/>
              <w:ind w:left="57" w:right="57"/>
              <w:jc w:val="center"/>
              <w:rPr>
                <w:lang w:eastAsia="ru-RU"/>
              </w:rPr>
            </w:pPr>
            <w:r w:rsidRPr="007419BA">
              <w:t>ГАПОУ</w:t>
            </w:r>
            <w:r w:rsidR="002105B5">
              <w:t xml:space="preserve"> </w:t>
            </w:r>
            <w:r w:rsidRPr="007419BA">
              <w:rPr>
                <w:b/>
              </w:rPr>
              <w:t>«</w:t>
            </w:r>
            <w:r w:rsidRPr="007419BA">
              <w:t>Брянский техникум энергомашиностроения и радиоэлектроники имени Героя Советского Союза  М.А. Афанасьева»</w:t>
            </w:r>
          </w:p>
        </w:tc>
      </w:tr>
    </w:tbl>
    <w:p w:rsidR="008F6E98" w:rsidRPr="007419BA" w:rsidRDefault="008F6E98" w:rsidP="00DA130B">
      <w:pPr>
        <w:keepNext/>
        <w:keepLines/>
        <w:suppressLineNumbers/>
        <w:ind w:left="57" w:right="57"/>
        <w:jc w:val="center"/>
        <w:rPr>
          <w:bCs/>
          <w:lang w:eastAsia="ru-RU"/>
        </w:rPr>
      </w:pPr>
    </w:p>
    <w:p w:rsidR="008F6E98" w:rsidRPr="007419BA" w:rsidRDefault="008F6E98" w:rsidP="00DA130B">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57" w:right="57"/>
        <w:jc w:val="center"/>
        <w:rPr>
          <w:b/>
          <w:lang w:eastAsia="ru-RU"/>
        </w:rPr>
      </w:pPr>
      <w:r w:rsidRPr="007419BA">
        <w:rPr>
          <w:b/>
          <w:lang w:eastAsia="ru-RU"/>
        </w:rPr>
        <w:t>ЗАЯВКА НА УЧАСТИЕ В КОНКУРСЕ</w:t>
      </w:r>
    </w:p>
    <w:p w:rsidR="008F6E98" w:rsidRPr="007419BA" w:rsidRDefault="008F6E98" w:rsidP="00DA130B">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left="57" w:right="57" w:firstLine="567"/>
        <w:jc w:val="center"/>
        <w:rPr>
          <w:lang w:eastAsia="ru-RU"/>
        </w:rPr>
      </w:pPr>
      <w:r w:rsidRPr="007419BA">
        <w:rPr>
          <w:lang w:eastAsia="ru-RU"/>
        </w:rPr>
        <w:t>1. ___________________________________________________________________________,</w:t>
      </w:r>
    </w:p>
    <w:p w:rsidR="008F6E98" w:rsidRPr="007419BA" w:rsidRDefault="008F6E98" w:rsidP="00DA130B">
      <w:pPr>
        <w:keepNext/>
        <w:keepLines/>
        <w:suppressLineNumbers/>
        <w:ind w:left="57" w:right="57" w:firstLine="567"/>
        <w:jc w:val="center"/>
        <w:rPr>
          <w:i/>
          <w:vertAlign w:val="superscript"/>
          <w:lang w:eastAsia="ru-RU"/>
        </w:rPr>
      </w:pPr>
      <w:r w:rsidRPr="007419BA">
        <w:rPr>
          <w:i/>
          <w:vertAlign w:val="superscript"/>
          <w:lang w:eastAsia="ru-RU"/>
        </w:rPr>
        <w:t>(наименование участника закупки)</w:t>
      </w:r>
    </w:p>
    <w:p w:rsidR="008F6E98" w:rsidRPr="007419BA" w:rsidRDefault="008F6E98" w:rsidP="00DA130B">
      <w:pPr>
        <w:keepNext/>
        <w:keepLines/>
        <w:suppressLineNumbers/>
        <w:ind w:left="57" w:right="57"/>
        <w:jc w:val="both"/>
        <w:rPr>
          <w:lang w:eastAsia="ru-RU"/>
        </w:rPr>
      </w:pPr>
      <w:r w:rsidRPr="007419BA">
        <w:rPr>
          <w:lang w:eastAsia="ru-RU"/>
        </w:rPr>
        <w:t>в лице ___________________________________________________________________________,</w:t>
      </w:r>
    </w:p>
    <w:p w:rsidR="008F6E98" w:rsidRPr="007419BA" w:rsidRDefault="008F6E98" w:rsidP="00DA130B">
      <w:pPr>
        <w:keepNext/>
        <w:keepLines/>
        <w:suppressLineNumbers/>
        <w:ind w:left="57" w:right="57" w:firstLine="567"/>
        <w:jc w:val="center"/>
        <w:rPr>
          <w:i/>
          <w:vertAlign w:val="superscript"/>
          <w:lang w:eastAsia="ru-RU"/>
        </w:rPr>
      </w:pPr>
      <w:r w:rsidRPr="007419BA">
        <w:rPr>
          <w:i/>
          <w:vertAlign w:val="superscript"/>
          <w:lang w:eastAsia="ru-RU"/>
        </w:rPr>
        <w:t>(наименование должности руководителя и его Ф.И.О.)</w:t>
      </w:r>
    </w:p>
    <w:p w:rsidR="008F6E98" w:rsidRPr="007419BA" w:rsidRDefault="008F6E98" w:rsidP="00DA130B">
      <w:pPr>
        <w:keepNext/>
        <w:keepLines/>
        <w:suppressLineNumbers/>
        <w:ind w:left="57" w:right="57"/>
        <w:jc w:val="both"/>
        <w:rPr>
          <w:lang w:eastAsia="ru-RU"/>
        </w:rPr>
      </w:pPr>
      <w:r w:rsidRPr="007419BA">
        <w:rPr>
          <w:lang w:eastAsia="ru-RU"/>
        </w:rPr>
        <w:t>действующего на основании ______________________, предлагает выполнить работы предусмотренные конкурсом в соответствии с требованиями конкурсной документации на следующих условиях:</w:t>
      </w:r>
    </w:p>
    <w:p w:rsidR="008F6E98" w:rsidRPr="007419BA" w:rsidRDefault="008F6E98" w:rsidP="00DA130B">
      <w:pPr>
        <w:keepNext/>
        <w:keepLines/>
        <w:suppressLineNumbers/>
        <w:ind w:left="57" w:right="57" w:firstLine="567"/>
        <w:jc w:val="both"/>
        <w:rPr>
          <w:lang w:eastAsia="ru-RU"/>
        </w:rPr>
      </w:pPr>
      <w:r w:rsidRPr="007419BA">
        <w:rPr>
          <w:lang w:eastAsia="ru-RU"/>
        </w:rPr>
        <w:t>Предлагаемая цена договора составляет _____ (______) рублей ____ копеек, включая НДС (___%), – _________ (__________) рублей ____ копеек/ без НДС на основании ________________.</w:t>
      </w:r>
    </w:p>
    <w:p w:rsidR="008F6E98" w:rsidRPr="007419BA" w:rsidRDefault="008F6E98" w:rsidP="00DA130B">
      <w:pPr>
        <w:keepNext/>
        <w:keepLines/>
        <w:suppressLineNumbers/>
        <w:ind w:left="57" w:right="57" w:firstLine="567"/>
        <w:jc w:val="both"/>
      </w:pPr>
      <w:r w:rsidRPr="007419BA">
        <w:t>В цену Договора включены все расходы Подрядчика, связанные с исполнением Договора, в том числе расходы на погрузку, разгрузку, доставку материалов, оборудования, инструмента до места выполнения работ, стоимость материалов и оборудования, перенос коммуникаций, вывоз строительного мусора, оплата налогов и других обязательных платежей в соответствии с действующим законодательством Российской Федерации.</w:t>
      </w:r>
    </w:p>
    <w:p w:rsidR="008F6E98" w:rsidRPr="007419BA" w:rsidRDefault="008F6E98" w:rsidP="00DA130B">
      <w:pPr>
        <w:keepNext/>
        <w:keepLines/>
        <w:suppressLineNumbers/>
        <w:ind w:left="57" w:right="57" w:firstLine="567"/>
        <w:jc w:val="both"/>
      </w:pPr>
      <w:r w:rsidRPr="007419BA">
        <w:t>Предлагаем выполнить весь комплекс работ, предусмотренный конкурсной документацией в течении    дней.</w:t>
      </w:r>
    </w:p>
    <w:p w:rsidR="008F6E98" w:rsidRPr="007419BA" w:rsidRDefault="008F6E98" w:rsidP="00DA130B">
      <w:pPr>
        <w:keepNext/>
        <w:keepLines/>
        <w:suppressLineNumbers/>
        <w:ind w:left="57" w:right="57" w:firstLine="567"/>
        <w:jc w:val="both"/>
        <w:rPr>
          <w:lang w:eastAsia="ru-RU"/>
        </w:rPr>
      </w:pPr>
      <w:r w:rsidRPr="007419BA">
        <w:rPr>
          <w:lang w:eastAsia="ru-RU"/>
        </w:rPr>
        <w:t>2. Мы ознакомлены с материалами, содержащимися в конкурсной документации и ее технической частью, влияющими на стоимость работ, и не имеем к ней претензий.</w:t>
      </w:r>
    </w:p>
    <w:p w:rsidR="008F6E98" w:rsidRPr="007419BA" w:rsidRDefault="008F6E98" w:rsidP="00DA130B">
      <w:pPr>
        <w:keepNext/>
        <w:keepLines/>
        <w:suppressLineNumbers/>
        <w:ind w:left="57" w:right="57" w:firstLine="567"/>
        <w:jc w:val="both"/>
        <w:rPr>
          <w:lang w:eastAsia="ru-RU"/>
        </w:rPr>
      </w:pPr>
      <w:r w:rsidRPr="007419BA">
        <w:rPr>
          <w:lang w:eastAsia="ru-RU"/>
        </w:rPr>
        <w:t>3. Мы согласны с тем, что в случае, если нами не были учтены какие-либо расценки на выполнение работ, данные работы будут в любом случае выполнены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8F6E98" w:rsidRPr="007419BA" w:rsidRDefault="008F6E98" w:rsidP="00DA130B">
      <w:pPr>
        <w:keepNext/>
        <w:keepLines/>
        <w:suppressLineNumbers/>
        <w:ind w:left="57" w:right="57" w:firstLine="567"/>
        <w:jc w:val="both"/>
        <w:rPr>
          <w:lang w:eastAsia="ru-RU"/>
        </w:rPr>
      </w:pPr>
      <w:r w:rsidRPr="007419BA">
        <w:rPr>
          <w:lang w:eastAsia="ru-RU"/>
        </w:rPr>
        <w:t>4. Если наши предложения, изложенные выше, будут приняты, мы берем на себя обязательство выполнить работы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в договоре, а так же определить гарантийный срок по результатам работ    месяцев с момента подписания акта выполненных работ.</w:t>
      </w:r>
    </w:p>
    <w:p w:rsidR="008F6E98" w:rsidRPr="007419BA" w:rsidRDefault="008F6E98" w:rsidP="002105B5">
      <w:pPr>
        <w:keepNext/>
        <w:keepLines/>
        <w:suppressLineNumbers/>
        <w:ind w:left="57" w:right="57" w:firstLine="510"/>
        <w:jc w:val="both"/>
        <w:rPr>
          <w:lang w:eastAsia="ru-RU"/>
        </w:rPr>
      </w:pPr>
      <w:r w:rsidRPr="007419BA">
        <w:rPr>
          <w:lang w:eastAsia="ru-RU"/>
        </w:rPr>
        <w:t xml:space="preserve">5. В случае, если наши предложения будут признаны лучшими, мы берем на себя обязательства подписать договор с Государственное автономное профессиональное образовательное учреждение </w:t>
      </w:r>
      <w:r w:rsidRPr="007419BA">
        <w:rPr>
          <w:b/>
        </w:rPr>
        <w:t>«</w:t>
      </w:r>
      <w:r w:rsidRPr="007419BA">
        <w:t>Брянский техникум энергомашиностроения и радиоэлектроники имени Героя Советского Союза  М.А. Афанасьева»</w:t>
      </w:r>
      <w:r w:rsidRPr="007419BA">
        <w:rPr>
          <w:lang w:eastAsia="ru-RU"/>
        </w:rPr>
        <w:t>на выполнение работ в соответствии с требованиями конкурсной документации и условиями наших предложений, в срок не позднее двадцати дней со дня подписания итогового протокола.</w:t>
      </w:r>
    </w:p>
    <w:p w:rsidR="008F6E98" w:rsidRPr="007419BA" w:rsidRDefault="008F6E98" w:rsidP="00DA130B">
      <w:pPr>
        <w:keepNext/>
        <w:keepLines/>
        <w:suppressLineNumbers/>
        <w:ind w:left="57" w:right="57" w:firstLine="567"/>
        <w:jc w:val="both"/>
        <w:rPr>
          <w:lang w:eastAsia="ru-RU"/>
        </w:rPr>
      </w:pPr>
      <w:r w:rsidRPr="007419BA">
        <w:rPr>
          <w:lang w:eastAsia="ru-RU"/>
        </w:rPr>
        <w:t>6.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на выполнение работ в соответствии с требованиями конкурсной документации и условиями нашего предложения.</w:t>
      </w:r>
    </w:p>
    <w:p w:rsidR="008F6E98" w:rsidRPr="007419BA" w:rsidRDefault="008F6E98" w:rsidP="00DA130B">
      <w:pPr>
        <w:keepNext/>
        <w:keepLines/>
        <w:suppressLineNumbers/>
        <w:ind w:left="57" w:right="57" w:firstLine="567"/>
        <w:jc w:val="both"/>
        <w:rPr>
          <w:lang w:eastAsia="ru-RU"/>
        </w:rPr>
      </w:pPr>
      <w:r w:rsidRPr="007419BA">
        <w:rPr>
          <w:lang w:eastAsia="ru-RU"/>
        </w:rPr>
        <w:lastRenderedPageBreak/>
        <w:t>7. Мы согласны с тем, что в случае признания нас победителем конкурса или принятия решения о заключении с нами договора в установленных случаях, и нашего уклонения от заключения договора на выполнение работ, являющихся предметом конкурса, внесенная нами сумма обеспечения заявки на участие в конкурсе нам не возвращается.</w:t>
      </w:r>
    </w:p>
    <w:p w:rsidR="008F6E98" w:rsidRPr="007419BA" w:rsidRDefault="008F6E98" w:rsidP="00DA130B">
      <w:pPr>
        <w:keepNext/>
        <w:keepLines/>
        <w:suppressLineNumbers/>
        <w:ind w:left="57" w:right="57" w:firstLine="567"/>
        <w:jc w:val="both"/>
        <w:rPr>
          <w:lang w:eastAsia="ru-RU"/>
        </w:rPr>
      </w:pPr>
      <w:r w:rsidRPr="007419BA">
        <w:rPr>
          <w:bCs/>
          <w:lang w:eastAsia="ru-RU"/>
        </w:rPr>
        <w:t>8.</w:t>
      </w:r>
      <w:r w:rsidRPr="007419BA">
        <w:rPr>
          <w:lang w:eastAsia="ru-RU"/>
        </w:rPr>
        <w:t> Мы подтверждаем, что мы извещены о возможности включении сведений в Реестр недобросовестных поставщиков в случае уклонения нами от заключения договора.</w:t>
      </w:r>
    </w:p>
    <w:p w:rsidR="008F6E98" w:rsidRPr="007419BA" w:rsidRDefault="008F6E98" w:rsidP="00DA130B">
      <w:pPr>
        <w:keepNext/>
        <w:keepLines/>
        <w:suppressLineNumbers/>
        <w:tabs>
          <w:tab w:val="left" w:pos="1080"/>
        </w:tabs>
        <w:ind w:left="57" w:right="57" w:firstLine="567"/>
        <w:jc w:val="both"/>
        <w:rPr>
          <w:lang w:eastAsia="ru-RU"/>
        </w:rPr>
      </w:pPr>
      <w:r w:rsidRPr="007419BA">
        <w:rPr>
          <w:lang w:eastAsia="ru-RU"/>
        </w:rPr>
        <w:t>9. Настоящим гарантируем достоверность информации, представленной нами в настоящей заявке на участие в конкурсе, а также декларируем (подтверждаем), что:</w:t>
      </w:r>
    </w:p>
    <w:p w:rsidR="008F6E98" w:rsidRPr="007419BA" w:rsidRDefault="008F6E98" w:rsidP="00DA130B">
      <w:pPr>
        <w:pStyle w:val="ab"/>
        <w:keepNext/>
        <w:keepLines/>
        <w:numPr>
          <w:ilvl w:val="0"/>
          <w:numId w:val="5"/>
        </w:numPr>
        <w:suppressLineNumbers/>
        <w:tabs>
          <w:tab w:val="left" w:pos="360"/>
          <w:tab w:val="left" w:pos="540"/>
          <w:tab w:val="left" w:pos="900"/>
        </w:tabs>
        <w:suppressAutoHyphens/>
        <w:ind w:left="57" w:right="57" w:firstLine="567"/>
        <w:contextualSpacing w:val="0"/>
      </w:pPr>
      <w:r w:rsidRPr="007419BA">
        <w:t>____________________</w:t>
      </w:r>
      <w:r w:rsidRPr="007419BA">
        <w:rPr>
          <w:i/>
        </w:rPr>
        <w:t xml:space="preserve">(наименование участника) </w:t>
      </w:r>
      <w:r w:rsidRPr="007419BA">
        <w:t>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F6E98" w:rsidRPr="007419BA" w:rsidRDefault="008F6E98" w:rsidP="00DA130B">
      <w:pPr>
        <w:pStyle w:val="ab"/>
        <w:keepNext/>
        <w:keepLines/>
        <w:numPr>
          <w:ilvl w:val="0"/>
          <w:numId w:val="5"/>
        </w:numPr>
        <w:suppressLineNumbers/>
        <w:tabs>
          <w:tab w:val="left" w:pos="360"/>
          <w:tab w:val="left" w:pos="540"/>
          <w:tab w:val="left" w:pos="900"/>
        </w:tabs>
        <w:suppressAutoHyphens/>
        <w:ind w:left="57" w:right="57" w:firstLine="567"/>
        <w:contextualSpacing w:val="0"/>
      </w:pPr>
      <w:r w:rsidRPr="007419BA">
        <w:t>____________________</w:t>
      </w:r>
      <w:r w:rsidRPr="007419BA">
        <w:rPr>
          <w:i/>
        </w:rPr>
        <w:t xml:space="preserve">(наименование участника) </w:t>
      </w:r>
      <w:r w:rsidRPr="007419BA">
        <w:t>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8F6E98" w:rsidRPr="007419BA" w:rsidRDefault="008F6E98" w:rsidP="00DA130B">
      <w:pPr>
        <w:pStyle w:val="ab"/>
        <w:keepNext/>
        <w:keepLines/>
        <w:numPr>
          <w:ilvl w:val="0"/>
          <w:numId w:val="5"/>
        </w:numPr>
        <w:suppressLineNumbers/>
        <w:tabs>
          <w:tab w:val="left" w:pos="360"/>
          <w:tab w:val="left" w:pos="540"/>
          <w:tab w:val="left" w:pos="900"/>
        </w:tabs>
        <w:suppressAutoHyphens/>
        <w:ind w:left="57" w:right="57" w:firstLine="567"/>
        <w:contextualSpacing w:val="0"/>
      </w:pPr>
      <w:r w:rsidRPr="007419BA">
        <w:t>Деятельность ____________________</w:t>
      </w:r>
      <w:r w:rsidRPr="007419BA">
        <w:rPr>
          <w:i/>
        </w:rPr>
        <w:t>(наименование участника)</w:t>
      </w:r>
      <w:r w:rsidRPr="007419BA">
        <w:t xml:space="preserve"> в порядке, предусмотренном Кодексом Российской Федерации об административных правонарушениях, на день подачи заявки в целях участия в закупках не приостановлена.</w:t>
      </w:r>
    </w:p>
    <w:p w:rsidR="008F6E98" w:rsidRPr="007419BA" w:rsidRDefault="008F6E98" w:rsidP="00DA130B">
      <w:pPr>
        <w:pStyle w:val="ab"/>
        <w:keepNext/>
        <w:keepLines/>
        <w:suppressLineNumbers/>
        <w:tabs>
          <w:tab w:val="left" w:pos="360"/>
          <w:tab w:val="left" w:pos="540"/>
          <w:tab w:val="left" w:pos="900"/>
        </w:tabs>
        <w:suppressAutoHyphens/>
        <w:ind w:left="57" w:right="57" w:firstLine="567"/>
      </w:pPr>
      <w:r w:rsidRPr="007419BA">
        <w:t>- У  ____________________</w:t>
      </w:r>
      <w:r w:rsidRPr="007419BA">
        <w:rPr>
          <w:i/>
        </w:rPr>
        <w:t xml:space="preserve">(наименование участника) </w:t>
      </w:r>
      <w:r w:rsidRPr="007419BA">
        <w:t>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8F6E98" w:rsidRPr="007419BA" w:rsidRDefault="008F6E98" w:rsidP="00DA130B">
      <w:pPr>
        <w:pStyle w:val="ab"/>
        <w:keepNext/>
        <w:keepLines/>
        <w:numPr>
          <w:ilvl w:val="0"/>
          <w:numId w:val="5"/>
        </w:numPr>
        <w:suppressLineNumbers/>
        <w:tabs>
          <w:tab w:val="left" w:pos="360"/>
          <w:tab w:val="left" w:pos="540"/>
          <w:tab w:val="left" w:pos="900"/>
        </w:tabs>
        <w:suppressAutoHyphens/>
        <w:ind w:left="57" w:right="57" w:firstLine="567"/>
        <w:contextualSpacing w:val="0"/>
      </w:pPr>
      <w:r w:rsidRPr="007419BA">
        <w:t>Сведения об ____________________</w:t>
      </w:r>
      <w:r w:rsidRPr="007419BA">
        <w:rPr>
          <w:i/>
        </w:rPr>
        <w:t xml:space="preserve">(наименование участника), </w:t>
      </w:r>
      <w:r w:rsidRPr="007419BA">
        <w:t>его учредителях, членах коллегиального исполнительного органа, лице, исполняющем функции единоличного исполнительного органа отсутствуют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w:t>
      </w:r>
      <w:r w:rsidRPr="007419BA">
        <w:tab/>
        <w:t xml:space="preserve">года № 44-ФЗ «О контрактной системе в сфере закупок товаров, работ, услуг для обеспечения государственных и муниципальных нужд» </w:t>
      </w:r>
    </w:p>
    <w:p w:rsidR="008F6E98" w:rsidRPr="007419BA" w:rsidRDefault="008F6E98" w:rsidP="00DA130B">
      <w:pPr>
        <w:pStyle w:val="ab"/>
        <w:keepNext/>
        <w:keepLines/>
        <w:suppressLineNumbers/>
        <w:tabs>
          <w:tab w:val="left" w:pos="360"/>
          <w:tab w:val="left" w:pos="540"/>
          <w:tab w:val="left" w:pos="900"/>
        </w:tabs>
        <w:suppressAutoHyphens/>
        <w:ind w:left="57" w:right="57" w:firstLine="567"/>
      </w:pPr>
      <w:r w:rsidRPr="007419BA">
        <w:t>- Между _____________________________</w:t>
      </w:r>
      <w:r w:rsidRPr="007419BA">
        <w:rPr>
          <w:i/>
        </w:rPr>
        <w:t>(наименование участника закупки)</w:t>
      </w:r>
      <w:r w:rsidRPr="007419BA">
        <w:t xml:space="preserve">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r w:rsidR="00B56BCA">
        <w:t xml:space="preserve"> </w:t>
      </w:r>
      <w:r w:rsidRPr="007419BA">
        <w:t>унитарного</w:t>
      </w:r>
      <w:r w:rsidR="00B56BCA">
        <w:t xml:space="preserve"> </w:t>
      </w:r>
      <w:r w:rsidRPr="007419B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F6E98" w:rsidRPr="007419BA" w:rsidRDefault="008F6E98" w:rsidP="00DA130B">
      <w:pPr>
        <w:keepNext/>
        <w:keepLines/>
        <w:suppressLineNumbers/>
        <w:autoSpaceDE w:val="0"/>
        <w:autoSpaceDN w:val="0"/>
        <w:adjustRightInd w:val="0"/>
        <w:ind w:left="57" w:right="57" w:firstLine="567"/>
        <w:jc w:val="both"/>
        <w:rPr>
          <w:lang w:eastAsia="ru-RU"/>
        </w:rPr>
      </w:pPr>
      <w:r w:rsidRPr="007419BA">
        <w:rPr>
          <w:lang w:eastAsia="ru-RU"/>
        </w:rPr>
        <w:t xml:space="preserve">- </w:t>
      </w:r>
      <w:r w:rsidRPr="007419BA">
        <w:rPr>
          <w:i/>
          <w:lang w:eastAsia="ru-RU"/>
        </w:rPr>
        <w:t>_____________________________(наименование участника закупки)</w:t>
      </w:r>
      <w:r w:rsidRPr="007419BA">
        <w:rPr>
          <w:lang w:eastAsia="ru-RU"/>
        </w:rPr>
        <w:t xml:space="preserve"> не является офшорной компанией;</w:t>
      </w:r>
    </w:p>
    <w:p w:rsidR="008F6E98" w:rsidRPr="007419BA" w:rsidRDefault="008F6E98" w:rsidP="00DA130B">
      <w:pPr>
        <w:keepNext/>
        <w:keepLines/>
        <w:suppressLineNumbers/>
        <w:autoSpaceDE w:val="0"/>
        <w:autoSpaceDN w:val="0"/>
        <w:adjustRightInd w:val="0"/>
        <w:ind w:left="57" w:right="57" w:firstLine="567"/>
        <w:jc w:val="both"/>
        <w:rPr>
          <w:lang w:eastAsia="ru-RU"/>
        </w:rPr>
      </w:pPr>
      <w:r w:rsidRPr="007419BA">
        <w:rPr>
          <w:lang w:eastAsia="ru-RU"/>
        </w:rPr>
        <w:t xml:space="preserve">- У </w:t>
      </w:r>
      <w:r w:rsidRPr="007419BA">
        <w:rPr>
          <w:i/>
          <w:lang w:eastAsia="ru-RU"/>
        </w:rPr>
        <w:t>_____________________________(наименование участника закупки)</w:t>
      </w:r>
      <w:r w:rsidRPr="007419BA">
        <w:rPr>
          <w:lang w:eastAsia="ru-RU"/>
        </w:rPr>
        <w:t xml:space="preserve"> отсутствуют ограничения для участия в закупках, установленных законодательством Российской Федерации.</w:t>
      </w:r>
    </w:p>
    <w:p w:rsidR="008F6E98" w:rsidRPr="007419BA" w:rsidRDefault="008F6E98" w:rsidP="00DA130B">
      <w:pPr>
        <w:keepNext/>
        <w:keepLines/>
        <w:suppressLineNumbers/>
        <w:autoSpaceDE w:val="0"/>
        <w:autoSpaceDN w:val="0"/>
        <w:adjustRightInd w:val="0"/>
        <w:ind w:left="57" w:right="57" w:firstLine="567"/>
        <w:jc w:val="both"/>
        <w:rPr>
          <w:lang w:eastAsia="ru-RU"/>
        </w:rPr>
      </w:pPr>
      <w:r w:rsidRPr="007419BA">
        <w:rPr>
          <w:lang w:eastAsia="ru-RU"/>
        </w:rPr>
        <w:t>-  Выполнение работ, оказание услуг, являющихся предметом договора не являются для</w:t>
      </w:r>
      <w:r w:rsidRPr="007419BA">
        <w:rPr>
          <w:i/>
          <w:lang w:eastAsia="ru-RU"/>
        </w:rPr>
        <w:t>_____________________________(наименование участника закупки)</w:t>
      </w:r>
      <w:r w:rsidRPr="007419BA">
        <w:rPr>
          <w:lang w:eastAsia="ru-RU"/>
        </w:rPr>
        <w:t xml:space="preserve"> крупной сделкой, требующей одобрения или разрешения на её совершение.</w:t>
      </w:r>
    </w:p>
    <w:p w:rsidR="008F6E98" w:rsidRPr="007419BA" w:rsidRDefault="008F6E98" w:rsidP="00DA130B">
      <w:pPr>
        <w:keepNext/>
        <w:keepLines/>
        <w:suppressLineNumbers/>
        <w:tabs>
          <w:tab w:val="left" w:pos="360"/>
          <w:tab w:val="left" w:pos="540"/>
          <w:tab w:val="left" w:pos="900"/>
        </w:tabs>
        <w:ind w:left="57" w:right="57" w:firstLine="567"/>
        <w:jc w:val="both"/>
        <w:rPr>
          <w:i/>
          <w:lang w:eastAsia="ru-RU"/>
        </w:rPr>
      </w:pPr>
      <w:r w:rsidRPr="007419BA">
        <w:rPr>
          <w:lang w:eastAsia="ru-RU"/>
        </w:rPr>
        <w:lastRenderedPageBreak/>
        <w:t>10.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8F6E98" w:rsidRPr="007419BA" w:rsidRDefault="008F6E98" w:rsidP="00DA130B">
      <w:pPr>
        <w:keepNext/>
        <w:keepLines/>
        <w:suppressLineNumbers/>
        <w:ind w:left="57" w:right="57" w:firstLine="567"/>
        <w:jc w:val="both"/>
        <w:rPr>
          <w:lang w:eastAsia="ru-RU"/>
        </w:rPr>
      </w:pPr>
      <w:r w:rsidRPr="007419BA">
        <w:rPr>
          <w:lang w:eastAsia="ru-RU"/>
        </w:rPr>
        <w:t>11. В случае присуждения нам права заключить договор в период с даты получения протокола оценки и сопоставления заявок на участие в конкурсе и проекта договора и до подписания официального договора настоящая заявка на участие в конкурсе будет носить характер предварительного заключенного нами и заказчиком договора на условиях наших предложений.</w:t>
      </w:r>
    </w:p>
    <w:p w:rsidR="008F6E98" w:rsidRPr="007419BA" w:rsidRDefault="008F6E98" w:rsidP="00DA130B">
      <w:pPr>
        <w:keepNext/>
        <w:keepLines/>
        <w:suppressLineNumbers/>
        <w:ind w:left="57" w:right="57" w:firstLine="567"/>
        <w:jc w:val="both"/>
        <w:rPr>
          <w:lang w:eastAsia="ru-RU"/>
        </w:rPr>
      </w:pPr>
      <w:r w:rsidRPr="007419BA">
        <w:rPr>
          <w:lang w:eastAsia="ru-RU"/>
        </w:rPr>
        <w:t xml:space="preserve"> 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w:t>
      </w:r>
    </w:p>
    <w:p w:rsidR="008F6E98" w:rsidRPr="007419BA" w:rsidRDefault="008F6E98" w:rsidP="00DA130B">
      <w:pPr>
        <w:keepNext/>
        <w:keepLines/>
        <w:suppressLineNumbers/>
        <w:ind w:left="57" w:right="57" w:firstLine="567"/>
        <w:jc w:val="both"/>
        <w:rPr>
          <w:lang w:eastAsia="ru-RU"/>
        </w:rPr>
      </w:pPr>
      <w:r w:rsidRPr="007419BA">
        <w:rPr>
          <w:lang w:eastAsia="ru-RU"/>
        </w:rPr>
        <w:t>(Ф.И.О., телефон уполномоченного лица участника закупки)</w:t>
      </w:r>
    </w:p>
    <w:p w:rsidR="008F6E98" w:rsidRPr="007419BA" w:rsidRDefault="008F6E98" w:rsidP="00DA130B">
      <w:pPr>
        <w:keepNext/>
        <w:keepLines/>
        <w:suppressLineNumbers/>
        <w:ind w:left="57" w:right="57" w:firstLine="567"/>
        <w:jc w:val="both"/>
        <w:rPr>
          <w:lang w:eastAsia="ru-RU"/>
        </w:rPr>
      </w:pPr>
      <w:r w:rsidRPr="007419BA">
        <w:rPr>
          <w:lang w:eastAsia="ru-RU"/>
        </w:rPr>
        <w:t>Все сведения о проведении конкурса просим сообщать уполномоченному лицу.</w:t>
      </w:r>
    </w:p>
    <w:p w:rsidR="008F6E98" w:rsidRPr="007419BA" w:rsidRDefault="008F6E98" w:rsidP="00DA130B">
      <w:pPr>
        <w:keepNext/>
        <w:keepLines/>
        <w:suppressLineNumbers/>
        <w:ind w:left="57" w:right="57" w:firstLine="567"/>
        <w:jc w:val="both"/>
        <w:rPr>
          <w:lang w:eastAsia="ru-RU"/>
        </w:rPr>
      </w:pPr>
      <w:r w:rsidRPr="007419BA">
        <w:rPr>
          <w:lang w:eastAsia="ru-RU"/>
        </w:rPr>
        <w:t xml:space="preserve">  13. Наше местонахождение и почтовый адрес: __________________________, телефон: ________, факс: ______, адрес электронной почты: __________, банковские реквизиты: _______________, ИНН: ______________, КПП:____________, ОГРН:___________________.</w:t>
      </w:r>
    </w:p>
    <w:tbl>
      <w:tblPr>
        <w:tblW w:w="9828" w:type="dxa"/>
        <w:tblLook w:val="01E0"/>
      </w:tblPr>
      <w:tblGrid>
        <w:gridCol w:w="5508"/>
        <w:gridCol w:w="4320"/>
      </w:tblGrid>
      <w:tr w:rsidR="008F6E98" w:rsidRPr="007419BA" w:rsidTr="008F6E98">
        <w:tc>
          <w:tcPr>
            <w:tcW w:w="5508" w:type="dxa"/>
          </w:tcPr>
          <w:p w:rsidR="008F6E98" w:rsidRPr="007419BA" w:rsidRDefault="008F6E98" w:rsidP="00DA130B">
            <w:pPr>
              <w:keepNext/>
              <w:keepLines/>
              <w:suppressLineNumbers/>
              <w:autoSpaceDE w:val="0"/>
              <w:autoSpaceDN w:val="0"/>
              <w:adjustRightInd w:val="0"/>
              <w:ind w:left="57" w:right="57" w:firstLine="567"/>
              <w:jc w:val="center"/>
              <w:rPr>
                <w:lang w:eastAsia="ru-RU"/>
              </w:rPr>
            </w:pPr>
            <w:r w:rsidRPr="007419BA">
              <w:rPr>
                <w:lang w:eastAsia="ru-RU"/>
              </w:rPr>
              <w:t>Подпись руководителя (уполномоченного лица) участника закупки</w:t>
            </w:r>
          </w:p>
          <w:p w:rsidR="008F6E98" w:rsidRPr="007419BA" w:rsidRDefault="008F6E98" w:rsidP="00DA130B">
            <w:pPr>
              <w:keepNext/>
              <w:keepLines/>
              <w:suppressLineNumbers/>
              <w:autoSpaceDE w:val="0"/>
              <w:autoSpaceDN w:val="0"/>
              <w:adjustRightInd w:val="0"/>
              <w:ind w:left="57" w:right="57" w:firstLine="567"/>
              <w:jc w:val="center"/>
              <w:rPr>
                <w:lang w:eastAsia="ru-RU"/>
              </w:rPr>
            </w:pPr>
            <w:r w:rsidRPr="007419BA">
              <w:rPr>
                <w:lang w:eastAsia="ru-RU"/>
              </w:rPr>
              <w:t>МП*</w:t>
            </w:r>
          </w:p>
        </w:tc>
        <w:tc>
          <w:tcPr>
            <w:tcW w:w="4320" w:type="dxa"/>
            <w:vAlign w:val="bottom"/>
          </w:tcPr>
          <w:p w:rsidR="008F6E98" w:rsidRPr="007419BA" w:rsidRDefault="008F6E98" w:rsidP="00DA130B">
            <w:pPr>
              <w:keepNext/>
              <w:keepLines/>
              <w:suppressLineNumbers/>
              <w:autoSpaceDE w:val="0"/>
              <w:autoSpaceDN w:val="0"/>
              <w:adjustRightInd w:val="0"/>
              <w:ind w:left="57" w:right="57" w:firstLine="567"/>
              <w:jc w:val="both"/>
              <w:rPr>
                <w:vertAlign w:val="superscript"/>
                <w:lang w:eastAsia="ru-RU"/>
              </w:rPr>
            </w:pPr>
            <w:r w:rsidRPr="007419BA">
              <w:rPr>
                <w:vertAlign w:val="superscript"/>
                <w:lang w:eastAsia="ru-RU"/>
              </w:rPr>
              <w:t>(подпись)</w:t>
            </w:r>
            <w:r w:rsidRPr="007419BA">
              <w:rPr>
                <w:lang w:eastAsia="ru-RU"/>
              </w:rPr>
              <w:t>/   ФИО   /</w:t>
            </w:r>
          </w:p>
          <w:p w:rsidR="008F6E98" w:rsidRPr="007419BA" w:rsidRDefault="008F6E98" w:rsidP="00DA130B">
            <w:pPr>
              <w:keepNext/>
              <w:keepLines/>
              <w:suppressLineNumbers/>
              <w:autoSpaceDE w:val="0"/>
              <w:autoSpaceDN w:val="0"/>
              <w:adjustRightInd w:val="0"/>
              <w:ind w:left="57" w:right="57" w:firstLine="567"/>
              <w:jc w:val="both"/>
              <w:rPr>
                <w:lang w:eastAsia="ru-RU"/>
              </w:rPr>
            </w:pPr>
          </w:p>
        </w:tc>
      </w:tr>
      <w:tr w:rsidR="008F6E98" w:rsidRPr="007419BA" w:rsidTr="008F6E98">
        <w:tc>
          <w:tcPr>
            <w:tcW w:w="5508" w:type="dxa"/>
          </w:tcPr>
          <w:p w:rsidR="008F6E98" w:rsidRPr="007419BA" w:rsidRDefault="008F6E98" w:rsidP="00DA130B">
            <w:pPr>
              <w:keepNext/>
              <w:keepLines/>
              <w:suppressLineNumbers/>
              <w:autoSpaceDE w:val="0"/>
              <w:autoSpaceDN w:val="0"/>
              <w:adjustRightInd w:val="0"/>
              <w:ind w:left="57" w:right="57" w:firstLine="567"/>
              <w:jc w:val="center"/>
              <w:rPr>
                <w:lang w:eastAsia="ru-RU"/>
              </w:rPr>
            </w:pPr>
          </w:p>
        </w:tc>
        <w:tc>
          <w:tcPr>
            <w:tcW w:w="4320" w:type="dxa"/>
            <w:vAlign w:val="bottom"/>
          </w:tcPr>
          <w:p w:rsidR="008F6E98" w:rsidRPr="007419BA" w:rsidRDefault="008F6E98" w:rsidP="00DA130B">
            <w:pPr>
              <w:keepNext/>
              <w:keepLines/>
              <w:suppressLineNumbers/>
              <w:autoSpaceDE w:val="0"/>
              <w:autoSpaceDN w:val="0"/>
              <w:adjustRightInd w:val="0"/>
              <w:ind w:left="57" w:right="57" w:firstLine="567"/>
              <w:jc w:val="center"/>
              <w:rPr>
                <w:lang w:eastAsia="ru-RU"/>
              </w:rPr>
            </w:pPr>
          </w:p>
        </w:tc>
      </w:tr>
    </w:tbl>
    <w:p w:rsidR="008F6E98" w:rsidRPr="007419BA" w:rsidRDefault="008F6E98" w:rsidP="00DA130B">
      <w:pPr>
        <w:keepNext/>
        <w:keepLines/>
        <w:suppressLineNumbers/>
        <w:ind w:left="57" w:right="57" w:firstLine="567"/>
        <w:rPr>
          <w:lang w:eastAsia="ru-RU"/>
        </w:rPr>
      </w:pPr>
      <w:r w:rsidRPr="007419BA">
        <w:rPr>
          <w:lang w:eastAsia="ru-RU"/>
        </w:rPr>
        <w:t>*при наличии печати</w:t>
      </w:r>
      <w:r w:rsidRPr="007419BA">
        <w:rPr>
          <w:lang w:eastAsia="ru-RU"/>
        </w:rPr>
        <w:tab/>
      </w:r>
    </w:p>
    <w:p w:rsidR="004B7171" w:rsidRPr="007419BA" w:rsidRDefault="004B7171" w:rsidP="00DA130B">
      <w:pPr>
        <w:keepNext/>
        <w:keepLines/>
        <w:suppressLineNumbers/>
        <w:ind w:left="57" w:right="57" w:firstLine="567"/>
        <w:rPr>
          <w:lang w:eastAsia="ru-RU"/>
        </w:rPr>
      </w:pPr>
    </w:p>
    <w:p w:rsidR="004B7171" w:rsidRPr="000174A6" w:rsidRDefault="004B7171" w:rsidP="00DA130B">
      <w:pPr>
        <w:keepNext/>
        <w:keepLines/>
        <w:suppressLineNumbers/>
        <w:ind w:left="57" w:right="57" w:firstLine="567"/>
        <w:rPr>
          <w:highlight w:val="yellow"/>
          <w:lang w:eastAsia="ru-RU"/>
        </w:rPr>
      </w:pPr>
    </w:p>
    <w:p w:rsidR="004B7171" w:rsidRPr="000174A6" w:rsidRDefault="004B7171" w:rsidP="00DA130B">
      <w:pPr>
        <w:keepNext/>
        <w:keepLines/>
        <w:suppressLineNumbers/>
        <w:ind w:left="57" w:right="57" w:firstLine="567"/>
        <w:rPr>
          <w:highlight w:val="yellow"/>
          <w:lang w:eastAsia="ru-RU"/>
        </w:rPr>
      </w:pPr>
    </w:p>
    <w:p w:rsidR="004B7171" w:rsidRPr="000174A6" w:rsidRDefault="004B7171" w:rsidP="00DA130B">
      <w:pPr>
        <w:keepNext/>
        <w:keepLines/>
        <w:suppressLineNumbers/>
        <w:ind w:left="57" w:right="57" w:firstLine="567"/>
        <w:rPr>
          <w:highlight w:val="yellow"/>
          <w:lang w:eastAsia="ru-RU"/>
        </w:rPr>
      </w:pPr>
    </w:p>
    <w:p w:rsidR="004B7171" w:rsidRPr="000174A6" w:rsidRDefault="004B7171" w:rsidP="00DA130B">
      <w:pPr>
        <w:keepNext/>
        <w:keepLines/>
        <w:suppressLineNumbers/>
        <w:ind w:left="57" w:right="57" w:firstLine="567"/>
        <w:rPr>
          <w:highlight w:val="yellow"/>
          <w:lang w:eastAsia="ru-RU"/>
        </w:rPr>
      </w:pPr>
    </w:p>
    <w:p w:rsidR="004B7171" w:rsidRPr="000174A6" w:rsidRDefault="004B7171" w:rsidP="00DA130B">
      <w:pPr>
        <w:keepNext/>
        <w:keepLines/>
        <w:suppressLineNumbers/>
        <w:ind w:firstLine="567"/>
        <w:rPr>
          <w:highlight w:val="yellow"/>
          <w:lang w:eastAsia="ru-RU"/>
        </w:rPr>
      </w:pPr>
    </w:p>
    <w:p w:rsidR="004B7171" w:rsidRPr="000174A6" w:rsidRDefault="004B7171" w:rsidP="00DA130B">
      <w:pPr>
        <w:keepNext/>
        <w:keepLines/>
        <w:suppressLineNumbers/>
        <w:ind w:firstLine="567"/>
        <w:rPr>
          <w:highlight w:val="yellow"/>
          <w:lang w:eastAsia="ru-RU"/>
        </w:rPr>
      </w:pPr>
    </w:p>
    <w:p w:rsidR="004B7171" w:rsidRPr="000174A6" w:rsidRDefault="004B7171" w:rsidP="00DA130B">
      <w:pPr>
        <w:keepNext/>
        <w:keepLines/>
        <w:suppressLineNumbers/>
        <w:ind w:firstLine="567"/>
        <w:rPr>
          <w:highlight w:val="yellow"/>
          <w:lang w:eastAsia="ru-RU"/>
        </w:rPr>
      </w:pPr>
    </w:p>
    <w:p w:rsidR="004B7171" w:rsidRPr="000174A6" w:rsidRDefault="004B7171" w:rsidP="00DA130B">
      <w:pPr>
        <w:keepNext/>
        <w:keepLines/>
        <w:suppressLineNumbers/>
        <w:ind w:firstLine="567"/>
        <w:rPr>
          <w:highlight w:val="yellow"/>
          <w:lang w:eastAsia="ru-RU"/>
        </w:rPr>
      </w:pPr>
    </w:p>
    <w:p w:rsidR="004B7171" w:rsidRPr="000174A6" w:rsidRDefault="004B7171" w:rsidP="00DA130B">
      <w:pPr>
        <w:keepNext/>
        <w:keepLines/>
        <w:suppressLineNumbers/>
        <w:ind w:firstLine="567"/>
        <w:rPr>
          <w:highlight w:val="yellow"/>
          <w:lang w:eastAsia="ru-RU"/>
        </w:rPr>
      </w:pPr>
    </w:p>
    <w:p w:rsidR="004B7171" w:rsidRPr="000174A6" w:rsidRDefault="004B7171" w:rsidP="00DA130B">
      <w:pPr>
        <w:keepNext/>
        <w:keepLines/>
        <w:suppressLineNumbers/>
        <w:ind w:firstLine="567"/>
        <w:rPr>
          <w:highlight w:val="yellow"/>
          <w:lang w:eastAsia="ru-RU"/>
        </w:rPr>
      </w:pPr>
    </w:p>
    <w:p w:rsidR="004B7171" w:rsidRPr="000174A6" w:rsidRDefault="004B7171" w:rsidP="00DA130B">
      <w:pPr>
        <w:keepNext/>
        <w:keepLines/>
        <w:suppressLineNumbers/>
        <w:ind w:firstLine="567"/>
        <w:rPr>
          <w:highlight w:val="yellow"/>
          <w:lang w:eastAsia="ru-RU"/>
        </w:rPr>
      </w:pPr>
    </w:p>
    <w:p w:rsidR="004127A7" w:rsidRPr="000174A6" w:rsidRDefault="004127A7" w:rsidP="00DA130B">
      <w:pPr>
        <w:keepNext/>
        <w:keepLines/>
        <w:suppressLineNumbers/>
        <w:ind w:firstLine="567"/>
        <w:rPr>
          <w:highlight w:val="yellow"/>
          <w:lang w:eastAsia="ru-RU"/>
        </w:rPr>
      </w:pPr>
    </w:p>
    <w:p w:rsidR="004127A7" w:rsidRPr="000174A6" w:rsidRDefault="004127A7" w:rsidP="00DA130B">
      <w:pPr>
        <w:keepNext/>
        <w:keepLines/>
        <w:suppressLineNumbers/>
        <w:ind w:firstLine="567"/>
        <w:rPr>
          <w:highlight w:val="yellow"/>
          <w:lang w:eastAsia="ru-RU"/>
        </w:rPr>
      </w:pPr>
    </w:p>
    <w:p w:rsidR="004127A7" w:rsidRPr="000174A6" w:rsidRDefault="004127A7" w:rsidP="00DA130B">
      <w:pPr>
        <w:keepNext/>
        <w:keepLines/>
        <w:suppressLineNumbers/>
        <w:ind w:firstLine="567"/>
        <w:rPr>
          <w:highlight w:val="yellow"/>
          <w:lang w:eastAsia="ru-RU"/>
        </w:rPr>
      </w:pPr>
    </w:p>
    <w:p w:rsidR="004B7171" w:rsidRPr="000174A6" w:rsidRDefault="004B7171" w:rsidP="00DA130B">
      <w:pPr>
        <w:keepNext/>
        <w:keepLines/>
        <w:suppressLineNumbers/>
        <w:ind w:firstLine="567"/>
        <w:rPr>
          <w:highlight w:val="yellow"/>
          <w:lang w:eastAsia="ru-RU"/>
        </w:rPr>
      </w:pPr>
    </w:p>
    <w:p w:rsidR="004B7171" w:rsidRPr="000174A6" w:rsidRDefault="004B7171" w:rsidP="00DA130B">
      <w:pPr>
        <w:keepNext/>
        <w:keepLines/>
        <w:suppressLineNumbers/>
        <w:ind w:firstLine="567"/>
        <w:rPr>
          <w:highlight w:val="yellow"/>
          <w:lang w:eastAsia="ru-RU"/>
        </w:rPr>
      </w:pPr>
    </w:p>
    <w:p w:rsidR="00E46D09" w:rsidRPr="000174A6" w:rsidRDefault="00E46D09" w:rsidP="00DA130B">
      <w:pPr>
        <w:keepNext/>
        <w:keepLines/>
        <w:suppressLineNumbers/>
        <w:ind w:firstLine="567"/>
        <w:rPr>
          <w:highlight w:val="yellow"/>
          <w:lang w:eastAsia="ru-RU"/>
        </w:rPr>
      </w:pPr>
    </w:p>
    <w:p w:rsidR="00E46D09" w:rsidRPr="000174A6" w:rsidRDefault="00E46D09" w:rsidP="00DA130B">
      <w:pPr>
        <w:keepNext/>
        <w:keepLines/>
        <w:suppressLineNumbers/>
        <w:ind w:firstLine="567"/>
        <w:rPr>
          <w:highlight w:val="yellow"/>
          <w:lang w:eastAsia="ru-RU"/>
        </w:rPr>
      </w:pPr>
    </w:p>
    <w:p w:rsidR="00E46D09" w:rsidRDefault="00E46D09" w:rsidP="00DA130B">
      <w:pPr>
        <w:keepNext/>
        <w:keepLines/>
        <w:suppressLineNumbers/>
        <w:ind w:firstLine="567"/>
        <w:rPr>
          <w:highlight w:val="yellow"/>
          <w:lang w:eastAsia="ru-RU"/>
        </w:rPr>
      </w:pPr>
    </w:p>
    <w:p w:rsidR="00A641EB" w:rsidRDefault="00A641EB" w:rsidP="00DA130B">
      <w:pPr>
        <w:keepNext/>
        <w:keepLines/>
        <w:suppressLineNumbers/>
        <w:ind w:firstLine="567"/>
        <w:rPr>
          <w:highlight w:val="yellow"/>
          <w:lang w:eastAsia="ru-RU"/>
        </w:rPr>
      </w:pPr>
    </w:p>
    <w:p w:rsidR="00A641EB" w:rsidRPr="000174A6" w:rsidRDefault="00A641EB" w:rsidP="00DA130B">
      <w:pPr>
        <w:keepNext/>
        <w:keepLines/>
        <w:suppressLineNumbers/>
        <w:ind w:firstLine="567"/>
        <w:rPr>
          <w:highlight w:val="yellow"/>
          <w:lang w:eastAsia="ru-RU"/>
        </w:rPr>
      </w:pPr>
    </w:p>
    <w:p w:rsidR="004B7171" w:rsidRPr="000174A6" w:rsidRDefault="004B7171" w:rsidP="00DA130B">
      <w:pPr>
        <w:keepNext/>
        <w:keepLines/>
        <w:suppressLineNumbers/>
        <w:ind w:firstLine="567"/>
        <w:rPr>
          <w:highlight w:val="yellow"/>
          <w:lang w:eastAsia="ru-RU"/>
        </w:rPr>
      </w:pPr>
    </w:p>
    <w:p w:rsidR="00AC6EC7" w:rsidRPr="000174A6" w:rsidRDefault="00AC6EC7" w:rsidP="00DA130B">
      <w:pPr>
        <w:keepNext/>
        <w:keepLines/>
        <w:suppressLineNumbers/>
        <w:ind w:firstLine="567"/>
        <w:rPr>
          <w:highlight w:val="yellow"/>
          <w:lang w:eastAsia="ru-RU"/>
        </w:rPr>
      </w:pPr>
    </w:p>
    <w:p w:rsidR="009F7520" w:rsidRDefault="009F7520" w:rsidP="00DA130B">
      <w:pPr>
        <w:keepNext/>
        <w:keepLines/>
        <w:suppressLineNumbers/>
        <w:ind w:firstLine="567"/>
        <w:rPr>
          <w:highlight w:val="yellow"/>
          <w:lang w:eastAsia="ru-RU"/>
        </w:rPr>
      </w:pPr>
    </w:p>
    <w:p w:rsidR="007419BA" w:rsidRDefault="007419BA" w:rsidP="00DA130B">
      <w:pPr>
        <w:keepNext/>
        <w:keepLines/>
        <w:suppressLineNumbers/>
        <w:ind w:firstLine="567"/>
        <w:rPr>
          <w:highlight w:val="yellow"/>
          <w:lang w:eastAsia="ru-RU"/>
        </w:rPr>
      </w:pPr>
    </w:p>
    <w:p w:rsidR="007419BA" w:rsidRDefault="007419BA" w:rsidP="00DA130B">
      <w:pPr>
        <w:keepNext/>
        <w:keepLines/>
        <w:suppressLineNumbers/>
        <w:ind w:firstLine="567"/>
        <w:rPr>
          <w:highlight w:val="yellow"/>
          <w:lang w:eastAsia="ru-RU"/>
        </w:rPr>
      </w:pPr>
    </w:p>
    <w:p w:rsidR="007419BA" w:rsidRDefault="007419BA" w:rsidP="00DA130B">
      <w:pPr>
        <w:keepNext/>
        <w:keepLines/>
        <w:suppressLineNumbers/>
        <w:ind w:firstLine="567"/>
        <w:rPr>
          <w:highlight w:val="yellow"/>
          <w:lang w:eastAsia="ru-RU"/>
        </w:rPr>
      </w:pPr>
    </w:p>
    <w:p w:rsidR="007419BA" w:rsidRDefault="007419BA" w:rsidP="00DA130B">
      <w:pPr>
        <w:keepNext/>
        <w:keepLines/>
        <w:suppressLineNumbers/>
        <w:ind w:firstLine="567"/>
        <w:rPr>
          <w:highlight w:val="yellow"/>
          <w:lang w:eastAsia="ru-RU"/>
        </w:rPr>
      </w:pPr>
    </w:p>
    <w:p w:rsidR="007419BA" w:rsidRDefault="007419BA" w:rsidP="00DA130B">
      <w:pPr>
        <w:keepNext/>
        <w:keepLines/>
        <w:suppressLineNumbers/>
        <w:ind w:firstLine="567"/>
        <w:rPr>
          <w:highlight w:val="yellow"/>
          <w:lang w:eastAsia="ru-RU"/>
        </w:rPr>
      </w:pPr>
    </w:p>
    <w:p w:rsidR="007419BA" w:rsidRDefault="007419BA" w:rsidP="00DA130B">
      <w:pPr>
        <w:keepNext/>
        <w:keepLines/>
        <w:suppressLineNumbers/>
        <w:ind w:firstLine="567"/>
        <w:rPr>
          <w:highlight w:val="yellow"/>
          <w:lang w:eastAsia="ru-RU"/>
        </w:rPr>
      </w:pPr>
    </w:p>
    <w:p w:rsidR="007419BA" w:rsidRDefault="007419BA" w:rsidP="00DA130B">
      <w:pPr>
        <w:keepNext/>
        <w:keepLines/>
        <w:suppressLineNumbers/>
        <w:ind w:firstLine="567"/>
        <w:rPr>
          <w:highlight w:val="yellow"/>
          <w:lang w:eastAsia="ru-RU"/>
        </w:rPr>
      </w:pPr>
    </w:p>
    <w:p w:rsidR="007419BA" w:rsidRDefault="007419BA" w:rsidP="00DA130B">
      <w:pPr>
        <w:keepNext/>
        <w:keepLines/>
        <w:suppressLineNumbers/>
        <w:ind w:firstLine="567"/>
        <w:rPr>
          <w:highlight w:val="yellow"/>
          <w:lang w:eastAsia="ru-RU"/>
        </w:rPr>
      </w:pPr>
    </w:p>
    <w:p w:rsidR="004B7171" w:rsidRPr="007419BA" w:rsidRDefault="000B4EE6" w:rsidP="00DA130B">
      <w:pPr>
        <w:pStyle w:val="ad"/>
        <w:keepNext/>
        <w:keepLines/>
        <w:suppressLineNumbers/>
        <w:tabs>
          <w:tab w:val="left" w:pos="7298"/>
          <w:tab w:val="right" w:pos="9922"/>
        </w:tabs>
        <w:suppressAutoHyphens/>
        <w:ind w:firstLine="709"/>
        <w:jc w:val="center"/>
        <w:rPr>
          <w:b/>
        </w:rPr>
      </w:pPr>
      <w:r w:rsidRPr="007419BA">
        <w:rPr>
          <w:b/>
          <w:kern w:val="28"/>
          <w:lang w:eastAsia="ru-RU"/>
        </w:rPr>
        <w:lastRenderedPageBreak/>
        <w:t xml:space="preserve">ФОРМА 2. </w:t>
      </w:r>
      <w:r w:rsidR="004B7171" w:rsidRPr="007419BA">
        <w:rPr>
          <w:b/>
        </w:rPr>
        <w:t>АНКЕТА УЧАСТНИКА ЗАКУПКИ</w:t>
      </w:r>
    </w:p>
    <w:p w:rsidR="004B7171" w:rsidRPr="007419BA" w:rsidRDefault="004B7171" w:rsidP="00DA130B">
      <w:pPr>
        <w:pStyle w:val="ad"/>
        <w:keepNext/>
        <w:keepLines/>
        <w:suppressLineNumbers/>
        <w:tabs>
          <w:tab w:val="left" w:pos="7298"/>
          <w:tab w:val="right" w:pos="9922"/>
        </w:tabs>
        <w:suppressAutoHyphens/>
        <w:ind w:firstLine="709"/>
        <w:jc w:val="left"/>
        <w:rPr>
          <w:b/>
        </w:rPr>
      </w:pPr>
    </w:p>
    <w:p w:rsidR="004B7171" w:rsidRPr="007419BA" w:rsidRDefault="004B7171" w:rsidP="00DA130B">
      <w:pPr>
        <w:pStyle w:val="ad"/>
        <w:keepNext/>
        <w:keepLines/>
        <w:suppressLineNumbers/>
        <w:tabs>
          <w:tab w:val="left" w:pos="7298"/>
          <w:tab w:val="right" w:pos="9922"/>
        </w:tabs>
        <w:suppressAutoHyphens/>
        <w:ind w:firstLine="709"/>
        <w:jc w:val="center"/>
        <w:rPr>
          <w:b/>
        </w:rPr>
      </w:pPr>
      <w:r w:rsidRPr="007419BA">
        <w:rPr>
          <w:b/>
        </w:rPr>
        <w:t>АНКЕТА УЧАСТНИКА ЗАКУПКИ</w:t>
      </w:r>
    </w:p>
    <w:p w:rsidR="004B7171" w:rsidRPr="007419BA" w:rsidRDefault="004B7171" w:rsidP="00DA130B">
      <w:pPr>
        <w:pStyle w:val="ad"/>
        <w:keepNext/>
        <w:keepLines/>
        <w:suppressLineNumbers/>
        <w:tabs>
          <w:tab w:val="left" w:pos="7298"/>
          <w:tab w:val="right" w:pos="9922"/>
        </w:tabs>
        <w:suppressAutoHyphens/>
        <w:rPr>
          <w:i/>
        </w:rPr>
      </w:pPr>
      <w:r w:rsidRPr="007419BA">
        <w:rPr>
          <w:i/>
        </w:rPr>
        <w:t>На бланке организации</w:t>
      </w:r>
    </w:p>
    <w:p w:rsidR="004B7171" w:rsidRPr="007419BA" w:rsidRDefault="004B7171" w:rsidP="00DA130B">
      <w:pPr>
        <w:pStyle w:val="ad"/>
        <w:keepNext/>
        <w:keepLines/>
        <w:suppressLineNumbers/>
        <w:tabs>
          <w:tab w:val="left" w:pos="7298"/>
          <w:tab w:val="right" w:pos="9922"/>
        </w:tabs>
        <w:suppressAutoHyphens/>
        <w:rPr>
          <w:i/>
        </w:rPr>
      </w:pPr>
      <w:r w:rsidRPr="007419BA">
        <w:rPr>
          <w:i/>
        </w:rPr>
        <w:t>Дата, исх. номер</w:t>
      </w:r>
      <w:r w:rsidRPr="007419BA">
        <w:rPr>
          <w:i/>
        </w:rPr>
        <w:tab/>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6"/>
        <w:gridCol w:w="2880"/>
      </w:tblGrid>
      <w:tr w:rsidR="004B7171" w:rsidRPr="007419BA" w:rsidTr="005F5F7C">
        <w:trPr>
          <w:jc w:val="center"/>
        </w:trPr>
        <w:tc>
          <w:tcPr>
            <w:tcW w:w="6476" w:type="dxa"/>
          </w:tcPr>
          <w:p w:rsidR="004B7171" w:rsidRPr="007419BA" w:rsidRDefault="004B7171" w:rsidP="00DA130B">
            <w:pPr>
              <w:pStyle w:val="ad"/>
              <w:keepNext/>
              <w:keepLines/>
              <w:suppressLineNumbers/>
              <w:tabs>
                <w:tab w:val="left" w:pos="7298"/>
                <w:tab w:val="right" w:pos="9922"/>
              </w:tabs>
              <w:suppressAutoHyphens/>
              <w:ind w:firstLine="709"/>
              <w:jc w:val="left"/>
              <w:rPr>
                <w:i/>
                <w:lang w:eastAsia="ru-RU"/>
              </w:rPr>
            </w:pPr>
            <w:r w:rsidRPr="007419BA">
              <w:rPr>
                <w:b/>
                <w:lang w:eastAsia="ru-RU"/>
              </w:rPr>
              <w:t xml:space="preserve">1. Полное </w:t>
            </w:r>
            <w:r w:rsidRPr="007419BA">
              <w:rPr>
                <w:b/>
                <w:bCs/>
                <w:lang w:eastAsia="ru-RU"/>
              </w:rPr>
              <w:t xml:space="preserve">и сокращенное </w:t>
            </w:r>
            <w:r w:rsidRPr="007419BA">
              <w:rPr>
                <w:b/>
                <w:lang w:eastAsia="ru-RU"/>
              </w:rPr>
              <w:t>наименования организации и ее организационно-правовая форма:</w:t>
            </w:r>
            <w:r w:rsidRPr="007419BA">
              <w:rPr>
                <w:i/>
                <w:sz w:val="22"/>
                <w:szCs w:val="22"/>
                <w:lang w:eastAsia="ru-RU"/>
              </w:rPr>
              <w:t>(</w:t>
            </w:r>
            <w:r w:rsidRPr="007419BA">
              <w:rPr>
                <w:bCs/>
                <w:i/>
                <w:sz w:val="22"/>
                <w:szCs w:val="22"/>
                <w:lang w:eastAsia="ru-RU"/>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b/>
                <w:i/>
                <w:lang w:eastAsia="ru-RU"/>
              </w:rPr>
            </w:pPr>
          </w:p>
        </w:tc>
      </w:tr>
      <w:tr w:rsidR="004B7171" w:rsidRPr="007419BA" w:rsidTr="005F5F7C">
        <w:trPr>
          <w:jc w:val="center"/>
        </w:trPr>
        <w:tc>
          <w:tcPr>
            <w:tcW w:w="6476" w:type="dxa"/>
          </w:tcPr>
          <w:p w:rsidR="004B7171" w:rsidRPr="007419BA" w:rsidRDefault="004B7171" w:rsidP="00DA130B">
            <w:pPr>
              <w:pStyle w:val="ad"/>
              <w:keepNext/>
              <w:keepLines/>
              <w:suppressLineNumbers/>
              <w:tabs>
                <w:tab w:val="left" w:pos="7298"/>
                <w:tab w:val="right" w:pos="9922"/>
              </w:tabs>
              <w:suppressAutoHyphens/>
              <w:ind w:firstLine="709"/>
              <w:jc w:val="left"/>
              <w:rPr>
                <w:b/>
                <w:lang w:eastAsia="ru-RU"/>
              </w:rPr>
            </w:pPr>
            <w:r w:rsidRPr="007419BA">
              <w:rPr>
                <w:b/>
                <w:lang w:eastAsia="ru-RU"/>
              </w:rPr>
              <w:t>2. Регистрационные данные:</w:t>
            </w:r>
          </w:p>
          <w:p w:rsidR="004B7171" w:rsidRPr="007419BA" w:rsidRDefault="004B7171" w:rsidP="00DA130B">
            <w:pPr>
              <w:pStyle w:val="ad"/>
              <w:keepNext/>
              <w:keepLines/>
              <w:suppressLineNumbers/>
              <w:tabs>
                <w:tab w:val="left" w:pos="7298"/>
                <w:tab w:val="right" w:pos="9922"/>
              </w:tabs>
              <w:suppressAutoHyphens/>
              <w:ind w:firstLine="709"/>
              <w:rPr>
                <w:b/>
                <w:i/>
                <w:sz w:val="22"/>
                <w:szCs w:val="22"/>
                <w:lang w:eastAsia="ru-RU"/>
              </w:rPr>
            </w:pPr>
            <w:r w:rsidRPr="007419BA">
              <w:rPr>
                <w:i/>
                <w:sz w:val="22"/>
                <w:szCs w:val="22"/>
                <w:lang w:eastAsia="ru-RU"/>
              </w:rPr>
              <w:t>Дата, место и орган регистрации юридического лица, (на основании свидетельства о государственной регистрации или иного документа, выдаваемого иностранным компаниям при регистрации)</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b/>
                <w:i/>
                <w:lang w:eastAsia="ru-RU"/>
              </w:rPr>
            </w:pPr>
          </w:p>
        </w:tc>
      </w:tr>
      <w:tr w:rsidR="004B7171" w:rsidRPr="007419BA" w:rsidTr="005F5F7C">
        <w:trPr>
          <w:jc w:val="center"/>
        </w:trPr>
        <w:tc>
          <w:tcPr>
            <w:tcW w:w="6476" w:type="dxa"/>
          </w:tcPr>
          <w:p w:rsidR="004B7171" w:rsidRPr="007419BA" w:rsidRDefault="004B7171" w:rsidP="00DA130B">
            <w:pPr>
              <w:pStyle w:val="ad"/>
              <w:keepNext/>
              <w:keepLines/>
              <w:suppressLineNumbers/>
              <w:tabs>
                <w:tab w:val="left" w:pos="7298"/>
                <w:tab w:val="right" w:pos="9922"/>
              </w:tabs>
              <w:suppressAutoHyphens/>
              <w:ind w:firstLine="709"/>
              <w:jc w:val="left"/>
              <w:rPr>
                <w:i/>
                <w:lang w:eastAsia="ru-RU"/>
              </w:rPr>
            </w:pPr>
            <w:r w:rsidRPr="007419BA">
              <w:rPr>
                <w:lang w:eastAsia="ru-RU"/>
              </w:rPr>
              <w:t>ИНН, КПП, ОГРН, ОКПО</w:t>
            </w:r>
            <w:r w:rsidR="000369F3">
              <w:rPr>
                <w:lang w:eastAsia="ru-RU"/>
              </w:rPr>
              <w:t xml:space="preserve"> </w:t>
            </w:r>
            <w:r w:rsidRPr="007419BA">
              <w:rPr>
                <w:bCs/>
                <w:i/>
                <w:lang w:eastAsia="ru-RU"/>
              </w:rPr>
              <w:t>участника закупки</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b/>
                <w:i/>
                <w:lang w:eastAsia="ru-RU"/>
              </w:rPr>
            </w:pPr>
          </w:p>
        </w:tc>
      </w:tr>
      <w:tr w:rsidR="004B7171" w:rsidRPr="007419BA" w:rsidTr="005F5F7C">
        <w:trPr>
          <w:trHeight w:val="1621"/>
          <w:jc w:val="center"/>
        </w:trPr>
        <w:tc>
          <w:tcPr>
            <w:tcW w:w="9356" w:type="dxa"/>
            <w:gridSpan w:val="2"/>
          </w:tcPr>
          <w:p w:rsidR="004B7171" w:rsidRPr="007419BA" w:rsidRDefault="004B7171" w:rsidP="00DA130B">
            <w:pPr>
              <w:pStyle w:val="ad"/>
              <w:keepNext/>
              <w:keepLines/>
              <w:suppressLineNumbers/>
              <w:tabs>
                <w:tab w:val="left" w:pos="7298"/>
                <w:tab w:val="right" w:pos="9922"/>
              </w:tabs>
              <w:suppressAutoHyphens/>
              <w:ind w:firstLine="709"/>
              <w:jc w:val="left"/>
              <w:rPr>
                <w:i/>
                <w:sz w:val="22"/>
                <w:szCs w:val="22"/>
                <w:lang w:eastAsia="ru-RU"/>
              </w:rPr>
            </w:pPr>
            <w:r w:rsidRPr="007419BA">
              <w:rPr>
                <w:i/>
                <w:sz w:val="22"/>
                <w:szCs w:val="22"/>
                <w:lang w:eastAsia="ru-RU"/>
              </w:rPr>
              <w:t>Примечание:</w:t>
            </w:r>
          </w:p>
          <w:p w:rsidR="004B7171" w:rsidRPr="007419BA" w:rsidRDefault="004B7171" w:rsidP="00DA130B">
            <w:pPr>
              <w:pStyle w:val="ad"/>
              <w:keepNext/>
              <w:keepLines/>
              <w:suppressLineNumbers/>
              <w:tabs>
                <w:tab w:val="left" w:pos="7298"/>
                <w:tab w:val="right" w:pos="9922"/>
              </w:tabs>
              <w:suppressAutoHyphens/>
              <w:ind w:firstLine="709"/>
              <w:jc w:val="left"/>
              <w:rPr>
                <w:i/>
                <w:sz w:val="22"/>
                <w:szCs w:val="22"/>
                <w:lang w:eastAsia="ru-RU"/>
              </w:rPr>
            </w:pPr>
            <w:r w:rsidRPr="007419BA">
              <w:rPr>
                <w:i/>
                <w:sz w:val="22"/>
                <w:szCs w:val="22"/>
                <w:lang w:eastAsia="ru-RU"/>
              </w:rPr>
              <w:t xml:space="preserve">Вышеуказанные данные могут быть по усмотрению участника закупки подтверждены путем предоставления следующих документов: </w:t>
            </w:r>
          </w:p>
          <w:p w:rsidR="004B7171" w:rsidRPr="007419BA" w:rsidRDefault="004B7171" w:rsidP="00DA130B">
            <w:pPr>
              <w:pStyle w:val="ad"/>
              <w:keepNext/>
              <w:keepLines/>
              <w:numPr>
                <w:ilvl w:val="0"/>
                <w:numId w:val="7"/>
              </w:numPr>
              <w:suppressLineNumbers/>
              <w:tabs>
                <w:tab w:val="left" w:pos="7298"/>
                <w:tab w:val="right" w:pos="9922"/>
              </w:tabs>
              <w:suppressAutoHyphens/>
              <w:jc w:val="left"/>
              <w:rPr>
                <w:i/>
                <w:sz w:val="22"/>
                <w:szCs w:val="22"/>
                <w:lang w:eastAsia="ru-RU"/>
              </w:rPr>
            </w:pPr>
            <w:r w:rsidRPr="007419BA">
              <w:rPr>
                <w:i/>
                <w:sz w:val="22"/>
                <w:szCs w:val="22"/>
                <w:lang w:eastAsia="ru-RU"/>
              </w:rPr>
              <w:t>Свидетельство о государственной регистрации;</w:t>
            </w:r>
          </w:p>
          <w:p w:rsidR="004B7171" w:rsidRPr="007419BA" w:rsidRDefault="004B7171" w:rsidP="00DA130B">
            <w:pPr>
              <w:pStyle w:val="ad"/>
              <w:keepNext/>
              <w:keepLines/>
              <w:numPr>
                <w:ilvl w:val="0"/>
                <w:numId w:val="7"/>
              </w:numPr>
              <w:suppressLineNumbers/>
              <w:tabs>
                <w:tab w:val="left" w:pos="7298"/>
                <w:tab w:val="right" w:pos="9922"/>
              </w:tabs>
              <w:suppressAutoHyphens/>
              <w:jc w:val="left"/>
              <w:rPr>
                <w:i/>
                <w:sz w:val="22"/>
                <w:szCs w:val="22"/>
                <w:lang w:eastAsia="ru-RU"/>
              </w:rPr>
            </w:pPr>
            <w:r w:rsidRPr="007419BA">
              <w:rPr>
                <w:i/>
                <w:sz w:val="22"/>
                <w:szCs w:val="22"/>
                <w:lang w:eastAsia="ru-RU"/>
              </w:rPr>
              <w:t>Информационное письмо об учете в ЕГРПО;</w:t>
            </w:r>
          </w:p>
          <w:p w:rsidR="004B7171" w:rsidRPr="007419BA" w:rsidRDefault="004B7171" w:rsidP="00DA130B">
            <w:pPr>
              <w:pStyle w:val="ad"/>
              <w:keepNext/>
              <w:keepLines/>
              <w:numPr>
                <w:ilvl w:val="0"/>
                <w:numId w:val="7"/>
              </w:numPr>
              <w:suppressLineNumbers/>
              <w:tabs>
                <w:tab w:val="left" w:pos="7298"/>
                <w:tab w:val="right" w:pos="9922"/>
              </w:tabs>
              <w:suppressAutoHyphens/>
              <w:jc w:val="left"/>
              <w:rPr>
                <w:i/>
                <w:lang w:eastAsia="ru-RU"/>
              </w:rPr>
            </w:pPr>
            <w:r w:rsidRPr="007419BA">
              <w:rPr>
                <w:i/>
                <w:sz w:val="22"/>
                <w:szCs w:val="22"/>
                <w:lang w:eastAsia="ru-RU"/>
              </w:rPr>
              <w:t>Свидетельство о постановке на учет в налоговом органе.</w:t>
            </w:r>
          </w:p>
        </w:tc>
      </w:tr>
      <w:tr w:rsidR="004B7171" w:rsidRPr="007419BA" w:rsidTr="005F5F7C">
        <w:trPr>
          <w:cantSplit/>
          <w:trHeight w:val="132"/>
          <w:jc w:val="center"/>
        </w:trPr>
        <w:tc>
          <w:tcPr>
            <w:tcW w:w="6476" w:type="dxa"/>
            <w:vMerge w:val="restart"/>
          </w:tcPr>
          <w:p w:rsidR="004B7171" w:rsidRPr="007419BA" w:rsidRDefault="004B7171" w:rsidP="00DA130B">
            <w:pPr>
              <w:pStyle w:val="ad"/>
              <w:keepNext/>
              <w:keepLines/>
              <w:suppressLineNumbers/>
              <w:tabs>
                <w:tab w:val="left" w:pos="7298"/>
                <w:tab w:val="right" w:pos="9922"/>
              </w:tabs>
              <w:suppressAutoHyphens/>
              <w:ind w:firstLine="709"/>
              <w:jc w:val="left"/>
              <w:rPr>
                <w:b/>
                <w:lang w:eastAsia="ru-RU"/>
              </w:rPr>
            </w:pPr>
            <w:r w:rsidRPr="007419BA">
              <w:rPr>
                <w:b/>
                <w:lang w:eastAsia="ru-RU"/>
              </w:rPr>
              <w:t xml:space="preserve">3. Место нахождения участника закупки  </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r w:rsidRPr="007419BA">
              <w:rPr>
                <w:i/>
                <w:lang w:eastAsia="ru-RU"/>
              </w:rPr>
              <w:t>Страна</w:t>
            </w:r>
          </w:p>
        </w:tc>
      </w:tr>
      <w:tr w:rsidR="004B7171" w:rsidRPr="007419BA" w:rsidTr="005F5F7C">
        <w:trPr>
          <w:cantSplit/>
          <w:trHeight w:val="258"/>
          <w:jc w:val="center"/>
        </w:trPr>
        <w:tc>
          <w:tcPr>
            <w:tcW w:w="6476" w:type="dxa"/>
            <w:vMerge/>
          </w:tcPr>
          <w:p w:rsidR="004B7171" w:rsidRPr="007419BA" w:rsidRDefault="004B7171" w:rsidP="00DA130B">
            <w:pPr>
              <w:pStyle w:val="ad"/>
              <w:keepNext/>
              <w:keepLines/>
              <w:suppressLineNumbers/>
              <w:tabs>
                <w:tab w:val="left" w:pos="7298"/>
                <w:tab w:val="right" w:pos="9922"/>
              </w:tabs>
              <w:suppressAutoHyphens/>
              <w:ind w:firstLine="709"/>
              <w:jc w:val="left"/>
              <w:rPr>
                <w:b/>
                <w:i/>
                <w:lang w:eastAsia="ru-RU"/>
              </w:rPr>
            </w:pP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r w:rsidRPr="007419BA">
              <w:rPr>
                <w:i/>
                <w:lang w:eastAsia="ru-RU"/>
              </w:rPr>
              <w:t xml:space="preserve">Адрес </w:t>
            </w:r>
          </w:p>
        </w:tc>
      </w:tr>
      <w:tr w:rsidR="004B7171" w:rsidRPr="007419BA" w:rsidTr="005F5F7C">
        <w:trPr>
          <w:cantSplit/>
          <w:trHeight w:val="69"/>
          <w:jc w:val="center"/>
        </w:trPr>
        <w:tc>
          <w:tcPr>
            <w:tcW w:w="6476" w:type="dxa"/>
            <w:vMerge w:val="restart"/>
          </w:tcPr>
          <w:p w:rsidR="004B7171" w:rsidRPr="007419BA" w:rsidRDefault="004B7171" w:rsidP="00DA130B">
            <w:pPr>
              <w:pStyle w:val="ad"/>
              <w:keepNext/>
              <w:keepLines/>
              <w:suppressLineNumbers/>
              <w:tabs>
                <w:tab w:val="left" w:pos="7298"/>
                <w:tab w:val="right" w:pos="9922"/>
              </w:tabs>
              <w:suppressAutoHyphens/>
              <w:ind w:firstLine="709"/>
              <w:jc w:val="left"/>
              <w:rPr>
                <w:b/>
                <w:lang w:eastAsia="ru-RU"/>
              </w:rPr>
            </w:pPr>
            <w:r w:rsidRPr="007419BA">
              <w:rPr>
                <w:b/>
                <w:lang w:eastAsia="ru-RU"/>
              </w:rPr>
              <w:t xml:space="preserve">4. Почтовый адрес участника закупки  </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r w:rsidRPr="007419BA">
              <w:rPr>
                <w:i/>
                <w:lang w:eastAsia="ru-RU"/>
              </w:rPr>
              <w:t>Страна</w:t>
            </w:r>
          </w:p>
        </w:tc>
      </w:tr>
      <w:tr w:rsidR="004B7171" w:rsidRPr="007419BA" w:rsidTr="005F5F7C">
        <w:trPr>
          <w:cantSplit/>
          <w:trHeight w:val="67"/>
          <w:jc w:val="center"/>
        </w:trPr>
        <w:tc>
          <w:tcPr>
            <w:tcW w:w="6476" w:type="dxa"/>
            <w:vMerge/>
          </w:tcPr>
          <w:p w:rsidR="004B7171" w:rsidRPr="007419BA" w:rsidRDefault="004B7171" w:rsidP="00DA130B">
            <w:pPr>
              <w:pStyle w:val="ad"/>
              <w:keepNext/>
              <w:keepLines/>
              <w:suppressLineNumbers/>
              <w:tabs>
                <w:tab w:val="left" w:pos="7298"/>
                <w:tab w:val="right" w:pos="9922"/>
              </w:tabs>
              <w:suppressAutoHyphens/>
              <w:ind w:firstLine="709"/>
              <w:jc w:val="left"/>
              <w:rPr>
                <w:b/>
                <w:bCs/>
                <w:i/>
                <w:lang w:eastAsia="ru-RU"/>
              </w:rPr>
            </w:pP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r w:rsidRPr="007419BA">
              <w:rPr>
                <w:i/>
                <w:lang w:eastAsia="ru-RU"/>
              </w:rPr>
              <w:t>Адрес</w:t>
            </w:r>
          </w:p>
        </w:tc>
      </w:tr>
      <w:tr w:rsidR="004B7171" w:rsidRPr="007419BA" w:rsidTr="005F5F7C">
        <w:trPr>
          <w:cantSplit/>
          <w:trHeight w:val="67"/>
          <w:jc w:val="center"/>
        </w:trPr>
        <w:tc>
          <w:tcPr>
            <w:tcW w:w="6476" w:type="dxa"/>
            <w:vMerge/>
          </w:tcPr>
          <w:p w:rsidR="004B7171" w:rsidRPr="007419BA" w:rsidRDefault="004B7171" w:rsidP="00DA130B">
            <w:pPr>
              <w:pStyle w:val="ad"/>
              <w:keepNext/>
              <w:keepLines/>
              <w:suppressLineNumbers/>
              <w:tabs>
                <w:tab w:val="left" w:pos="7298"/>
                <w:tab w:val="right" w:pos="9922"/>
              </w:tabs>
              <w:suppressAutoHyphens/>
              <w:ind w:firstLine="709"/>
              <w:jc w:val="left"/>
              <w:rPr>
                <w:b/>
                <w:bCs/>
                <w:i/>
                <w:lang w:eastAsia="ru-RU"/>
              </w:rPr>
            </w:pP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r w:rsidRPr="007419BA">
              <w:rPr>
                <w:i/>
                <w:lang w:eastAsia="ru-RU"/>
              </w:rPr>
              <w:t>Телефон</w:t>
            </w:r>
          </w:p>
        </w:tc>
      </w:tr>
      <w:tr w:rsidR="004B7171" w:rsidRPr="007419BA" w:rsidTr="005F5F7C">
        <w:trPr>
          <w:cantSplit/>
          <w:trHeight w:val="70"/>
          <w:jc w:val="center"/>
        </w:trPr>
        <w:tc>
          <w:tcPr>
            <w:tcW w:w="6476" w:type="dxa"/>
            <w:vMerge/>
          </w:tcPr>
          <w:p w:rsidR="004B7171" w:rsidRPr="007419BA" w:rsidRDefault="004B7171" w:rsidP="00DA130B">
            <w:pPr>
              <w:pStyle w:val="ad"/>
              <w:keepNext/>
              <w:keepLines/>
              <w:suppressLineNumbers/>
              <w:tabs>
                <w:tab w:val="left" w:pos="7298"/>
                <w:tab w:val="right" w:pos="9922"/>
              </w:tabs>
              <w:suppressAutoHyphens/>
              <w:ind w:firstLine="709"/>
              <w:jc w:val="left"/>
              <w:rPr>
                <w:b/>
                <w:bCs/>
                <w:i/>
                <w:lang w:eastAsia="ru-RU"/>
              </w:rPr>
            </w:pP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r w:rsidRPr="007419BA">
              <w:rPr>
                <w:i/>
                <w:lang w:eastAsia="ru-RU"/>
              </w:rPr>
              <w:t xml:space="preserve">Факс </w:t>
            </w:r>
          </w:p>
        </w:tc>
      </w:tr>
      <w:tr w:rsidR="004B7171" w:rsidRPr="007419BA" w:rsidTr="005F5F7C">
        <w:trPr>
          <w:trHeight w:val="370"/>
          <w:jc w:val="center"/>
        </w:trPr>
        <w:tc>
          <w:tcPr>
            <w:tcW w:w="6476" w:type="dxa"/>
          </w:tcPr>
          <w:p w:rsidR="004B7171" w:rsidRPr="007419BA" w:rsidRDefault="004B7171" w:rsidP="00DA130B">
            <w:pPr>
              <w:pStyle w:val="ad"/>
              <w:keepNext/>
              <w:keepLines/>
              <w:suppressLineNumbers/>
              <w:tabs>
                <w:tab w:val="left" w:pos="7298"/>
                <w:tab w:val="right" w:pos="9922"/>
              </w:tabs>
              <w:suppressAutoHyphens/>
              <w:ind w:firstLine="709"/>
              <w:jc w:val="left"/>
              <w:rPr>
                <w:b/>
                <w:bCs/>
                <w:i/>
                <w:lang w:eastAsia="ru-RU"/>
              </w:rPr>
            </w:pPr>
            <w:r w:rsidRPr="007419BA">
              <w:rPr>
                <w:b/>
                <w:lang w:eastAsia="ru-RU"/>
              </w:rPr>
              <w:t>5. Банковские реквизиты</w:t>
            </w:r>
            <w:r w:rsidRPr="007419BA">
              <w:rPr>
                <w:i/>
                <w:lang w:eastAsia="ru-RU"/>
              </w:rPr>
              <w:t>(может быть несколько)</w:t>
            </w:r>
            <w:r w:rsidRPr="007419BA">
              <w:rPr>
                <w:b/>
                <w:i/>
                <w:lang w:eastAsia="ru-RU"/>
              </w:rPr>
              <w:t>:</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p>
        </w:tc>
      </w:tr>
      <w:tr w:rsidR="004B7171" w:rsidRPr="007419BA" w:rsidTr="005F5F7C">
        <w:trPr>
          <w:trHeight w:val="67"/>
          <w:jc w:val="center"/>
        </w:trPr>
        <w:tc>
          <w:tcPr>
            <w:tcW w:w="6476" w:type="dxa"/>
          </w:tcPr>
          <w:p w:rsidR="004B7171" w:rsidRPr="007419BA" w:rsidRDefault="004B7171" w:rsidP="00DA130B">
            <w:pPr>
              <w:pStyle w:val="ad"/>
              <w:keepNext/>
              <w:keepLines/>
              <w:suppressLineNumbers/>
              <w:tabs>
                <w:tab w:val="left" w:pos="7298"/>
                <w:tab w:val="right" w:pos="9922"/>
              </w:tabs>
              <w:suppressAutoHyphens/>
              <w:ind w:firstLine="709"/>
              <w:jc w:val="left"/>
              <w:rPr>
                <w:lang w:eastAsia="ru-RU"/>
              </w:rPr>
            </w:pPr>
            <w:r w:rsidRPr="007419BA">
              <w:rPr>
                <w:lang w:eastAsia="ru-RU"/>
              </w:rPr>
              <w:t>5.1. Наименование обслуживающего банка</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p>
        </w:tc>
      </w:tr>
      <w:tr w:rsidR="004B7171" w:rsidRPr="007419BA" w:rsidTr="005F5F7C">
        <w:trPr>
          <w:trHeight w:val="67"/>
          <w:jc w:val="center"/>
        </w:trPr>
        <w:tc>
          <w:tcPr>
            <w:tcW w:w="6476" w:type="dxa"/>
          </w:tcPr>
          <w:p w:rsidR="004B7171" w:rsidRPr="007419BA" w:rsidRDefault="004B7171" w:rsidP="00DA130B">
            <w:pPr>
              <w:pStyle w:val="ad"/>
              <w:keepNext/>
              <w:keepLines/>
              <w:suppressLineNumbers/>
              <w:tabs>
                <w:tab w:val="left" w:pos="7298"/>
                <w:tab w:val="right" w:pos="9922"/>
              </w:tabs>
              <w:suppressAutoHyphens/>
              <w:ind w:firstLine="709"/>
              <w:jc w:val="left"/>
              <w:rPr>
                <w:lang w:eastAsia="ru-RU"/>
              </w:rPr>
            </w:pPr>
            <w:r w:rsidRPr="007419BA">
              <w:rPr>
                <w:lang w:eastAsia="ru-RU"/>
              </w:rPr>
              <w:t>5.2. Расчетный счет</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p>
        </w:tc>
      </w:tr>
      <w:tr w:rsidR="004B7171" w:rsidRPr="007419BA" w:rsidTr="005F5F7C">
        <w:trPr>
          <w:trHeight w:val="67"/>
          <w:jc w:val="center"/>
        </w:trPr>
        <w:tc>
          <w:tcPr>
            <w:tcW w:w="6476" w:type="dxa"/>
          </w:tcPr>
          <w:p w:rsidR="004B7171" w:rsidRPr="007419BA" w:rsidRDefault="004B7171" w:rsidP="00DA130B">
            <w:pPr>
              <w:pStyle w:val="ad"/>
              <w:keepNext/>
              <w:keepLines/>
              <w:suppressLineNumbers/>
              <w:tabs>
                <w:tab w:val="left" w:pos="7298"/>
                <w:tab w:val="right" w:pos="9922"/>
              </w:tabs>
              <w:suppressAutoHyphens/>
              <w:ind w:firstLine="709"/>
              <w:jc w:val="left"/>
              <w:rPr>
                <w:lang w:eastAsia="ru-RU"/>
              </w:rPr>
            </w:pPr>
            <w:r w:rsidRPr="007419BA">
              <w:rPr>
                <w:lang w:eastAsia="ru-RU"/>
              </w:rPr>
              <w:t>5.3. Корреспондентский счет</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p>
        </w:tc>
      </w:tr>
      <w:tr w:rsidR="004B7171" w:rsidRPr="007419BA" w:rsidTr="005F5F7C">
        <w:trPr>
          <w:trHeight w:val="70"/>
          <w:jc w:val="center"/>
        </w:trPr>
        <w:tc>
          <w:tcPr>
            <w:tcW w:w="6476" w:type="dxa"/>
          </w:tcPr>
          <w:p w:rsidR="004B7171" w:rsidRPr="007419BA" w:rsidRDefault="004B7171" w:rsidP="00DA130B">
            <w:pPr>
              <w:pStyle w:val="ad"/>
              <w:keepNext/>
              <w:keepLines/>
              <w:suppressLineNumbers/>
              <w:tabs>
                <w:tab w:val="left" w:pos="7298"/>
                <w:tab w:val="right" w:pos="9922"/>
              </w:tabs>
              <w:suppressAutoHyphens/>
              <w:ind w:firstLine="709"/>
              <w:jc w:val="left"/>
              <w:rPr>
                <w:lang w:eastAsia="ru-RU"/>
              </w:rPr>
            </w:pPr>
            <w:r w:rsidRPr="007419BA">
              <w:rPr>
                <w:lang w:eastAsia="ru-RU"/>
              </w:rPr>
              <w:t>5.4. Код БИК</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p>
        </w:tc>
      </w:tr>
      <w:tr w:rsidR="004B7171" w:rsidRPr="007419BA" w:rsidTr="005F5F7C">
        <w:trPr>
          <w:trHeight w:val="843"/>
          <w:jc w:val="center"/>
        </w:trPr>
        <w:tc>
          <w:tcPr>
            <w:tcW w:w="9356" w:type="dxa"/>
            <w:gridSpan w:val="2"/>
          </w:tcPr>
          <w:p w:rsidR="004B7171" w:rsidRPr="007419BA" w:rsidRDefault="004B7171" w:rsidP="00DA130B">
            <w:pPr>
              <w:pStyle w:val="ad"/>
              <w:keepNext/>
              <w:keepLines/>
              <w:suppressLineNumbers/>
              <w:tabs>
                <w:tab w:val="left" w:pos="7298"/>
                <w:tab w:val="right" w:pos="9922"/>
              </w:tabs>
              <w:suppressAutoHyphens/>
              <w:ind w:firstLine="709"/>
              <w:jc w:val="left"/>
              <w:rPr>
                <w:i/>
                <w:sz w:val="22"/>
                <w:szCs w:val="22"/>
                <w:lang w:eastAsia="ru-RU"/>
              </w:rPr>
            </w:pPr>
            <w:r w:rsidRPr="007419BA">
              <w:rPr>
                <w:i/>
                <w:sz w:val="22"/>
                <w:szCs w:val="22"/>
                <w:lang w:eastAsia="ru-RU"/>
              </w:rPr>
              <w:t>Примечание:</w:t>
            </w:r>
          </w:p>
          <w:p w:rsidR="004B7171" w:rsidRPr="007419BA" w:rsidRDefault="004B7171" w:rsidP="00DA130B">
            <w:pPr>
              <w:pStyle w:val="ad"/>
              <w:keepNext/>
              <w:keepLines/>
              <w:suppressLineNumbers/>
              <w:tabs>
                <w:tab w:val="left" w:pos="7298"/>
                <w:tab w:val="right" w:pos="9922"/>
              </w:tabs>
              <w:suppressAutoHyphens/>
              <w:ind w:firstLine="709"/>
              <w:jc w:val="left"/>
              <w:rPr>
                <w:i/>
                <w:sz w:val="22"/>
                <w:szCs w:val="22"/>
                <w:lang w:eastAsia="ru-RU"/>
              </w:rPr>
            </w:pPr>
            <w:r w:rsidRPr="007419BA">
              <w:rPr>
                <w:i/>
                <w:sz w:val="22"/>
                <w:szCs w:val="22"/>
                <w:lang w:eastAsia="ru-RU"/>
              </w:rPr>
              <w:t>Представляется информация обо всех открытых счетах.</w:t>
            </w:r>
          </w:p>
          <w:p w:rsidR="004B7171" w:rsidRPr="007419BA" w:rsidRDefault="004B7171" w:rsidP="00DA130B">
            <w:pPr>
              <w:pStyle w:val="ad"/>
              <w:keepNext/>
              <w:keepLines/>
              <w:suppressLineNumbers/>
              <w:tabs>
                <w:tab w:val="left" w:pos="7298"/>
                <w:tab w:val="right" w:pos="9922"/>
              </w:tabs>
              <w:suppressAutoHyphens/>
              <w:ind w:firstLine="709"/>
              <w:jc w:val="left"/>
              <w:rPr>
                <w:i/>
                <w:lang w:eastAsia="ru-RU"/>
              </w:rPr>
            </w:pPr>
            <w:r w:rsidRPr="007419BA">
              <w:rPr>
                <w:i/>
                <w:sz w:val="22"/>
                <w:szCs w:val="22"/>
                <w:lang w:eastAsia="ru-RU"/>
              </w:rPr>
              <w:t>Вышеуказанные данные могут быть подтверждены путем предоставления письма из банка об открытии расчетного счета.</w:t>
            </w:r>
          </w:p>
        </w:tc>
      </w:tr>
      <w:tr w:rsidR="004B7171" w:rsidRPr="007419BA" w:rsidTr="005F5F7C">
        <w:trPr>
          <w:trHeight w:val="1309"/>
          <w:jc w:val="center"/>
        </w:trPr>
        <w:tc>
          <w:tcPr>
            <w:tcW w:w="6476" w:type="dxa"/>
          </w:tcPr>
          <w:p w:rsidR="004B7171" w:rsidRPr="007419BA" w:rsidRDefault="004B7171" w:rsidP="00DA130B">
            <w:pPr>
              <w:pStyle w:val="ad"/>
              <w:keepNext/>
              <w:keepLines/>
              <w:suppressLineNumbers/>
              <w:tabs>
                <w:tab w:val="left" w:pos="7298"/>
                <w:tab w:val="right" w:pos="9922"/>
              </w:tabs>
              <w:suppressAutoHyphens/>
              <w:ind w:firstLine="709"/>
              <w:jc w:val="left"/>
              <w:rPr>
                <w:b/>
                <w:i/>
                <w:lang w:eastAsia="ru-RU"/>
              </w:rPr>
            </w:pPr>
            <w:r w:rsidRPr="007419BA">
              <w:rPr>
                <w:b/>
                <w:lang w:eastAsia="ru-RU"/>
              </w:rPr>
              <w:t xml:space="preserve">6. Сведения о выданных участнику закупки лицензиях, необходимых для выполнения обязательств по договору </w:t>
            </w:r>
            <w:r w:rsidRPr="007419BA">
              <w:rPr>
                <w:i/>
                <w:sz w:val="22"/>
                <w:szCs w:val="22"/>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p>
        </w:tc>
      </w:tr>
      <w:tr w:rsidR="004B7171" w:rsidRPr="007419BA" w:rsidTr="005F5F7C">
        <w:trPr>
          <w:trHeight w:val="371"/>
          <w:jc w:val="center"/>
        </w:trPr>
        <w:tc>
          <w:tcPr>
            <w:tcW w:w="6476" w:type="dxa"/>
          </w:tcPr>
          <w:p w:rsidR="004B7171" w:rsidRPr="007419BA" w:rsidRDefault="004B7171" w:rsidP="00DA130B">
            <w:pPr>
              <w:pStyle w:val="ad"/>
              <w:keepNext/>
              <w:keepLines/>
              <w:suppressLineNumbers/>
              <w:tabs>
                <w:tab w:val="left" w:pos="7298"/>
                <w:tab w:val="right" w:pos="9922"/>
              </w:tabs>
              <w:suppressAutoHyphens/>
              <w:ind w:firstLine="709"/>
              <w:jc w:val="left"/>
              <w:rPr>
                <w:b/>
                <w:lang w:eastAsia="ru-RU"/>
              </w:rPr>
            </w:pPr>
            <w:r w:rsidRPr="007419BA">
              <w:rPr>
                <w:b/>
                <w:bCs/>
                <w:lang w:eastAsia="ru-RU"/>
              </w:rPr>
              <w:t>7. Балансовая стоимость активов</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p>
        </w:tc>
      </w:tr>
      <w:tr w:rsidR="004B7171" w:rsidRPr="007419BA" w:rsidTr="005F5F7C">
        <w:trPr>
          <w:trHeight w:val="371"/>
          <w:jc w:val="center"/>
        </w:trPr>
        <w:tc>
          <w:tcPr>
            <w:tcW w:w="6476" w:type="dxa"/>
          </w:tcPr>
          <w:p w:rsidR="004B7171" w:rsidRPr="007419BA" w:rsidRDefault="004B7171" w:rsidP="00DA130B">
            <w:pPr>
              <w:pStyle w:val="ad"/>
              <w:keepNext/>
              <w:keepLines/>
              <w:suppressLineNumbers/>
              <w:tabs>
                <w:tab w:val="left" w:pos="7298"/>
                <w:tab w:val="right" w:pos="9922"/>
              </w:tabs>
              <w:suppressAutoHyphens/>
              <w:ind w:firstLine="709"/>
              <w:jc w:val="left"/>
              <w:rPr>
                <w:b/>
                <w:bCs/>
                <w:i/>
                <w:lang w:eastAsia="ru-RU"/>
              </w:rPr>
            </w:pPr>
            <w:r w:rsidRPr="007419BA">
              <w:rPr>
                <w:b/>
                <w:bCs/>
                <w:lang w:eastAsia="ru-RU"/>
              </w:rPr>
              <w:t>8. Система налогообложения</w:t>
            </w:r>
            <w:r w:rsidR="000369F3">
              <w:rPr>
                <w:b/>
                <w:bCs/>
                <w:lang w:eastAsia="ru-RU"/>
              </w:rPr>
              <w:t xml:space="preserve"> </w:t>
            </w:r>
            <w:r w:rsidRPr="007419BA">
              <w:rPr>
                <w:i/>
                <w:sz w:val="22"/>
                <w:szCs w:val="22"/>
                <w:lang w:eastAsia="ru-RU"/>
              </w:rPr>
              <w:t>(указывается применяемая система налогообложения)</w:t>
            </w:r>
          </w:p>
        </w:tc>
        <w:tc>
          <w:tcPr>
            <w:tcW w:w="2880" w:type="dxa"/>
          </w:tcPr>
          <w:p w:rsidR="004B7171" w:rsidRPr="007419BA" w:rsidRDefault="004B7171" w:rsidP="00DA130B">
            <w:pPr>
              <w:pStyle w:val="ad"/>
              <w:keepNext/>
              <w:keepLines/>
              <w:suppressLineNumbers/>
              <w:tabs>
                <w:tab w:val="left" w:pos="7298"/>
                <w:tab w:val="right" w:pos="9922"/>
              </w:tabs>
              <w:suppressAutoHyphens/>
              <w:ind w:firstLine="709"/>
              <w:rPr>
                <w:i/>
                <w:lang w:eastAsia="ru-RU"/>
              </w:rPr>
            </w:pPr>
          </w:p>
        </w:tc>
      </w:tr>
    </w:tbl>
    <w:p w:rsidR="004B7171" w:rsidRPr="007419BA" w:rsidRDefault="004B7171" w:rsidP="00DA130B">
      <w:pPr>
        <w:pStyle w:val="ad"/>
        <w:keepNext/>
        <w:keepLines/>
        <w:suppressLineNumbers/>
        <w:tabs>
          <w:tab w:val="left" w:pos="7298"/>
          <w:tab w:val="right" w:pos="9922"/>
        </w:tabs>
        <w:suppressAutoHyphens/>
        <w:jc w:val="left"/>
        <w:rPr>
          <w:i/>
        </w:rPr>
      </w:pPr>
    </w:p>
    <w:p w:rsidR="004B7171" w:rsidRPr="007419BA" w:rsidRDefault="004B7171" w:rsidP="00DA130B">
      <w:pPr>
        <w:pStyle w:val="ad"/>
        <w:keepNext/>
        <w:keepLines/>
        <w:suppressLineNumbers/>
        <w:tabs>
          <w:tab w:val="left" w:pos="7298"/>
          <w:tab w:val="right" w:pos="9922"/>
        </w:tabs>
        <w:suppressAutoHyphens/>
        <w:rPr>
          <w:i/>
        </w:rPr>
      </w:pPr>
    </w:p>
    <w:tbl>
      <w:tblPr>
        <w:tblpPr w:leftFromText="180" w:rightFromText="180" w:vertAnchor="text" w:tblpY="1"/>
        <w:tblOverlap w:val="never"/>
        <w:tblW w:w="0" w:type="auto"/>
        <w:tblLook w:val="0000"/>
      </w:tblPr>
      <w:tblGrid>
        <w:gridCol w:w="3308"/>
        <w:gridCol w:w="877"/>
        <w:gridCol w:w="5385"/>
      </w:tblGrid>
      <w:tr w:rsidR="004B7171" w:rsidRPr="007419BA" w:rsidTr="005F5F7C">
        <w:tc>
          <w:tcPr>
            <w:tcW w:w="3308" w:type="dxa"/>
            <w:tcBorders>
              <w:top w:val="single" w:sz="4" w:space="0" w:color="auto"/>
              <w:left w:val="nil"/>
              <w:bottom w:val="nil"/>
              <w:right w:val="nil"/>
            </w:tcBorders>
          </w:tcPr>
          <w:p w:rsidR="004B7171" w:rsidRPr="007419BA" w:rsidRDefault="004B7171" w:rsidP="00DA130B">
            <w:pPr>
              <w:pStyle w:val="ad"/>
              <w:keepNext/>
              <w:keepLines/>
              <w:suppressLineNumbers/>
              <w:tabs>
                <w:tab w:val="left" w:pos="7298"/>
                <w:tab w:val="right" w:pos="9922"/>
              </w:tabs>
              <w:suppressAutoHyphens/>
              <w:jc w:val="left"/>
              <w:rPr>
                <w:i/>
                <w:sz w:val="22"/>
                <w:szCs w:val="22"/>
                <w:lang w:eastAsia="ru-RU"/>
              </w:rPr>
            </w:pPr>
            <w:r w:rsidRPr="007419BA">
              <w:rPr>
                <w:bCs/>
                <w:i/>
                <w:sz w:val="22"/>
                <w:szCs w:val="22"/>
                <w:lang w:eastAsia="ru-RU"/>
              </w:rPr>
              <w:t>(подпись)</w:t>
            </w:r>
          </w:p>
        </w:tc>
        <w:tc>
          <w:tcPr>
            <w:tcW w:w="877" w:type="dxa"/>
          </w:tcPr>
          <w:p w:rsidR="004B7171" w:rsidRPr="007419BA" w:rsidRDefault="004B7171" w:rsidP="00DA130B">
            <w:pPr>
              <w:pStyle w:val="ad"/>
              <w:keepNext/>
              <w:keepLines/>
              <w:suppressLineNumbers/>
              <w:tabs>
                <w:tab w:val="left" w:pos="7298"/>
                <w:tab w:val="right" w:pos="9922"/>
              </w:tabs>
              <w:suppressAutoHyphens/>
              <w:jc w:val="left"/>
              <w:rPr>
                <w:i/>
                <w:sz w:val="22"/>
                <w:szCs w:val="22"/>
                <w:lang w:eastAsia="ru-RU"/>
              </w:rPr>
            </w:pPr>
          </w:p>
        </w:tc>
        <w:tc>
          <w:tcPr>
            <w:tcW w:w="5385" w:type="dxa"/>
            <w:tcBorders>
              <w:top w:val="single" w:sz="4" w:space="0" w:color="auto"/>
              <w:left w:val="nil"/>
              <w:bottom w:val="nil"/>
              <w:right w:val="nil"/>
            </w:tcBorders>
          </w:tcPr>
          <w:p w:rsidR="004B7171" w:rsidRPr="007419BA" w:rsidRDefault="004B7171" w:rsidP="00DA130B">
            <w:pPr>
              <w:pStyle w:val="ad"/>
              <w:keepNext/>
              <w:keepLines/>
              <w:suppressLineNumbers/>
              <w:tabs>
                <w:tab w:val="left" w:pos="7298"/>
                <w:tab w:val="right" w:pos="9922"/>
              </w:tabs>
              <w:suppressAutoHyphens/>
              <w:jc w:val="left"/>
              <w:rPr>
                <w:bCs/>
                <w:i/>
                <w:sz w:val="22"/>
                <w:szCs w:val="22"/>
                <w:lang w:eastAsia="ru-RU"/>
              </w:rPr>
            </w:pPr>
            <w:r w:rsidRPr="007419BA">
              <w:rPr>
                <w:bCs/>
                <w:i/>
                <w:sz w:val="22"/>
                <w:szCs w:val="22"/>
                <w:lang w:eastAsia="ru-RU"/>
              </w:rPr>
              <w:t>(фамилия,  имя, отчество подписавшего лица, должность)</w:t>
            </w:r>
          </w:p>
          <w:p w:rsidR="004B7171" w:rsidRPr="007419BA" w:rsidRDefault="004B7171" w:rsidP="00DA130B">
            <w:pPr>
              <w:pStyle w:val="ad"/>
              <w:keepNext/>
              <w:keepLines/>
              <w:suppressLineNumbers/>
              <w:tabs>
                <w:tab w:val="left" w:pos="7298"/>
                <w:tab w:val="right" w:pos="9922"/>
              </w:tabs>
              <w:suppressAutoHyphens/>
              <w:jc w:val="left"/>
              <w:rPr>
                <w:i/>
                <w:sz w:val="22"/>
                <w:szCs w:val="22"/>
                <w:lang w:eastAsia="ru-RU"/>
              </w:rPr>
            </w:pPr>
          </w:p>
        </w:tc>
      </w:tr>
      <w:tr w:rsidR="004B7171" w:rsidRPr="007419BA" w:rsidTr="005F5F7C">
        <w:tc>
          <w:tcPr>
            <w:tcW w:w="3308" w:type="dxa"/>
          </w:tcPr>
          <w:p w:rsidR="004B7171" w:rsidRPr="007419BA" w:rsidRDefault="004B7171" w:rsidP="00DA130B">
            <w:pPr>
              <w:pStyle w:val="ad"/>
              <w:keepNext/>
              <w:keepLines/>
              <w:suppressLineNumbers/>
              <w:tabs>
                <w:tab w:val="left" w:pos="7298"/>
                <w:tab w:val="right" w:pos="9922"/>
              </w:tabs>
              <w:suppressAutoHyphens/>
              <w:jc w:val="left"/>
              <w:rPr>
                <w:i/>
                <w:sz w:val="22"/>
                <w:szCs w:val="22"/>
                <w:lang w:eastAsia="ru-RU"/>
              </w:rPr>
            </w:pPr>
          </w:p>
        </w:tc>
        <w:tc>
          <w:tcPr>
            <w:tcW w:w="877" w:type="dxa"/>
          </w:tcPr>
          <w:p w:rsidR="004B7171" w:rsidRPr="007419BA" w:rsidRDefault="004B7171" w:rsidP="00DA130B">
            <w:pPr>
              <w:pStyle w:val="ad"/>
              <w:keepNext/>
              <w:keepLines/>
              <w:suppressLineNumbers/>
              <w:tabs>
                <w:tab w:val="left" w:pos="7298"/>
                <w:tab w:val="right" w:pos="9922"/>
              </w:tabs>
              <w:suppressAutoHyphens/>
              <w:ind w:left="-756" w:firstLine="709"/>
              <w:rPr>
                <w:i/>
                <w:sz w:val="22"/>
                <w:szCs w:val="22"/>
                <w:lang w:eastAsia="ru-RU"/>
              </w:rPr>
            </w:pPr>
            <w:r w:rsidRPr="007419BA">
              <w:rPr>
                <w:i/>
                <w:sz w:val="22"/>
                <w:szCs w:val="22"/>
                <w:lang w:eastAsia="ru-RU"/>
              </w:rPr>
              <w:t>М.П.</w:t>
            </w:r>
          </w:p>
        </w:tc>
        <w:tc>
          <w:tcPr>
            <w:tcW w:w="5385" w:type="dxa"/>
          </w:tcPr>
          <w:p w:rsidR="004B7171" w:rsidRPr="007419BA" w:rsidRDefault="004B7171" w:rsidP="00DA130B">
            <w:pPr>
              <w:pStyle w:val="ad"/>
              <w:keepNext/>
              <w:keepLines/>
              <w:suppressLineNumbers/>
              <w:tabs>
                <w:tab w:val="left" w:pos="7298"/>
                <w:tab w:val="right" w:pos="9922"/>
              </w:tabs>
              <w:suppressAutoHyphens/>
              <w:jc w:val="left"/>
              <w:rPr>
                <w:i/>
                <w:sz w:val="22"/>
                <w:szCs w:val="22"/>
                <w:lang w:eastAsia="ru-RU"/>
              </w:rPr>
            </w:pPr>
          </w:p>
        </w:tc>
      </w:tr>
      <w:tr w:rsidR="004B7171" w:rsidRPr="007419BA" w:rsidTr="005F5F7C">
        <w:tc>
          <w:tcPr>
            <w:tcW w:w="3308" w:type="dxa"/>
            <w:tcBorders>
              <w:top w:val="nil"/>
              <w:left w:val="nil"/>
              <w:bottom w:val="single" w:sz="4" w:space="0" w:color="auto"/>
              <w:right w:val="nil"/>
            </w:tcBorders>
          </w:tcPr>
          <w:p w:rsidR="004B7171" w:rsidRPr="007419BA" w:rsidRDefault="004B7171" w:rsidP="00DA130B">
            <w:pPr>
              <w:pStyle w:val="ad"/>
              <w:keepNext/>
              <w:keepLines/>
              <w:suppressLineNumbers/>
              <w:tabs>
                <w:tab w:val="left" w:pos="7298"/>
                <w:tab w:val="right" w:pos="9922"/>
              </w:tabs>
              <w:suppressAutoHyphens/>
              <w:jc w:val="left"/>
              <w:rPr>
                <w:i/>
                <w:sz w:val="22"/>
                <w:szCs w:val="22"/>
                <w:lang w:eastAsia="ru-RU"/>
              </w:rPr>
            </w:pPr>
          </w:p>
        </w:tc>
        <w:tc>
          <w:tcPr>
            <w:tcW w:w="877" w:type="dxa"/>
          </w:tcPr>
          <w:p w:rsidR="004B7171" w:rsidRPr="007419BA" w:rsidRDefault="004B7171" w:rsidP="00DA130B">
            <w:pPr>
              <w:pStyle w:val="ad"/>
              <w:keepNext/>
              <w:keepLines/>
              <w:suppressLineNumbers/>
              <w:tabs>
                <w:tab w:val="left" w:pos="7298"/>
                <w:tab w:val="right" w:pos="9922"/>
              </w:tabs>
              <w:suppressAutoHyphens/>
              <w:jc w:val="left"/>
              <w:rPr>
                <w:i/>
                <w:sz w:val="22"/>
                <w:szCs w:val="22"/>
                <w:lang w:eastAsia="ru-RU"/>
              </w:rPr>
            </w:pPr>
          </w:p>
        </w:tc>
        <w:tc>
          <w:tcPr>
            <w:tcW w:w="5385" w:type="dxa"/>
            <w:tcBorders>
              <w:top w:val="nil"/>
              <w:left w:val="nil"/>
              <w:bottom w:val="single" w:sz="4" w:space="0" w:color="auto"/>
              <w:right w:val="nil"/>
            </w:tcBorders>
          </w:tcPr>
          <w:p w:rsidR="004B7171" w:rsidRPr="007419BA" w:rsidRDefault="004B7171" w:rsidP="00DA130B">
            <w:pPr>
              <w:pStyle w:val="ad"/>
              <w:keepNext/>
              <w:keepLines/>
              <w:suppressLineNumbers/>
              <w:tabs>
                <w:tab w:val="left" w:pos="7298"/>
                <w:tab w:val="right" w:pos="9922"/>
              </w:tabs>
              <w:suppressAutoHyphens/>
              <w:jc w:val="left"/>
              <w:rPr>
                <w:i/>
                <w:sz w:val="22"/>
                <w:szCs w:val="22"/>
                <w:lang w:eastAsia="ru-RU"/>
              </w:rPr>
            </w:pPr>
          </w:p>
        </w:tc>
      </w:tr>
      <w:tr w:rsidR="004B7171" w:rsidRPr="007419BA" w:rsidTr="005F5F7C">
        <w:tc>
          <w:tcPr>
            <w:tcW w:w="3308" w:type="dxa"/>
            <w:tcBorders>
              <w:top w:val="single" w:sz="4" w:space="0" w:color="auto"/>
              <w:left w:val="nil"/>
              <w:bottom w:val="nil"/>
              <w:right w:val="nil"/>
            </w:tcBorders>
          </w:tcPr>
          <w:p w:rsidR="004B7171" w:rsidRPr="007419BA" w:rsidRDefault="004B7171" w:rsidP="00DA130B">
            <w:pPr>
              <w:pStyle w:val="ad"/>
              <w:keepNext/>
              <w:keepLines/>
              <w:suppressLineNumbers/>
              <w:tabs>
                <w:tab w:val="left" w:pos="7298"/>
                <w:tab w:val="right" w:pos="9922"/>
              </w:tabs>
              <w:suppressAutoHyphens/>
              <w:jc w:val="left"/>
              <w:rPr>
                <w:i/>
                <w:sz w:val="22"/>
                <w:szCs w:val="22"/>
                <w:lang w:eastAsia="ru-RU"/>
              </w:rPr>
            </w:pPr>
            <w:r w:rsidRPr="007419BA">
              <w:rPr>
                <w:bCs/>
                <w:i/>
                <w:sz w:val="22"/>
                <w:szCs w:val="22"/>
                <w:lang w:eastAsia="ru-RU"/>
              </w:rPr>
              <w:t>(подпись)</w:t>
            </w:r>
          </w:p>
        </w:tc>
        <w:tc>
          <w:tcPr>
            <w:tcW w:w="877" w:type="dxa"/>
          </w:tcPr>
          <w:p w:rsidR="004B7171" w:rsidRPr="007419BA" w:rsidRDefault="004B7171" w:rsidP="00DA130B">
            <w:pPr>
              <w:pStyle w:val="ad"/>
              <w:keepNext/>
              <w:keepLines/>
              <w:suppressLineNumbers/>
              <w:tabs>
                <w:tab w:val="left" w:pos="7298"/>
                <w:tab w:val="right" w:pos="9922"/>
              </w:tabs>
              <w:suppressAutoHyphens/>
              <w:rPr>
                <w:i/>
                <w:sz w:val="22"/>
                <w:szCs w:val="22"/>
                <w:lang w:eastAsia="ru-RU"/>
              </w:rPr>
            </w:pPr>
          </w:p>
        </w:tc>
        <w:tc>
          <w:tcPr>
            <w:tcW w:w="5385" w:type="dxa"/>
            <w:tcBorders>
              <w:top w:val="single" w:sz="4" w:space="0" w:color="auto"/>
              <w:left w:val="nil"/>
              <w:bottom w:val="nil"/>
              <w:right w:val="nil"/>
            </w:tcBorders>
          </w:tcPr>
          <w:p w:rsidR="004B7171" w:rsidRPr="007419BA" w:rsidRDefault="004B7171" w:rsidP="00DA130B">
            <w:pPr>
              <w:pStyle w:val="ad"/>
              <w:keepNext/>
              <w:keepLines/>
              <w:suppressLineNumbers/>
              <w:tabs>
                <w:tab w:val="left" w:pos="7298"/>
                <w:tab w:val="right" w:pos="9922"/>
              </w:tabs>
              <w:suppressAutoHyphens/>
              <w:jc w:val="left"/>
              <w:rPr>
                <w:i/>
                <w:sz w:val="22"/>
                <w:szCs w:val="22"/>
                <w:lang w:eastAsia="ru-RU"/>
              </w:rPr>
            </w:pPr>
            <w:r w:rsidRPr="007419BA">
              <w:rPr>
                <w:bCs/>
                <w:i/>
                <w:sz w:val="22"/>
                <w:szCs w:val="22"/>
                <w:lang w:eastAsia="ru-RU"/>
              </w:rPr>
              <w:t>(фамилия,  имя, отчество главного бухгалтера)</w:t>
            </w:r>
          </w:p>
        </w:tc>
      </w:tr>
      <w:tr w:rsidR="004B7171" w:rsidRPr="007419BA" w:rsidTr="005F5F7C">
        <w:trPr>
          <w:trHeight w:val="61"/>
        </w:trPr>
        <w:tc>
          <w:tcPr>
            <w:tcW w:w="3308" w:type="dxa"/>
          </w:tcPr>
          <w:p w:rsidR="004B7171" w:rsidRPr="007419BA" w:rsidRDefault="004B7171" w:rsidP="00DA130B">
            <w:pPr>
              <w:pStyle w:val="ad"/>
              <w:keepNext/>
              <w:keepLines/>
              <w:suppressLineNumbers/>
              <w:tabs>
                <w:tab w:val="left" w:pos="7298"/>
                <w:tab w:val="right" w:pos="9922"/>
              </w:tabs>
              <w:suppressAutoHyphens/>
              <w:rPr>
                <w:i/>
                <w:lang w:eastAsia="ru-RU"/>
              </w:rPr>
            </w:pPr>
          </w:p>
        </w:tc>
        <w:tc>
          <w:tcPr>
            <w:tcW w:w="877" w:type="dxa"/>
          </w:tcPr>
          <w:p w:rsidR="004B7171" w:rsidRPr="007419BA" w:rsidRDefault="004B7171" w:rsidP="00DA130B">
            <w:pPr>
              <w:pStyle w:val="ad"/>
              <w:keepNext/>
              <w:keepLines/>
              <w:suppressLineNumbers/>
              <w:tabs>
                <w:tab w:val="left" w:pos="7298"/>
                <w:tab w:val="right" w:pos="9922"/>
              </w:tabs>
              <w:suppressAutoHyphens/>
              <w:jc w:val="left"/>
              <w:rPr>
                <w:i/>
                <w:lang w:eastAsia="ru-RU"/>
              </w:rPr>
            </w:pPr>
          </w:p>
        </w:tc>
        <w:tc>
          <w:tcPr>
            <w:tcW w:w="5385" w:type="dxa"/>
          </w:tcPr>
          <w:p w:rsidR="004B7171" w:rsidRPr="007419BA" w:rsidRDefault="004B7171" w:rsidP="00DA130B">
            <w:pPr>
              <w:pStyle w:val="ad"/>
              <w:keepNext/>
              <w:keepLines/>
              <w:suppressLineNumbers/>
              <w:tabs>
                <w:tab w:val="left" w:pos="7298"/>
                <w:tab w:val="right" w:pos="9922"/>
              </w:tabs>
              <w:suppressAutoHyphens/>
              <w:jc w:val="left"/>
              <w:rPr>
                <w:i/>
                <w:lang w:eastAsia="ru-RU"/>
              </w:rPr>
            </w:pPr>
          </w:p>
        </w:tc>
      </w:tr>
    </w:tbl>
    <w:p w:rsidR="004B7171" w:rsidRPr="007419BA" w:rsidRDefault="000B4EE6" w:rsidP="00DA130B">
      <w:pPr>
        <w:pStyle w:val="ad"/>
        <w:keepNext/>
        <w:keepLines/>
        <w:suppressLineNumbers/>
        <w:tabs>
          <w:tab w:val="left" w:pos="7298"/>
          <w:tab w:val="right" w:pos="9922"/>
        </w:tabs>
        <w:suppressAutoHyphens/>
        <w:ind w:firstLine="709"/>
        <w:jc w:val="center"/>
        <w:rPr>
          <w:b/>
        </w:rPr>
      </w:pPr>
      <w:r w:rsidRPr="007419BA">
        <w:rPr>
          <w:b/>
        </w:rPr>
        <w:lastRenderedPageBreak/>
        <w:t>ФОРМА 3.</w:t>
      </w:r>
      <w:r w:rsidR="004B7171" w:rsidRPr="007419BA">
        <w:rPr>
          <w:b/>
        </w:rPr>
        <w:t>ПРЕДЛОЖЕНИЕ О ЦЕНЕ ДОГОВОРА</w:t>
      </w:r>
      <w:bookmarkStart w:id="6" w:name="_Toc498001058"/>
    </w:p>
    <w:p w:rsidR="004B7171" w:rsidRPr="007419BA" w:rsidRDefault="004B7171" w:rsidP="00DA130B">
      <w:pPr>
        <w:pStyle w:val="1"/>
        <w:keepLines/>
        <w:suppressLineNumbers/>
        <w:suppressAutoHyphens/>
      </w:pPr>
      <w:r w:rsidRPr="007419BA">
        <w:t>ПРЕДЛОЖЕНИе О ЦЕНЕ ДОГОВОРА</w:t>
      </w:r>
      <w:bookmarkEnd w:id="6"/>
    </w:p>
    <w:p w:rsidR="004B7171" w:rsidRPr="007419BA" w:rsidRDefault="004B7171" w:rsidP="00DA130B">
      <w:pPr>
        <w:keepNext/>
        <w:keepLines/>
        <w:suppressLineNumbers/>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6545"/>
        <w:gridCol w:w="2737"/>
      </w:tblGrid>
      <w:tr w:rsidR="004B7171" w:rsidRPr="007419BA" w:rsidTr="005F5F7C">
        <w:tc>
          <w:tcPr>
            <w:tcW w:w="856" w:type="dxa"/>
            <w:shd w:val="clear" w:color="auto" w:fill="auto"/>
          </w:tcPr>
          <w:p w:rsidR="004B7171" w:rsidRPr="007419BA" w:rsidRDefault="004B7171" w:rsidP="00DA130B">
            <w:pPr>
              <w:pStyle w:val="ad"/>
              <w:keepNext/>
              <w:keepLines/>
              <w:suppressLineNumbers/>
              <w:suppressAutoHyphens/>
              <w:ind w:firstLine="0"/>
              <w:jc w:val="center"/>
              <w:rPr>
                <w:b/>
                <w:lang w:eastAsia="ru-RU"/>
              </w:rPr>
            </w:pPr>
            <w:r w:rsidRPr="007419BA">
              <w:rPr>
                <w:b/>
                <w:lang w:eastAsia="ru-RU"/>
              </w:rPr>
              <w:t>№ п/п</w:t>
            </w:r>
          </w:p>
        </w:tc>
        <w:tc>
          <w:tcPr>
            <w:tcW w:w="6545" w:type="dxa"/>
            <w:shd w:val="clear" w:color="auto" w:fill="auto"/>
          </w:tcPr>
          <w:p w:rsidR="004B7171" w:rsidRPr="007419BA" w:rsidRDefault="004B7171" w:rsidP="00DA130B">
            <w:pPr>
              <w:pStyle w:val="ad"/>
              <w:keepNext/>
              <w:keepLines/>
              <w:suppressLineNumbers/>
              <w:suppressAutoHyphens/>
              <w:ind w:firstLine="0"/>
              <w:jc w:val="center"/>
              <w:rPr>
                <w:b/>
                <w:lang w:eastAsia="ru-RU"/>
              </w:rPr>
            </w:pPr>
            <w:r w:rsidRPr="007419BA">
              <w:rPr>
                <w:b/>
                <w:lang w:eastAsia="ru-RU"/>
              </w:rPr>
              <w:t xml:space="preserve">Наименование </w:t>
            </w:r>
          </w:p>
        </w:tc>
        <w:tc>
          <w:tcPr>
            <w:tcW w:w="2737" w:type="dxa"/>
            <w:shd w:val="clear" w:color="auto" w:fill="auto"/>
          </w:tcPr>
          <w:p w:rsidR="004B7171" w:rsidRPr="007419BA" w:rsidRDefault="004B7171" w:rsidP="00DA130B">
            <w:pPr>
              <w:pStyle w:val="ad"/>
              <w:keepNext/>
              <w:keepLines/>
              <w:suppressLineNumbers/>
              <w:suppressAutoHyphens/>
              <w:ind w:firstLine="0"/>
              <w:jc w:val="center"/>
              <w:rPr>
                <w:b/>
                <w:lang w:eastAsia="ru-RU"/>
              </w:rPr>
            </w:pPr>
            <w:r w:rsidRPr="007419BA">
              <w:rPr>
                <w:b/>
                <w:lang w:eastAsia="ru-RU"/>
              </w:rPr>
              <w:t>Итого стоимость, руб. с НДС (без НДС)</w:t>
            </w:r>
          </w:p>
        </w:tc>
      </w:tr>
      <w:tr w:rsidR="004B7171" w:rsidRPr="007419BA" w:rsidTr="005F5F7C">
        <w:tc>
          <w:tcPr>
            <w:tcW w:w="856" w:type="dxa"/>
            <w:shd w:val="clear" w:color="auto" w:fill="auto"/>
            <w:vAlign w:val="center"/>
          </w:tcPr>
          <w:p w:rsidR="004B7171" w:rsidRPr="007419BA" w:rsidRDefault="004B7171" w:rsidP="00DA130B">
            <w:pPr>
              <w:pStyle w:val="ad"/>
              <w:keepNext/>
              <w:keepLines/>
              <w:suppressLineNumbers/>
              <w:suppressAutoHyphens/>
              <w:ind w:firstLine="0"/>
              <w:jc w:val="center"/>
              <w:rPr>
                <w:b/>
                <w:sz w:val="22"/>
                <w:lang w:eastAsia="ru-RU"/>
              </w:rPr>
            </w:pPr>
            <w:r w:rsidRPr="007419BA">
              <w:rPr>
                <w:b/>
                <w:sz w:val="22"/>
                <w:lang w:eastAsia="ru-RU"/>
              </w:rPr>
              <w:t>1</w:t>
            </w:r>
          </w:p>
        </w:tc>
        <w:tc>
          <w:tcPr>
            <w:tcW w:w="6545" w:type="dxa"/>
            <w:shd w:val="clear" w:color="auto" w:fill="auto"/>
            <w:vAlign w:val="center"/>
          </w:tcPr>
          <w:p w:rsidR="004B7171" w:rsidRPr="007419BA" w:rsidRDefault="004B7171" w:rsidP="00DA130B">
            <w:pPr>
              <w:pStyle w:val="ad"/>
              <w:keepNext/>
              <w:keepLines/>
              <w:suppressLineNumbers/>
              <w:suppressAutoHyphens/>
              <w:ind w:firstLine="0"/>
              <w:jc w:val="center"/>
              <w:rPr>
                <w:b/>
                <w:sz w:val="22"/>
                <w:lang w:eastAsia="ru-RU"/>
              </w:rPr>
            </w:pPr>
            <w:r w:rsidRPr="007419BA">
              <w:rPr>
                <w:b/>
                <w:sz w:val="22"/>
                <w:lang w:eastAsia="ru-RU"/>
              </w:rPr>
              <w:t>2</w:t>
            </w:r>
          </w:p>
        </w:tc>
        <w:tc>
          <w:tcPr>
            <w:tcW w:w="2737" w:type="dxa"/>
            <w:shd w:val="clear" w:color="auto" w:fill="auto"/>
            <w:vAlign w:val="center"/>
          </w:tcPr>
          <w:p w:rsidR="004B7171" w:rsidRPr="007419BA" w:rsidRDefault="004B7171" w:rsidP="00DA130B">
            <w:pPr>
              <w:pStyle w:val="ad"/>
              <w:keepNext/>
              <w:keepLines/>
              <w:suppressLineNumbers/>
              <w:suppressAutoHyphens/>
              <w:ind w:firstLine="0"/>
              <w:jc w:val="center"/>
              <w:rPr>
                <w:b/>
                <w:sz w:val="22"/>
                <w:lang w:eastAsia="ru-RU"/>
              </w:rPr>
            </w:pPr>
            <w:r w:rsidRPr="007419BA">
              <w:rPr>
                <w:b/>
                <w:sz w:val="22"/>
                <w:lang w:eastAsia="ru-RU"/>
              </w:rPr>
              <w:t>3</w:t>
            </w:r>
          </w:p>
        </w:tc>
      </w:tr>
      <w:tr w:rsidR="004B7171" w:rsidRPr="007419BA" w:rsidTr="005F5F7C">
        <w:tc>
          <w:tcPr>
            <w:tcW w:w="856" w:type="dxa"/>
            <w:shd w:val="clear" w:color="auto" w:fill="auto"/>
          </w:tcPr>
          <w:p w:rsidR="004B7171" w:rsidRPr="007419BA" w:rsidRDefault="004B7171" w:rsidP="00DA130B">
            <w:pPr>
              <w:pStyle w:val="ad"/>
              <w:keepNext/>
              <w:keepLines/>
              <w:suppressLineNumbers/>
              <w:suppressAutoHyphens/>
              <w:ind w:firstLine="0"/>
              <w:jc w:val="center"/>
              <w:rPr>
                <w:lang w:eastAsia="ru-RU"/>
              </w:rPr>
            </w:pPr>
          </w:p>
        </w:tc>
        <w:tc>
          <w:tcPr>
            <w:tcW w:w="6545" w:type="dxa"/>
            <w:shd w:val="clear" w:color="auto" w:fill="auto"/>
          </w:tcPr>
          <w:p w:rsidR="004B7171" w:rsidRPr="007419BA" w:rsidRDefault="004B7171" w:rsidP="00DA130B">
            <w:pPr>
              <w:pStyle w:val="ad"/>
              <w:keepNext/>
              <w:keepLines/>
              <w:suppressLineNumbers/>
              <w:suppressAutoHyphens/>
              <w:ind w:firstLine="0"/>
              <w:rPr>
                <w:lang w:eastAsia="ru-RU"/>
              </w:rPr>
            </w:pPr>
          </w:p>
        </w:tc>
        <w:tc>
          <w:tcPr>
            <w:tcW w:w="2737" w:type="dxa"/>
            <w:shd w:val="clear" w:color="auto" w:fill="auto"/>
          </w:tcPr>
          <w:p w:rsidR="004B7171" w:rsidRPr="007419BA" w:rsidRDefault="004B7171" w:rsidP="00DA130B">
            <w:pPr>
              <w:pStyle w:val="ad"/>
              <w:keepNext/>
              <w:keepLines/>
              <w:suppressLineNumbers/>
              <w:suppressAutoHyphens/>
              <w:ind w:firstLine="0"/>
              <w:rPr>
                <w:lang w:eastAsia="ru-RU"/>
              </w:rPr>
            </w:pPr>
          </w:p>
        </w:tc>
      </w:tr>
      <w:tr w:rsidR="004B7171" w:rsidRPr="007419BA" w:rsidTr="005F5F7C">
        <w:tc>
          <w:tcPr>
            <w:tcW w:w="7401" w:type="dxa"/>
            <w:gridSpan w:val="2"/>
            <w:shd w:val="clear" w:color="auto" w:fill="auto"/>
          </w:tcPr>
          <w:p w:rsidR="004B7171" w:rsidRPr="007419BA" w:rsidRDefault="004B7171" w:rsidP="00DA130B">
            <w:pPr>
              <w:pStyle w:val="ad"/>
              <w:keepNext/>
              <w:keepLines/>
              <w:suppressLineNumbers/>
              <w:suppressAutoHyphens/>
              <w:ind w:firstLine="0"/>
              <w:rPr>
                <w:b/>
                <w:lang w:eastAsia="ru-RU"/>
              </w:rPr>
            </w:pPr>
            <w:r w:rsidRPr="007419BA">
              <w:rPr>
                <w:b/>
                <w:lang w:eastAsia="ru-RU"/>
              </w:rPr>
              <w:t>Всего</w:t>
            </w:r>
          </w:p>
        </w:tc>
        <w:tc>
          <w:tcPr>
            <w:tcW w:w="2737" w:type="dxa"/>
            <w:shd w:val="clear" w:color="auto" w:fill="auto"/>
          </w:tcPr>
          <w:p w:rsidR="004B7171" w:rsidRPr="007419BA" w:rsidRDefault="004B7171" w:rsidP="00DA130B">
            <w:pPr>
              <w:pStyle w:val="ad"/>
              <w:keepNext/>
              <w:keepLines/>
              <w:suppressLineNumbers/>
              <w:suppressAutoHyphens/>
              <w:ind w:firstLine="0"/>
              <w:rPr>
                <w:b/>
                <w:lang w:eastAsia="ru-RU"/>
              </w:rPr>
            </w:pPr>
          </w:p>
        </w:tc>
      </w:tr>
      <w:tr w:rsidR="004B7171" w:rsidRPr="007419BA" w:rsidTr="005F5F7C">
        <w:tc>
          <w:tcPr>
            <w:tcW w:w="7401" w:type="dxa"/>
            <w:gridSpan w:val="2"/>
            <w:shd w:val="clear" w:color="auto" w:fill="auto"/>
          </w:tcPr>
          <w:p w:rsidR="004B7171" w:rsidRPr="007419BA" w:rsidRDefault="004B7171" w:rsidP="00DA130B">
            <w:pPr>
              <w:pStyle w:val="ad"/>
              <w:keepNext/>
              <w:keepLines/>
              <w:suppressLineNumbers/>
              <w:suppressAutoHyphens/>
              <w:ind w:firstLine="0"/>
              <w:rPr>
                <w:lang w:eastAsia="ru-RU"/>
              </w:rPr>
            </w:pPr>
            <w:r w:rsidRPr="007419BA">
              <w:rPr>
                <w:lang w:eastAsia="ru-RU"/>
              </w:rPr>
              <w:t>в том числе НДС – 20% (без НДС)</w:t>
            </w:r>
          </w:p>
        </w:tc>
        <w:tc>
          <w:tcPr>
            <w:tcW w:w="2737" w:type="dxa"/>
            <w:shd w:val="clear" w:color="auto" w:fill="auto"/>
          </w:tcPr>
          <w:p w:rsidR="004B7171" w:rsidRPr="007419BA" w:rsidRDefault="004B7171" w:rsidP="00DA130B">
            <w:pPr>
              <w:pStyle w:val="ad"/>
              <w:keepNext/>
              <w:keepLines/>
              <w:suppressLineNumbers/>
              <w:suppressAutoHyphens/>
              <w:ind w:firstLine="0"/>
              <w:rPr>
                <w:lang w:eastAsia="ru-RU"/>
              </w:rPr>
            </w:pPr>
          </w:p>
        </w:tc>
      </w:tr>
    </w:tbl>
    <w:p w:rsidR="004B7171" w:rsidRPr="007419BA" w:rsidRDefault="004B7171" w:rsidP="00DA130B">
      <w:pPr>
        <w:pStyle w:val="ad"/>
        <w:keepNext/>
        <w:keepLines/>
        <w:suppressLineNumbers/>
        <w:suppressAutoHyphens/>
      </w:pPr>
    </w:p>
    <w:p w:rsidR="004B7171" w:rsidRPr="007419BA" w:rsidRDefault="004B7171" w:rsidP="00DA130B">
      <w:pPr>
        <w:pStyle w:val="ad"/>
        <w:keepNext/>
        <w:keepLines/>
        <w:suppressLineNumbers/>
        <w:suppressAutoHyphens/>
      </w:pPr>
    </w:p>
    <w:p w:rsidR="004B7171" w:rsidRPr="007419BA" w:rsidRDefault="004B7171" w:rsidP="00DA130B">
      <w:pPr>
        <w:keepNext/>
        <w:keepLines/>
        <w:suppressLineNumbers/>
        <w:rPr>
          <w:kern w:val="24"/>
          <w:sz w:val="22"/>
          <w:szCs w:val="22"/>
          <w:u w:val="single"/>
        </w:rPr>
      </w:pPr>
      <w:r w:rsidRPr="007419BA">
        <w:rPr>
          <w:kern w:val="24"/>
          <w:sz w:val="22"/>
          <w:szCs w:val="22"/>
          <w:u w:val="single"/>
        </w:rPr>
        <w:t>Инструкция по заполнению Предложения о цене:</w:t>
      </w:r>
    </w:p>
    <w:p w:rsidR="004B7171" w:rsidRPr="007419BA" w:rsidRDefault="004B7171" w:rsidP="00DA130B">
      <w:pPr>
        <w:keepNext/>
        <w:keepLines/>
        <w:numPr>
          <w:ilvl w:val="0"/>
          <w:numId w:val="6"/>
        </w:numPr>
        <w:suppressLineNumbers/>
        <w:ind w:left="0" w:firstLine="709"/>
        <w:rPr>
          <w:kern w:val="24"/>
          <w:sz w:val="22"/>
          <w:szCs w:val="22"/>
        </w:rPr>
      </w:pPr>
      <w:r w:rsidRPr="007419BA">
        <w:rPr>
          <w:kern w:val="24"/>
          <w:sz w:val="22"/>
          <w:szCs w:val="22"/>
        </w:rPr>
        <w:t xml:space="preserve">Участник закупки заполняет Предложение о цене </w:t>
      </w:r>
      <w:r w:rsidRPr="007419BA">
        <w:rPr>
          <w:kern w:val="24"/>
        </w:rPr>
        <w:t>договора указывая наименование предмета договора в целом, без разбивки на виды работ</w:t>
      </w:r>
      <w:r w:rsidRPr="007419BA">
        <w:rPr>
          <w:kern w:val="24"/>
          <w:sz w:val="22"/>
          <w:szCs w:val="22"/>
        </w:rPr>
        <w:t>.</w:t>
      </w:r>
    </w:p>
    <w:p w:rsidR="004B7171" w:rsidRPr="007419BA" w:rsidRDefault="004B7171" w:rsidP="00DA130B">
      <w:pPr>
        <w:pStyle w:val="ad"/>
        <w:keepNext/>
        <w:keepLines/>
        <w:numPr>
          <w:ilvl w:val="0"/>
          <w:numId w:val="6"/>
        </w:numPr>
        <w:suppressLineNumbers/>
        <w:suppressAutoHyphens/>
        <w:ind w:left="0" w:firstLine="709"/>
      </w:pPr>
      <w:r w:rsidRPr="007419BA">
        <w:rPr>
          <w:kern w:val="0"/>
          <w:sz w:val="22"/>
          <w:szCs w:val="22"/>
        </w:rPr>
        <w:t xml:space="preserve">В столбце </w:t>
      </w:r>
      <w:r w:rsidRPr="007419BA">
        <w:rPr>
          <w:b/>
          <w:i/>
          <w:kern w:val="0"/>
          <w:sz w:val="22"/>
          <w:szCs w:val="22"/>
        </w:rPr>
        <w:t xml:space="preserve">«3» </w:t>
      </w:r>
      <w:r w:rsidRPr="007419BA">
        <w:rPr>
          <w:kern w:val="0"/>
          <w:sz w:val="22"/>
          <w:szCs w:val="22"/>
        </w:rPr>
        <w:t xml:space="preserve">Участник закупки указывает только один вариант цены, в зависимости от применяемой системы налогообложения. Заголовок указанной графы редактируется соответственно: </w:t>
      </w:r>
      <w:r w:rsidRPr="007419BA">
        <w:rPr>
          <w:i/>
          <w:kern w:val="0"/>
          <w:sz w:val="22"/>
          <w:szCs w:val="22"/>
        </w:rPr>
        <w:t>«</w:t>
      </w:r>
      <w:r w:rsidRPr="007419BA">
        <w:rPr>
          <w:b/>
          <w:bCs/>
          <w:i/>
          <w:kern w:val="0"/>
          <w:sz w:val="22"/>
          <w:szCs w:val="22"/>
        </w:rPr>
        <w:t>Итого стоимость, руб. с НДС»</w:t>
      </w:r>
      <w:r w:rsidRPr="007419BA">
        <w:rPr>
          <w:kern w:val="0"/>
          <w:sz w:val="22"/>
          <w:szCs w:val="22"/>
        </w:rPr>
        <w:t xml:space="preserve"> либо </w:t>
      </w:r>
      <w:r w:rsidRPr="007419BA">
        <w:rPr>
          <w:b/>
          <w:i/>
          <w:kern w:val="0"/>
          <w:sz w:val="22"/>
          <w:szCs w:val="22"/>
        </w:rPr>
        <w:t>«Итого стоимость,</w:t>
      </w:r>
      <w:r w:rsidRPr="007419BA">
        <w:rPr>
          <w:b/>
          <w:bCs/>
          <w:i/>
          <w:kern w:val="0"/>
          <w:sz w:val="22"/>
          <w:szCs w:val="22"/>
        </w:rPr>
        <w:t xml:space="preserve"> руб. </w:t>
      </w:r>
      <w:r w:rsidRPr="007419BA">
        <w:rPr>
          <w:b/>
          <w:i/>
          <w:kern w:val="0"/>
          <w:sz w:val="22"/>
          <w:szCs w:val="22"/>
        </w:rPr>
        <w:t>без НДС».</w:t>
      </w:r>
    </w:p>
    <w:p w:rsidR="004B7171" w:rsidRPr="007419BA" w:rsidRDefault="004B7171" w:rsidP="00DA130B">
      <w:pPr>
        <w:pStyle w:val="ad"/>
        <w:keepNext/>
        <w:keepLines/>
        <w:numPr>
          <w:ilvl w:val="0"/>
          <w:numId w:val="6"/>
        </w:numPr>
        <w:suppressLineNumbers/>
        <w:suppressAutoHyphens/>
        <w:ind w:left="0" w:firstLine="709"/>
      </w:pPr>
      <w:r w:rsidRPr="007419BA">
        <w:rPr>
          <w:kern w:val="0"/>
          <w:sz w:val="22"/>
          <w:szCs w:val="22"/>
        </w:rPr>
        <w:t xml:space="preserve">Строка «в том числе НДС – 20 % (без НДС) редактируется в зависимости от применяемой системы налогообложения: </w:t>
      </w:r>
      <w:r w:rsidRPr="007419BA">
        <w:rPr>
          <w:b/>
          <w:i/>
          <w:kern w:val="0"/>
          <w:sz w:val="22"/>
          <w:szCs w:val="22"/>
        </w:rPr>
        <w:t>«в том числе НДС –20 %»</w:t>
      </w:r>
      <w:r w:rsidRPr="007419BA">
        <w:rPr>
          <w:kern w:val="0"/>
          <w:sz w:val="22"/>
          <w:szCs w:val="22"/>
        </w:rPr>
        <w:t xml:space="preserve"> либо </w:t>
      </w:r>
      <w:r w:rsidRPr="007419BA">
        <w:rPr>
          <w:b/>
          <w:i/>
          <w:kern w:val="0"/>
          <w:sz w:val="22"/>
          <w:szCs w:val="22"/>
        </w:rPr>
        <w:t>«без НДС».</w:t>
      </w:r>
    </w:p>
    <w:p w:rsidR="004B7171" w:rsidRPr="007419BA" w:rsidRDefault="004B7171" w:rsidP="00DA130B">
      <w:pPr>
        <w:pStyle w:val="ad"/>
        <w:keepNext/>
        <w:keepLines/>
        <w:numPr>
          <w:ilvl w:val="0"/>
          <w:numId w:val="6"/>
        </w:numPr>
        <w:suppressLineNumbers/>
        <w:suppressAutoHyphens/>
        <w:ind w:left="0" w:firstLine="709"/>
        <w:rPr>
          <w:sz w:val="22"/>
          <w:szCs w:val="22"/>
        </w:rPr>
      </w:pPr>
      <w:r w:rsidRPr="007419BA">
        <w:rPr>
          <w:sz w:val="22"/>
          <w:szCs w:val="22"/>
        </w:rPr>
        <w:t>Воспроизводить данную инструкцию и примечание в представляемом Приложении к заявке на участие в конкурсе не нужно.</w:t>
      </w:r>
    </w:p>
    <w:p w:rsidR="004B7171" w:rsidRPr="007419BA" w:rsidRDefault="004B7171" w:rsidP="00DA130B">
      <w:pPr>
        <w:pStyle w:val="ad"/>
        <w:keepNext/>
        <w:keepLines/>
        <w:suppressLineNumbers/>
        <w:suppressAutoHyphens/>
        <w:ind w:left="709" w:firstLine="0"/>
        <w:rPr>
          <w:sz w:val="22"/>
          <w:szCs w:val="22"/>
        </w:rPr>
      </w:pPr>
    </w:p>
    <w:p w:rsidR="004B7171" w:rsidRPr="007419BA" w:rsidRDefault="004B7171" w:rsidP="00DA130B">
      <w:pPr>
        <w:pStyle w:val="ad"/>
        <w:keepNext/>
        <w:keepLines/>
        <w:suppressLineNumbers/>
        <w:suppressAutoHyphens/>
      </w:pPr>
      <w:r w:rsidRPr="007419BA">
        <w:rPr>
          <w:b/>
        </w:rPr>
        <w:t>Примечание:</w:t>
      </w:r>
      <w:r w:rsidRPr="007419BA">
        <w:t xml:space="preserve"> Участник закупки прикладывает к данной форме сметную документацию, оформленную с учётом предлагаемой цены договора.</w:t>
      </w:r>
    </w:p>
    <w:p w:rsidR="004B7171" w:rsidRPr="007419BA" w:rsidRDefault="004B7171" w:rsidP="00DA130B">
      <w:pPr>
        <w:keepNext/>
        <w:keepLines/>
        <w:suppressLineNumbers/>
      </w:pPr>
    </w:p>
    <w:p w:rsidR="004B7171" w:rsidRPr="007419BA" w:rsidRDefault="004B7171" w:rsidP="00DA130B">
      <w:pPr>
        <w:keepNext/>
        <w:keepLines/>
        <w:suppressLineNumbers/>
      </w:pPr>
    </w:p>
    <w:p w:rsidR="004B7171" w:rsidRPr="007419BA" w:rsidRDefault="004B7171" w:rsidP="00DA130B">
      <w:pPr>
        <w:keepNext/>
        <w:keepLines/>
        <w:suppressLineNumbers/>
        <w:rPr>
          <w:kern w:val="24"/>
        </w:rPr>
      </w:pPr>
      <w:r w:rsidRPr="007419BA">
        <w:rPr>
          <w:kern w:val="24"/>
        </w:rPr>
        <w:t>Руководитель участника закупки/</w:t>
      </w:r>
    </w:p>
    <w:p w:rsidR="004B7171" w:rsidRPr="007419BA" w:rsidRDefault="004B7171" w:rsidP="00DA130B">
      <w:pPr>
        <w:keepNext/>
        <w:keepLines/>
        <w:suppressLineNumbers/>
        <w:rPr>
          <w:kern w:val="24"/>
        </w:rPr>
      </w:pPr>
      <w:r w:rsidRPr="007419BA">
        <w:rPr>
          <w:kern w:val="24"/>
        </w:rPr>
        <w:t>Индивидуальный предприниматель/</w:t>
      </w:r>
    </w:p>
    <w:p w:rsidR="004B7171" w:rsidRPr="007419BA" w:rsidRDefault="004B7171" w:rsidP="00DA130B">
      <w:pPr>
        <w:keepNext/>
        <w:keepLines/>
        <w:suppressLineNumbers/>
        <w:rPr>
          <w:kern w:val="24"/>
        </w:rPr>
      </w:pPr>
      <w:r w:rsidRPr="007419BA">
        <w:rPr>
          <w:kern w:val="24"/>
        </w:rPr>
        <w:t>уполномоченный представитель                   ___________________________________ (Ф.И.О.)</w:t>
      </w:r>
    </w:p>
    <w:p w:rsidR="004B7171" w:rsidRPr="007419BA" w:rsidRDefault="004B7171" w:rsidP="00DA130B">
      <w:pPr>
        <w:pStyle w:val="ad"/>
        <w:keepNext/>
        <w:keepLines/>
        <w:suppressLineNumbers/>
        <w:suppressAutoHyphens/>
      </w:pPr>
    </w:p>
    <w:p w:rsidR="004B7171" w:rsidRPr="007419BA" w:rsidRDefault="004B7171" w:rsidP="00DA130B">
      <w:pPr>
        <w:pStyle w:val="ad"/>
        <w:keepNext/>
        <w:keepLines/>
        <w:suppressLineNumbers/>
        <w:suppressAutoHyphens/>
        <w:ind w:firstLine="0"/>
      </w:pPr>
      <w:r w:rsidRPr="007419BA">
        <w:t>Главный бухгалтер                 __________________________________________ (Ф.И.О.)</w:t>
      </w:r>
    </w:p>
    <w:p w:rsidR="004B7171" w:rsidRPr="007419BA" w:rsidRDefault="004B7171" w:rsidP="00DA130B">
      <w:pPr>
        <w:pStyle w:val="ad"/>
        <w:keepNext/>
        <w:keepLines/>
        <w:suppressLineNumbers/>
        <w:suppressAutoHyphens/>
      </w:pPr>
      <w:r w:rsidRPr="007419BA">
        <w:t>М.П.(при наличии)</w:t>
      </w:r>
    </w:p>
    <w:p w:rsidR="004B7171" w:rsidRPr="007419BA" w:rsidRDefault="004B7171" w:rsidP="00DA130B">
      <w:pPr>
        <w:keepNext/>
        <w:keepLines/>
        <w:suppressLineNumbers/>
        <w:ind w:firstLine="567"/>
        <w:rPr>
          <w:lang w:eastAsia="ru-RU"/>
        </w:rPr>
      </w:pPr>
    </w:p>
    <w:p w:rsidR="004B7171" w:rsidRPr="007419BA" w:rsidRDefault="004B7171" w:rsidP="00DA130B">
      <w:pPr>
        <w:keepNext/>
        <w:keepLines/>
        <w:suppressLineNumbers/>
        <w:ind w:firstLine="567"/>
        <w:rPr>
          <w:lang w:eastAsia="ru-RU"/>
        </w:rPr>
      </w:pPr>
    </w:p>
    <w:p w:rsidR="004B7171" w:rsidRPr="007419BA" w:rsidRDefault="004B7171" w:rsidP="00DA130B">
      <w:pPr>
        <w:keepNext/>
        <w:keepLines/>
        <w:suppressLineNumbers/>
        <w:ind w:firstLine="567"/>
        <w:rPr>
          <w:lang w:eastAsia="ru-RU"/>
        </w:rPr>
      </w:pPr>
    </w:p>
    <w:p w:rsidR="004B7171" w:rsidRPr="007419BA" w:rsidRDefault="004B7171" w:rsidP="00DA130B">
      <w:pPr>
        <w:keepNext/>
        <w:keepLines/>
        <w:suppressLineNumbers/>
        <w:ind w:firstLine="567"/>
        <w:rPr>
          <w:lang w:eastAsia="ru-RU"/>
        </w:rPr>
      </w:pPr>
    </w:p>
    <w:p w:rsidR="004B7171" w:rsidRPr="007419BA" w:rsidRDefault="004B7171" w:rsidP="00DA130B">
      <w:pPr>
        <w:keepNext/>
        <w:keepLines/>
        <w:suppressLineNumbers/>
        <w:ind w:firstLine="567"/>
        <w:rPr>
          <w:lang w:eastAsia="ru-RU"/>
        </w:rPr>
      </w:pPr>
    </w:p>
    <w:p w:rsidR="004B7171" w:rsidRPr="007419BA" w:rsidRDefault="004B7171" w:rsidP="00DA130B">
      <w:pPr>
        <w:keepNext/>
        <w:keepLines/>
        <w:suppressLineNumbers/>
        <w:ind w:firstLine="567"/>
        <w:rPr>
          <w:lang w:eastAsia="ru-RU"/>
        </w:rPr>
      </w:pPr>
    </w:p>
    <w:p w:rsidR="004B7171" w:rsidRPr="007419BA" w:rsidRDefault="004B7171" w:rsidP="00DA130B">
      <w:pPr>
        <w:keepNext/>
        <w:keepLines/>
        <w:suppressLineNumbers/>
        <w:ind w:firstLine="567"/>
        <w:rPr>
          <w:lang w:eastAsia="ru-RU"/>
        </w:rPr>
      </w:pPr>
    </w:p>
    <w:p w:rsidR="004B7171" w:rsidRPr="007419BA" w:rsidRDefault="004B7171" w:rsidP="00DA130B">
      <w:pPr>
        <w:keepNext/>
        <w:keepLines/>
        <w:suppressLineNumbers/>
        <w:ind w:firstLine="567"/>
        <w:rPr>
          <w:lang w:eastAsia="ru-RU"/>
        </w:rPr>
      </w:pPr>
    </w:p>
    <w:p w:rsidR="00E46D09" w:rsidRPr="007419BA" w:rsidRDefault="00E46D09" w:rsidP="00DA130B">
      <w:pPr>
        <w:keepNext/>
        <w:keepLines/>
        <w:suppressLineNumbers/>
        <w:ind w:firstLine="567"/>
        <w:rPr>
          <w:lang w:eastAsia="ru-RU"/>
        </w:rPr>
      </w:pPr>
    </w:p>
    <w:p w:rsidR="00E46D09" w:rsidRPr="007419BA" w:rsidRDefault="00E46D09" w:rsidP="00DA130B">
      <w:pPr>
        <w:keepNext/>
        <w:keepLines/>
        <w:suppressLineNumbers/>
        <w:ind w:firstLine="567"/>
        <w:rPr>
          <w:lang w:eastAsia="ru-RU"/>
        </w:rPr>
      </w:pPr>
    </w:p>
    <w:p w:rsidR="00E46D09" w:rsidRPr="007419BA" w:rsidRDefault="00E46D09" w:rsidP="00DA130B">
      <w:pPr>
        <w:keepNext/>
        <w:keepLines/>
        <w:suppressLineNumbers/>
        <w:ind w:firstLine="567"/>
        <w:rPr>
          <w:lang w:eastAsia="ru-RU"/>
        </w:rPr>
      </w:pPr>
    </w:p>
    <w:p w:rsidR="00E46D09" w:rsidRPr="007419BA" w:rsidRDefault="00E46D09" w:rsidP="00DA130B">
      <w:pPr>
        <w:keepNext/>
        <w:keepLines/>
        <w:suppressLineNumbers/>
        <w:ind w:firstLine="567"/>
        <w:rPr>
          <w:lang w:eastAsia="ru-RU"/>
        </w:rPr>
      </w:pPr>
    </w:p>
    <w:p w:rsidR="00E46D09" w:rsidRPr="007419BA" w:rsidRDefault="00E46D09" w:rsidP="00DA130B">
      <w:pPr>
        <w:keepNext/>
        <w:keepLines/>
        <w:suppressLineNumbers/>
        <w:ind w:firstLine="567"/>
        <w:rPr>
          <w:lang w:eastAsia="ru-RU"/>
        </w:rPr>
      </w:pPr>
    </w:p>
    <w:p w:rsidR="00E46D09" w:rsidRPr="007419BA" w:rsidRDefault="00E46D09" w:rsidP="00DA130B">
      <w:pPr>
        <w:keepNext/>
        <w:keepLines/>
        <w:suppressLineNumbers/>
        <w:ind w:firstLine="567"/>
        <w:rPr>
          <w:lang w:eastAsia="ru-RU"/>
        </w:rPr>
      </w:pPr>
    </w:p>
    <w:p w:rsidR="00E46D09" w:rsidRPr="007419BA" w:rsidRDefault="00E46D09" w:rsidP="00DA130B">
      <w:pPr>
        <w:keepNext/>
        <w:keepLines/>
        <w:suppressLineNumbers/>
        <w:ind w:firstLine="567"/>
        <w:rPr>
          <w:lang w:eastAsia="ru-RU"/>
        </w:rPr>
      </w:pPr>
    </w:p>
    <w:p w:rsidR="009F7520" w:rsidRPr="007419BA" w:rsidRDefault="009F7520" w:rsidP="00DA130B">
      <w:pPr>
        <w:keepNext/>
        <w:keepLines/>
        <w:suppressLineNumbers/>
        <w:ind w:firstLine="567"/>
        <w:rPr>
          <w:lang w:eastAsia="ru-RU"/>
        </w:rPr>
      </w:pPr>
    </w:p>
    <w:p w:rsidR="009F7520" w:rsidRDefault="009F7520" w:rsidP="00DA130B">
      <w:pPr>
        <w:keepNext/>
        <w:keepLines/>
        <w:suppressLineNumbers/>
        <w:ind w:firstLine="567"/>
        <w:rPr>
          <w:lang w:eastAsia="ru-RU"/>
        </w:rPr>
      </w:pPr>
    </w:p>
    <w:p w:rsidR="00DA130B" w:rsidRPr="007419BA" w:rsidRDefault="00DA130B" w:rsidP="00DA130B">
      <w:pPr>
        <w:keepNext/>
        <w:keepLines/>
        <w:suppressLineNumbers/>
        <w:ind w:firstLine="567"/>
        <w:rPr>
          <w:lang w:eastAsia="ru-RU"/>
        </w:rPr>
      </w:pPr>
    </w:p>
    <w:p w:rsidR="009F7520" w:rsidRPr="007419BA" w:rsidRDefault="009F7520" w:rsidP="00DA130B">
      <w:pPr>
        <w:keepNext/>
        <w:keepLines/>
        <w:suppressLineNumbers/>
        <w:ind w:firstLine="567"/>
        <w:rPr>
          <w:lang w:eastAsia="ru-RU"/>
        </w:rPr>
      </w:pPr>
    </w:p>
    <w:p w:rsidR="009F7520" w:rsidRPr="007419BA" w:rsidRDefault="009F7520" w:rsidP="00DA130B">
      <w:pPr>
        <w:keepNext/>
        <w:keepLines/>
        <w:suppressLineNumbers/>
        <w:ind w:firstLine="567"/>
        <w:rPr>
          <w:lang w:eastAsia="ru-RU"/>
        </w:rPr>
      </w:pPr>
    </w:p>
    <w:p w:rsidR="009F7520" w:rsidRPr="007419BA" w:rsidRDefault="009F7520" w:rsidP="00DA130B">
      <w:pPr>
        <w:keepNext/>
        <w:keepLines/>
        <w:suppressLineNumbers/>
        <w:ind w:firstLine="567"/>
        <w:rPr>
          <w:lang w:eastAsia="ru-RU"/>
        </w:rPr>
      </w:pPr>
    </w:p>
    <w:p w:rsidR="00E46D09" w:rsidRPr="007419BA" w:rsidRDefault="00E46D09" w:rsidP="00DA130B">
      <w:pPr>
        <w:keepNext/>
        <w:keepLines/>
        <w:suppressLineNumbers/>
        <w:ind w:firstLine="567"/>
        <w:rPr>
          <w:lang w:eastAsia="ru-RU"/>
        </w:rPr>
      </w:pPr>
    </w:p>
    <w:p w:rsidR="004B7171" w:rsidRPr="007419BA" w:rsidRDefault="000B4EE6" w:rsidP="00DA130B">
      <w:pPr>
        <w:keepNext/>
        <w:keepLines/>
        <w:suppressLineNumbers/>
        <w:spacing w:after="200" w:line="276" w:lineRule="auto"/>
        <w:ind w:firstLine="567"/>
        <w:jc w:val="center"/>
        <w:rPr>
          <w:b/>
          <w:lang w:eastAsia="ru-RU"/>
        </w:rPr>
      </w:pPr>
      <w:r w:rsidRPr="007419BA">
        <w:rPr>
          <w:b/>
        </w:rPr>
        <w:lastRenderedPageBreak/>
        <w:t xml:space="preserve">ФОРМА 4. </w:t>
      </w:r>
      <w:r w:rsidR="004B7171" w:rsidRPr="007419BA">
        <w:rPr>
          <w:b/>
          <w:lang w:eastAsia="ru-RU"/>
        </w:rPr>
        <w:t>РАСЧЕТ ПРЕДЛАГАЕМОЙ ЦЕНЫ ДОГОВОРА</w:t>
      </w:r>
    </w:p>
    <w:p w:rsidR="004B7171" w:rsidRPr="007419BA" w:rsidRDefault="004B7171" w:rsidP="00DA130B">
      <w:pPr>
        <w:keepNext/>
        <w:keepLines/>
        <w:suppressLineNumbers/>
        <w:ind w:firstLine="567"/>
        <w:jc w:val="center"/>
        <w:rPr>
          <w:b/>
          <w:lang w:eastAsia="ru-RU"/>
        </w:rPr>
      </w:pPr>
      <w:r w:rsidRPr="007419BA">
        <w:rPr>
          <w:b/>
          <w:lang w:eastAsia="ru-RU"/>
        </w:rPr>
        <w:t>РАСЧЕТ</w:t>
      </w:r>
    </w:p>
    <w:p w:rsidR="004B7171" w:rsidRPr="007419BA" w:rsidRDefault="004B7171" w:rsidP="00DA130B">
      <w:pPr>
        <w:keepNext/>
        <w:keepLines/>
        <w:suppressLineNumbers/>
        <w:spacing w:line="276" w:lineRule="auto"/>
        <w:ind w:firstLine="567"/>
        <w:jc w:val="center"/>
        <w:rPr>
          <w:b/>
          <w:lang w:eastAsia="ru-RU"/>
        </w:rPr>
      </w:pPr>
      <w:r w:rsidRPr="007419BA">
        <w:rPr>
          <w:b/>
          <w:lang w:eastAsia="ru-RU"/>
        </w:rPr>
        <w:t>ПРЕДЛАГАЕМОЙ ЦЕНЫ ДОГОВОРА И ЕЁ ОБОСНОВАНИЕ</w:t>
      </w:r>
    </w:p>
    <w:p w:rsidR="004B7171" w:rsidRPr="007419BA" w:rsidRDefault="004B7171" w:rsidP="00DA130B">
      <w:pPr>
        <w:keepNext/>
        <w:keepLines/>
        <w:suppressLineNumbers/>
        <w:spacing w:after="200" w:line="276" w:lineRule="auto"/>
        <w:ind w:firstLine="567"/>
        <w:rPr>
          <w:i/>
          <w:lang w:eastAsia="ru-RU"/>
        </w:rPr>
      </w:pPr>
      <w:r w:rsidRPr="007419BA">
        <w:rPr>
          <w:i/>
          <w:lang w:eastAsia="ru-RU"/>
        </w:rPr>
        <w:t>(расчет предлагаемой цены Договора и ее обоснование предоставляется при подаче заявки на участие в конкурсе, содержащей предложение о цене договора на 25 или более процентов ниже начальной (максимальной) цены договора, указанной в извещении о проведении открытого конкурса)</w:t>
      </w:r>
    </w:p>
    <w:p w:rsidR="004B7171" w:rsidRPr="007419BA" w:rsidRDefault="004B7171" w:rsidP="00DA130B">
      <w:pPr>
        <w:keepNext/>
        <w:keepLines/>
        <w:suppressLineNumbers/>
        <w:spacing w:after="200" w:line="276" w:lineRule="auto"/>
        <w:ind w:firstLine="567"/>
        <w:rPr>
          <w:b/>
          <w:u w:val="single"/>
          <w:lang w:eastAsia="ru-RU"/>
        </w:rPr>
      </w:pPr>
    </w:p>
    <w:p w:rsidR="004B7171" w:rsidRPr="007419BA" w:rsidRDefault="004B7171" w:rsidP="00DA130B">
      <w:pPr>
        <w:keepNext/>
        <w:keepLines/>
        <w:suppressLineNumbers/>
        <w:spacing w:after="200" w:line="276" w:lineRule="auto"/>
        <w:ind w:firstLine="567"/>
        <w:rPr>
          <w:lang w:eastAsia="ru-RU"/>
        </w:rPr>
      </w:pPr>
      <w:r w:rsidRPr="007419BA">
        <w:rPr>
          <w:lang w:eastAsia="ru-RU"/>
        </w:rPr>
        <w:t>РАСЧЕТ ПРЕДЛАГАЕМОЙ ЦЕНЫ ДОГОВОРА</w:t>
      </w:r>
    </w:p>
    <w:p w:rsidR="004B7171" w:rsidRPr="007419BA" w:rsidRDefault="004B7171" w:rsidP="00DA130B">
      <w:pPr>
        <w:keepNext/>
        <w:keepLines/>
        <w:suppressLineNumbers/>
        <w:spacing w:after="200" w:line="276" w:lineRule="auto"/>
        <w:ind w:firstLine="567"/>
        <w:rPr>
          <w:b/>
          <w:lang w:eastAsia="ru-RU"/>
        </w:rPr>
      </w:pPr>
    </w:p>
    <w:p w:rsidR="004B7171" w:rsidRPr="007419BA" w:rsidRDefault="004B7171" w:rsidP="00DA130B">
      <w:pPr>
        <w:keepNext/>
        <w:keepLines/>
        <w:suppressLineNumbers/>
        <w:spacing w:after="200" w:line="276" w:lineRule="auto"/>
        <w:ind w:firstLine="567"/>
        <w:rPr>
          <w:b/>
          <w:lang w:eastAsia="ru-RU"/>
        </w:rPr>
      </w:pPr>
      <w:r w:rsidRPr="007419BA">
        <w:rPr>
          <w:b/>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171" w:rsidRPr="007419BA" w:rsidRDefault="004B7171" w:rsidP="00DA130B">
      <w:pPr>
        <w:keepNext/>
        <w:keepLines/>
        <w:suppressLineNumbers/>
        <w:spacing w:after="200" w:line="276" w:lineRule="auto"/>
        <w:ind w:firstLine="567"/>
        <w:rPr>
          <w:b/>
          <w:u w:val="single"/>
          <w:lang w:eastAsia="ru-RU"/>
        </w:rPr>
      </w:pPr>
    </w:p>
    <w:p w:rsidR="004B7171" w:rsidRPr="007419BA" w:rsidRDefault="004B7171" w:rsidP="00DA130B">
      <w:pPr>
        <w:keepNext/>
        <w:keepLines/>
        <w:suppressLineNumbers/>
        <w:spacing w:after="200" w:line="276" w:lineRule="auto"/>
        <w:ind w:firstLine="567"/>
        <w:rPr>
          <w:lang w:eastAsia="ru-RU"/>
        </w:rPr>
      </w:pPr>
      <w:r w:rsidRPr="007419BA">
        <w:rPr>
          <w:lang w:eastAsia="ru-RU"/>
        </w:rPr>
        <w:t>ОБОСНОВАНИЕ РАСЧЕТА ПРЕДЛАГАЕМОЙ ЦЕНЫ ДОГОВОРА</w:t>
      </w:r>
    </w:p>
    <w:p w:rsidR="004B7171" w:rsidRPr="007419BA" w:rsidRDefault="004B7171" w:rsidP="00DA130B">
      <w:pPr>
        <w:keepNext/>
        <w:keepLines/>
        <w:suppressLineNumbers/>
        <w:spacing w:after="200" w:line="276" w:lineRule="auto"/>
        <w:ind w:firstLine="567"/>
        <w:rPr>
          <w:b/>
          <w:lang w:eastAsia="ru-RU"/>
        </w:rPr>
      </w:pPr>
      <w:r w:rsidRPr="007419BA">
        <w:rPr>
          <w:b/>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7171" w:rsidRPr="007419BA" w:rsidRDefault="004B7171" w:rsidP="00DA130B">
      <w:pPr>
        <w:keepNext/>
        <w:keepLines/>
        <w:suppressLineNumbers/>
        <w:spacing w:after="200" w:line="276" w:lineRule="auto"/>
        <w:ind w:firstLine="567"/>
        <w:rPr>
          <w:b/>
          <w:i/>
          <w:lang w:eastAsia="ru-RU"/>
        </w:rPr>
      </w:pPr>
    </w:p>
    <w:p w:rsidR="004B7171" w:rsidRPr="007419BA" w:rsidRDefault="004B7171" w:rsidP="00DA130B">
      <w:pPr>
        <w:keepNext/>
        <w:keepLines/>
        <w:suppressLineNumbers/>
        <w:spacing w:after="200" w:line="276" w:lineRule="auto"/>
        <w:ind w:firstLine="567"/>
        <w:rPr>
          <w:b/>
          <w:i/>
          <w:lang w:eastAsia="ru-RU"/>
        </w:rPr>
      </w:pPr>
    </w:p>
    <w:p w:rsidR="004B7171" w:rsidRPr="007419BA" w:rsidRDefault="004B7171" w:rsidP="00DA130B">
      <w:pPr>
        <w:keepNext/>
        <w:keepLines/>
        <w:suppressLineNumbers/>
        <w:spacing w:after="200" w:line="276" w:lineRule="auto"/>
        <w:ind w:firstLine="567"/>
        <w:rPr>
          <w:b/>
          <w:lang w:eastAsia="ru-RU"/>
        </w:rPr>
      </w:pPr>
    </w:p>
    <w:p w:rsidR="004B7171" w:rsidRPr="007419BA" w:rsidRDefault="004B7171" w:rsidP="00DA130B">
      <w:pPr>
        <w:keepNext/>
        <w:keepLines/>
        <w:suppressLineNumbers/>
        <w:spacing w:after="200" w:line="276" w:lineRule="auto"/>
        <w:ind w:firstLine="567"/>
        <w:rPr>
          <w:bCs/>
          <w:i/>
          <w:iCs/>
          <w:lang w:eastAsia="ru-RU"/>
        </w:rPr>
      </w:pPr>
      <w:r w:rsidRPr="007419BA">
        <w:rPr>
          <w:bCs/>
          <w:i/>
          <w:iCs/>
          <w:lang w:eastAsia="ru-RU"/>
        </w:rPr>
        <w:t xml:space="preserve">Форма должна быть подписана уполномоченным лицом Участника закупки  и скреплена печатью Участника закупки  </w:t>
      </w:r>
    </w:p>
    <w:p w:rsidR="004B7171" w:rsidRPr="007419BA" w:rsidRDefault="004B7171" w:rsidP="00DA130B">
      <w:pPr>
        <w:keepNext/>
        <w:keepLines/>
        <w:suppressLineNumbers/>
        <w:spacing w:after="200" w:line="276" w:lineRule="auto"/>
        <w:ind w:firstLine="567"/>
        <w:rPr>
          <w:lang w:eastAsia="ru-RU"/>
        </w:rPr>
      </w:pPr>
    </w:p>
    <w:tbl>
      <w:tblPr>
        <w:tblpPr w:leftFromText="180" w:rightFromText="180" w:vertAnchor="text" w:tblpY="1"/>
        <w:tblOverlap w:val="never"/>
        <w:tblW w:w="0" w:type="auto"/>
        <w:tblLook w:val="0000"/>
      </w:tblPr>
      <w:tblGrid>
        <w:gridCol w:w="3308"/>
        <w:gridCol w:w="877"/>
        <w:gridCol w:w="5385"/>
      </w:tblGrid>
      <w:tr w:rsidR="004B7171" w:rsidRPr="007419BA" w:rsidTr="005F5F7C">
        <w:tc>
          <w:tcPr>
            <w:tcW w:w="3308" w:type="dxa"/>
            <w:tcBorders>
              <w:top w:val="single" w:sz="4" w:space="0" w:color="auto"/>
              <w:left w:val="nil"/>
              <w:bottom w:val="nil"/>
              <w:right w:val="nil"/>
            </w:tcBorders>
          </w:tcPr>
          <w:p w:rsidR="004B7171" w:rsidRPr="007419BA" w:rsidRDefault="004B7171" w:rsidP="00DA130B">
            <w:pPr>
              <w:keepNext/>
              <w:keepLines/>
              <w:suppressLineNumbers/>
              <w:spacing w:line="276" w:lineRule="auto"/>
              <w:ind w:firstLine="567"/>
              <w:rPr>
                <w:sz w:val="22"/>
                <w:szCs w:val="22"/>
                <w:lang w:eastAsia="ru-RU"/>
              </w:rPr>
            </w:pPr>
            <w:r w:rsidRPr="007419BA">
              <w:rPr>
                <w:bCs/>
                <w:i/>
                <w:sz w:val="22"/>
                <w:szCs w:val="22"/>
                <w:lang w:eastAsia="ru-RU"/>
              </w:rPr>
              <w:t>(подпись)</w:t>
            </w:r>
          </w:p>
        </w:tc>
        <w:tc>
          <w:tcPr>
            <w:tcW w:w="877" w:type="dxa"/>
          </w:tcPr>
          <w:p w:rsidR="004B7171" w:rsidRPr="007419BA" w:rsidRDefault="004B7171" w:rsidP="00DA130B">
            <w:pPr>
              <w:keepNext/>
              <w:keepLines/>
              <w:suppressLineNumbers/>
              <w:spacing w:line="276" w:lineRule="auto"/>
              <w:ind w:firstLine="567"/>
              <w:rPr>
                <w:sz w:val="22"/>
                <w:szCs w:val="22"/>
                <w:lang w:eastAsia="ru-RU"/>
              </w:rPr>
            </w:pPr>
          </w:p>
        </w:tc>
        <w:tc>
          <w:tcPr>
            <w:tcW w:w="5385" w:type="dxa"/>
            <w:tcBorders>
              <w:top w:val="single" w:sz="4" w:space="0" w:color="auto"/>
              <w:left w:val="nil"/>
              <w:bottom w:val="nil"/>
              <w:right w:val="nil"/>
            </w:tcBorders>
          </w:tcPr>
          <w:p w:rsidR="004B7171" w:rsidRPr="007419BA" w:rsidRDefault="004B7171" w:rsidP="00DA130B">
            <w:pPr>
              <w:keepNext/>
              <w:keepLines/>
              <w:suppressLineNumbers/>
              <w:spacing w:line="276" w:lineRule="auto"/>
              <w:ind w:firstLine="567"/>
              <w:rPr>
                <w:bCs/>
                <w:i/>
                <w:sz w:val="22"/>
                <w:szCs w:val="22"/>
                <w:lang w:eastAsia="ru-RU"/>
              </w:rPr>
            </w:pPr>
            <w:r w:rsidRPr="007419BA">
              <w:rPr>
                <w:bCs/>
                <w:i/>
                <w:sz w:val="22"/>
                <w:szCs w:val="22"/>
                <w:lang w:eastAsia="ru-RU"/>
              </w:rPr>
              <w:t>(фамилия,  имя, отчество подписавшего лица, должность)</w:t>
            </w:r>
          </w:p>
          <w:p w:rsidR="004B7171" w:rsidRPr="007419BA" w:rsidRDefault="004B7171" w:rsidP="00DA130B">
            <w:pPr>
              <w:keepNext/>
              <w:keepLines/>
              <w:suppressLineNumbers/>
              <w:spacing w:line="276" w:lineRule="auto"/>
              <w:ind w:firstLine="567"/>
              <w:rPr>
                <w:sz w:val="22"/>
                <w:szCs w:val="22"/>
                <w:lang w:eastAsia="ru-RU"/>
              </w:rPr>
            </w:pPr>
          </w:p>
        </w:tc>
      </w:tr>
      <w:tr w:rsidR="004B7171" w:rsidRPr="007419BA" w:rsidTr="005F5F7C">
        <w:tc>
          <w:tcPr>
            <w:tcW w:w="3308" w:type="dxa"/>
          </w:tcPr>
          <w:p w:rsidR="004B7171" w:rsidRPr="007419BA" w:rsidRDefault="004B7171" w:rsidP="00DA130B">
            <w:pPr>
              <w:keepNext/>
              <w:keepLines/>
              <w:suppressLineNumbers/>
              <w:spacing w:line="276" w:lineRule="auto"/>
              <w:ind w:firstLine="567"/>
              <w:rPr>
                <w:sz w:val="22"/>
                <w:szCs w:val="22"/>
                <w:lang w:eastAsia="ru-RU"/>
              </w:rPr>
            </w:pPr>
          </w:p>
        </w:tc>
        <w:tc>
          <w:tcPr>
            <w:tcW w:w="877" w:type="dxa"/>
          </w:tcPr>
          <w:p w:rsidR="004B7171" w:rsidRPr="007419BA" w:rsidRDefault="004B7171" w:rsidP="00DA130B">
            <w:pPr>
              <w:keepNext/>
              <w:keepLines/>
              <w:suppressLineNumbers/>
              <w:spacing w:line="276" w:lineRule="auto"/>
              <w:ind w:firstLine="94"/>
              <w:rPr>
                <w:sz w:val="22"/>
                <w:szCs w:val="22"/>
                <w:lang w:eastAsia="ru-RU"/>
              </w:rPr>
            </w:pPr>
            <w:r w:rsidRPr="007419BA">
              <w:rPr>
                <w:sz w:val="22"/>
                <w:szCs w:val="22"/>
                <w:lang w:eastAsia="ru-RU"/>
              </w:rPr>
              <w:t>М.П.</w:t>
            </w:r>
          </w:p>
        </w:tc>
        <w:tc>
          <w:tcPr>
            <w:tcW w:w="5385" w:type="dxa"/>
          </w:tcPr>
          <w:p w:rsidR="004B7171" w:rsidRPr="007419BA" w:rsidRDefault="004B7171" w:rsidP="00DA130B">
            <w:pPr>
              <w:keepNext/>
              <w:keepLines/>
              <w:suppressLineNumbers/>
              <w:spacing w:line="276" w:lineRule="auto"/>
              <w:ind w:firstLine="567"/>
              <w:rPr>
                <w:sz w:val="22"/>
                <w:szCs w:val="22"/>
                <w:lang w:eastAsia="ru-RU"/>
              </w:rPr>
            </w:pPr>
          </w:p>
        </w:tc>
      </w:tr>
      <w:tr w:rsidR="004B7171" w:rsidRPr="007419BA" w:rsidTr="005F5F7C">
        <w:tc>
          <w:tcPr>
            <w:tcW w:w="3308" w:type="dxa"/>
            <w:tcBorders>
              <w:top w:val="nil"/>
              <w:left w:val="nil"/>
              <w:bottom w:val="single" w:sz="4" w:space="0" w:color="auto"/>
              <w:right w:val="nil"/>
            </w:tcBorders>
          </w:tcPr>
          <w:p w:rsidR="004B7171" w:rsidRPr="007419BA" w:rsidRDefault="004B7171" w:rsidP="00DA130B">
            <w:pPr>
              <w:keepNext/>
              <w:keepLines/>
              <w:suppressLineNumbers/>
              <w:spacing w:line="276" w:lineRule="auto"/>
              <w:ind w:firstLine="567"/>
              <w:rPr>
                <w:sz w:val="22"/>
                <w:szCs w:val="22"/>
                <w:lang w:eastAsia="ru-RU"/>
              </w:rPr>
            </w:pPr>
          </w:p>
        </w:tc>
        <w:tc>
          <w:tcPr>
            <w:tcW w:w="877" w:type="dxa"/>
          </w:tcPr>
          <w:p w:rsidR="004B7171" w:rsidRPr="007419BA" w:rsidRDefault="004B7171" w:rsidP="00DA130B">
            <w:pPr>
              <w:keepNext/>
              <w:keepLines/>
              <w:suppressLineNumbers/>
              <w:spacing w:line="276" w:lineRule="auto"/>
              <w:ind w:firstLine="567"/>
              <w:rPr>
                <w:sz w:val="22"/>
                <w:szCs w:val="22"/>
                <w:lang w:eastAsia="ru-RU"/>
              </w:rPr>
            </w:pPr>
          </w:p>
        </w:tc>
        <w:tc>
          <w:tcPr>
            <w:tcW w:w="5385" w:type="dxa"/>
            <w:tcBorders>
              <w:top w:val="nil"/>
              <w:left w:val="nil"/>
              <w:bottom w:val="single" w:sz="4" w:space="0" w:color="auto"/>
              <w:right w:val="nil"/>
            </w:tcBorders>
          </w:tcPr>
          <w:p w:rsidR="004B7171" w:rsidRPr="007419BA" w:rsidRDefault="004B7171" w:rsidP="00DA130B">
            <w:pPr>
              <w:keepNext/>
              <w:keepLines/>
              <w:suppressLineNumbers/>
              <w:spacing w:line="276" w:lineRule="auto"/>
              <w:ind w:firstLine="567"/>
              <w:rPr>
                <w:sz w:val="22"/>
                <w:szCs w:val="22"/>
                <w:lang w:eastAsia="ru-RU"/>
              </w:rPr>
            </w:pPr>
          </w:p>
        </w:tc>
      </w:tr>
      <w:tr w:rsidR="004B7171" w:rsidRPr="007419BA" w:rsidTr="005F5F7C">
        <w:tc>
          <w:tcPr>
            <w:tcW w:w="3308" w:type="dxa"/>
            <w:tcBorders>
              <w:top w:val="single" w:sz="4" w:space="0" w:color="auto"/>
              <w:left w:val="nil"/>
              <w:bottom w:val="nil"/>
              <w:right w:val="nil"/>
            </w:tcBorders>
          </w:tcPr>
          <w:p w:rsidR="004B7171" w:rsidRPr="007419BA" w:rsidRDefault="004B7171" w:rsidP="00DA130B">
            <w:pPr>
              <w:keepNext/>
              <w:keepLines/>
              <w:suppressLineNumbers/>
              <w:spacing w:line="276" w:lineRule="auto"/>
              <w:ind w:firstLine="567"/>
              <w:rPr>
                <w:sz w:val="22"/>
                <w:szCs w:val="22"/>
                <w:lang w:eastAsia="ru-RU"/>
              </w:rPr>
            </w:pPr>
            <w:r w:rsidRPr="007419BA">
              <w:rPr>
                <w:bCs/>
                <w:i/>
                <w:sz w:val="22"/>
                <w:szCs w:val="22"/>
                <w:lang w:eastAsia="ru-RU"/>
              </w:rPr>
              <w:t>(подпись)</w:t>
            </w:r>
          </w:p>
        </w:tc>
        <w:tc>
          <w:tcPr>
            <w:tcW w:w="877" w:type="dxa"/>
          </w:tcPr>
          <w:p w:rsidR="004B7171" w:rsidRPr="007419BA" w:rsidRDefault="004B7171" w:rsidP="00DA130B">
            <w:pPr>
              <w:keepNext/>
              <w:keepLines/>
              <w:suppressLineNumbers/>
              <w:spacing w:line="276" w:lineRule="auto"/>
              <w:ind w:firstLine="567"/>
              <w:rPr>
                <w:sz w:val="22"/>
                <w:szCs w:val="22"/>
                <w:lang w:eastAsia="ru-RU"/>
              </w:rPr>
            </w:pPr>
          </w:p>
        </w:tc>
        <w:tc>
          <w:tcPr>
            <w:tcW w:w="5385" w:type="dxa"/>
            <w:tcBorders>
              <w:top w:val="single" w:sz="4" w:space="0" w:color="auto"/>
              <w:left w:val="nil"/>
              <w:bottom w:val="nil"/>
              <w:right w:val="nil"/>
            </w:tcBorders>
          </w:tcPr>
          <w:p w:rsidR="004B7171" w:rsidRPr="007419BA" w:rsidRDefault="004B7171" w:rsidP="00DA130B">
            <w:pPr>
              <w:keepNext/>
              <w:keepLines/>
              <w:suppressLineNumbers/>
              <w:spacing w:line="276" w:lineRule="auto"/>
              <w:ind w:firstLine="567"/>
              <w:rPr>
                <w:sz w:val="22"/>
                <w:szCs w:val="22"/>
                <w:lang w:eastAsia="ru-RU"/>
              </w:rPr>
            </w:pPr>
            <w:r w:rsidRPr="007419BA">
              <w:rPr>
                <w:bCs/>
                <w:i/>
                <w:sz w:val="22"/>
                <w:szCs w:val="22"/>
                <w:lang w:eastAsia="ru-RU"/>
              </w:rPr>
              <w:t>(фамилия,  имя, отчество главного бухгалтера)</w:t>
            </w:r>
          </w:p>
        </w:tc>
      </w:tr>
    </w:tbl>
    <w:p w:rsidR="004B7171" w:rsidRPr="007419BA" w:rsidRDefault="000B4EE6" w:rsidP="00DA130B">
      <w:pPr>
        <w:keepNext/>
        <w:keepLines/>
        <w:suppressLineNumbers/>
        <w:ind w:firstLine="567"/>
        <w:jc w:val="center"/>
        <w:rPr>
          <w:b/>
        </w:rPr>
      </w:pPr>
      <w:r w:rsidRPr="007419BA">
        <w:rPr>
          <w:b/>
          <w:bCs/>
        </w:rPr>
        <w:lastRenderedPageBreak/>
        <w:t xml:space="preserve">ФОРМА </w:t>
      </w:r>
      <w:r w:rsidR="00B56BCA">
        <w:rPr>
          <w:b/>
          <w:bCs/>
        </w:rPr>
        <w:t>5</w:t>
      </w:r>
      <w:r w:rsidRPr="007419BA">
        <w:rPr>
          <w:b/>
          <w:bCs/>
        </w:rPr>
        <w:t xml:space="preserve">. </w:t>
      </w:r>
      <w:r w:rsidR="004B7171" w:rsidRPr="007419BA">
        <w:rPr>
          <w:b/>
        </w:rPr>
        <w:t>СВЕДЕНИЯ О ПРИВЛЕКАЕМЫХ СУБПОДРЯДЧИКАХ</w:t>
      </w:r>
    </w:p>
    <w:p w:rsidR="004B7171" w:rsidRPr="007419BA" w:rsidRDefault="004B7171" w:rsidP="00DA130B">
      <w:pPr>
        <w:keepNext/>
        <w:keepLines/>
        <w:suppressLineNumbers/>
        <w:ind w:firstLine="567"/>
        <w:jc w:val="center"/>
      </w:pPr>
      <w:r w:rsidRPr="007419BA">
        <w:t>СВЕДЕНИЯ О ПРИВЛЕКАЕМЫХ СУБПОДРЯДЧИКАХ</w:t>
      </w:r>
    </w:p>
    <w:p w:rsidR="004B7171" w:rsidRPr="007419BA" w:rsidRDefault="004B7171" w:rsidP="00DA130B">
      <w:pPr>
        <w:keepNext/>
        <w:keepLines/>
        <w:suppressLineNumbers/>
        <w:ind w:firstLine="567"/>
      </w:pPr>
      <w:r w:rsidRPr="007419BA">
        <w:t>______________________(наименование участника закупки) для исполнения обязательств по договору на __________________________________________________ намерен привлечь следующие субподрядные организации, соответствующие требованиям установленным документацией о закупке</w:t>
      </w:r>
    </w:p>
    <w:tbl>
      <w:tblPr>
        <w:tblW w:w="4870" w:type="pct"/>
        <w:tblLayout w:type="fixed"/>
        <w:tblLook w:val="0000"/>
      </w:tblPr>
      <w:tblGrid>
        <w:gridCol w:w="685"/>
        <w:gridCol w:w="1290"/>
        <w:gridCol w:w="1283"/>
        <w:gridCol w:w="3650"/>
        <w:gridCol w:w="1234"/>
        <w:gridCol w:w="2008"/>
      </w:tblGrid>
      <w:tr w:rsidR="004B7171" w:rsidRPr="007419BA" w:rsidTr="005F5F7C">
        <w:trPr>
          <w:trHeight w:val="835"/>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4B7171" w:rsidRPr="007419BA" w:rsidRDefault="004B7171" w:rsidP="00DA130B">
            <w:pPr>
              <w:keepNext/>
              <w:keepLines/>
              <w:suppressLineNumbers/>
              <w:jc w:val="both"/>
              <w:rPr>
                <w:bCs/>
                <w:color w:val="000000"/>
                <w:sz w:val="20"/>
                <w:szCs w:val="20"/>
                <w:lang w:eastAsia="ru-RU"/>
              </w:rPr>
            </w:pPr>
            <w:r w:rsidRPr="007419BA">
              <w:rPr>
                <w:bCs/>
                <w:color w:val="000000"/>
                <w:sz w:val="20"/>
                <w:szCs w:val="20"/>
                <w:lang w:eastAsia="ru-RU"/>
              </w:rPr>
              <w:t>№ п/п</w:t>
            </w:r>
          </w:p>
        </w:tc>
        <w:tc>
          <w:tcPr>
            <w:tcW w:w="635" w:type="pct"/>
            <w:tcBorders>
              <w:top w:val="single" w:sz="4" w:space="0" w:color="auto"/>
              <w:left w:val="nil"/>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165"/>
              <w:jc w:val="both"/>
              <w:rPr>
                <w:bCs/>
                <w:color w:val="000000"/>
                <w:sz w:val="20"/>
                <w:szCs w:val="20"/>
                <w:lang w:eastAsia="ru-RU"/>
              </w:rPr>
            </w:pPr>
            <w:r w:rsidRPr="007419BA">
              <w:rPr>
                <w:bCs/>
                <w:color w:val="000000"/>
                <w:sz w:val="20"/>
                <w:szCs w:val="20"/>
                <w:lang w:eastAsia="ru-RU"/>
              </w:rPr>
              <w:t xml:space="preserve">Наименование субподрядчика (соисполнителя) </w:t>
            </w:r>
          </w:p>
          <w:p w:rsidR="004B7171" w:rsidRPr="007419BA" w:rsidRDefault="004B7171" w:rsidP="00DA130B">
            <w:pPr>
              <w:keepNext/>
              <w:keepLines/>
              <w:suppressLineNumbers/>
              <w:ind w:left="165"/>
              <w:jc w:val="both"/>
              <w:rPr>
                <w:bCs/>
                <w:color w:val="000000"/>
                <w:sz w:val="20"/>
                <w:szCs w:val="20"/>
                <w:lang w:eastAsia="ru-RU"/>
              </w:rPr>
            </w:pPr>
            <w:r w:rsidRPr="007419BA">
              <w:rPr>
                <w:bCs/>
                <w:color w:val="000000"/>
                <w:sz w:val="20"/>
                <w:szCs w:val="20"/>
                <w:lang w:eastAsia="ru-RU"/>
              </w:rPr>
              <w:t>ИНН</w:t>
            </w:r>
          </w:p>
        </w:tc>
        <w:tc>
          <w:tcPr>
            <w:tcW w:w="632" w:type="pct"/>
            <w:tcBorders>
              <w:top w:val="single" w:sz="4" w:space="0" w:color="auto"/>
              <w:left w:val="nil"/>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237"/>
              <w:jc w:val="both"/>
              <w:rPr>
                <w:bCs/>
                <w:color w:val="000000"/>
                <w:sz w:val="20"/>
                <w:szCs w:val="20"/>
                <w:lang w:eastAsia="ru-RU"/>
              </w:rPr>
            </w:pPr>
            <w:r w:rsidRPr="007419BA">
              <w:rPr>
                <w:bCs/>
                <w:color w:val="000000"/>
                <w:sz w:val="20"/>
                <w:szCs w:val="20"/>
                <w:lang w:eastAsia="ru-RU"/>
              </w:rPr>
              <w:t>Адрес фактического местонахождения субподрядчика (соисполнителя)</w:t>
            </w:r>
          </w:p>
        </w:tc>
        <w:tc>
          <w:tcPr>
            <w:tcW w:w="1798" w:type="pct"/>
            <w:tcBorders>
              <w:top w:val="single" w:sz="4" w:space="0" w:color="auto"/>
              <w:left w:val="nil"/>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182"/>
              <w:jc w:val="center"/>
              <w:rPr>
                <w:bCs/>
                <w:color w:val="000000"/>
                <w:sz w:val="20"/>
                <w:szCs w:val="20"/>
                <w:lang w:eastAsia="ru-RU"/>
              </w:rPr>
            </w:pPr>
            <w:r w:rsidRPr="007419BA">
              <w:rPr>
                <w:bCs/>
                <w:color w:val="000000"/>
                <w:sz w:val="20"/>
                <w:szCs w:val="20"/>
                <w:lang w:eastAsia="ru-RU"/>
              </w:rPr>
              <w:t>Предмет договора и</w:t>
            </w:r>
          </w:p>
          <w:p w:rsidR="004B7171" w:rsidRPr="007419BA" w:rsidRDefault="004B7171" w:rsidP="00DA130B">
            <w:pPr>
              <w:keepNext/>
              <w:keepLines/>
              <w:suppressLineNumbers/>
              <w:ind w:left="250"/>
              <w:jc w:val="center"/>
              <w:rPr>
                <w:bCs/>
                <w:color w:val="000000"/>
                <w:sz w:val="20"/>
                <w:szCs w:val="20"/>
                <w:lang w:eastAsia="ru-RU"/>
              </w:rPr>
            </w:pPr>
            <w:r w:rsidRPr="007419BA">
              <w:rPr>
                <w:bCs/>
                <w:color w:val="000000"/>
                <w:sz w:val="20"/>
                <w:szCs w:val="20"/>
                <w:lang w:eastAsia="ru-RU"/>
              </w:rPr>
              <w:t>и виды выполняемых Субподрядчиком работ по лоту</w:t>
            </w:r>
          </w:p>
        </w:tc>
        <w:tc>
          <w:tcPr>
            <w:tcW w:w="608" w:type="pct"/>
            <w:tcBorders>
              <w:top w:val="single" w:sz="4" w:space="0" w:color="auto"/>
              <w:left w:val="nil"/>
              <w:bottom w:val="single" w:sz="4" w:space="0" w:color="auto"/>
              <w:right w:val="single" w:sz="4" w:space="0" w:color="auto"/>
            </w:tcBorders>
            <w:vAlign w:val="center"/>
          </w:tcPr>
          <w:p w:rsidR="004B7171" w:rsidRPr="007419BA" w:rsidRDefault="004B7171" w:rsidP="00DA130B">
            <w:pPr>
              <w:keepNext/>
              <w:keepLines/>
              <w:suppressLineNumbers/>
              <w:ind w:left="32"/>
              <w:jc w:val="both"/>
              <w:rPr>
                <w:bCs/>
                <w:color w:val="000000"/>
                <w:sz w:val="20"/>
                <w:szCs w:val="20"/>
                <w:lang w:eastAsia="ru-RU"/>
              </w:rPr>
            </w:pPr>
            <w:r w:rsidRPr="007419BA">
              <w:rPr>
                <w:bCs/>
                <w:color w:val="000000"/>
                <w:sz w:val="20"/>
                <w:szCs w:val="20"/>
                <w:lang w:eastAsia="ru-RU"/>
              </w:rPr>
              <w:t>Объем выполнения работ, руб. с учетом НДС</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31"/>
              <w:jc w:val="both"/>
              <w:rPr>
                <w:bCs/>
                <w:color w:val="000000"/>
                <w:sz w:val="20"/>
                <w:szCs w:val="20"/>
                <w:lang w:eastAsia="ru-RU"/>
              </w:rPr>
            </w:pPr>
            <w:r w:rsidRPr="007419BA">
              <w:rPr>
                <w:bCs/>
                <w:color w:val="000000"/>
                <w:sz w:val="20"/>
                <w:szCs w:val="20"/>
                <w:lang w:eastAsia="ru-RU"/>
              </w:rPr>
              <w:t xml:space="preserve">Объем выполнения работ в % от общей </w:t>
            </w:r>
          </w:p>
          <w:p w:rsidR="004B7171" w:rsidRPr="007419BA" w:rsidRDefault="004B7171" w:rsidP="00DA130B">
            <w:pPr>
              <w:keepNext/>
              <w:keepLines/>
              <w:suppressLineNumbers/>
              <w:ind w:left="31"/>
              <w:jc w:val="both"/>
              <w:rPr>
                <w:bCs/>
                <w:color w:val="000000"/>
                <w:sz w:val="20"/>
                <w:szCs w:val="20"/>
                <w:lang w:eastAsia="ru-RU"/>
              </w:rPr>
            </w:pPr>
            <w:r w:rsidRPr="007419BA">
              <w:rPr>
                <w:bCs/>
                <w:color w:val="000000"/>
                <w:sz w:val="20"/>
                <w:szCs w:val="20"/>
                <w:lang w:eastAsia="ru-RU"/>
              </w:rPr>
              <w:t xml:space="preserve">цены лота </w:t>
            </w:r>
          </w:p>
          <w:p w:rsidR="004B7171" w:rsidRPr="007419BA" w:rsidRDefault="004B7171" w:rsidP="00DA130B">
            <w:pPr>
              <w:keepNext/>
              <w:keepLines/>
              <w:suppressLineNumbers/>
              <w:ind w:left="31"/>
              <w:jc w:val="both"/>
              <w:rPr>
                <w:bCs/>
                <w:color w:val="000000"/>
                <w:sz w:val="20"/>
                <w:szCs w:val="20"/>
                <w:lang w:eastAsia="ru-RU"/>
              </w:rPr>
            </w:pPr>
            <w:r w:rsidRPr="007419BA">
              <w:rPr>
                <w:bCs/>
                <w:color w:val="000000"/>
                <w:sz w:val="20"/>
                <w:szCs w:val="20"/>
                <w:lang w:eastAsia="ru-RU"/>
              </w:rPr>
              <w:t>(цены договора)</w:t>
            </w:r>
          </w:p>
        </w:tc>
      </w:tr>
      <w:tr w:rsidR="004B7171" w:rsidRPr="007419BA" w:rsidTr="005F5F7C">
        <w:trPr>
          <w:trHeight w:val="247"/>
        </w:trPr>
        <w:tc>
          <w:tcPr>
            <w:tcW w:w="337" w:type="pct"/>
            <w:tcBorders>
              <w:top w:val="nil"/>
              <w:left w:val="single" w:sz="8" w:space="0" w:color="auto"/>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567"/>
              <w:rPr>
                <w:color w:val="000000"/>
                <w:sz w:val="20"/>
                <w:szCs w:val="20"/>
                <w:lang w:eastAsia="ru-RU"/>
              </w:rPr>
            </w:pPr>
            <w:r w:rsidRPr="007419BA">
              <w:rPr>
                <w:color w:val="000000"/>
                <w:sz w:val="20"/>
                <w:szCs w:val="20"/>
                <w:lang w:eastAsia="ru-RU"/>
              </w:rPr>
              <w:t>1</w:t>
            </w:r>
          </w:p>
        </w:tc>
        <w:tc>
          <w:tcPr>
            <w:tcW w:w="635" w:type="pct"/>
            <w:tcBorders>
              <w:top w:val="nil"/>
              <w:left w:val="nil"/>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567"/>
              <w:jc w:val="center"/>
              <w:rPr>
                <w:color w:val="000000"/>
                <w:sz w:val="20"/>
                <w:szCs w:val="20"/>
                <w:lang w:eastAsia="ru-RU"/>
              </w:rPr>
            </w:pPr>
            <w:r w:rsidRPr="007419BA">
              <w:rPr>
                <w:color w:val="000000"/>
                <w:sz w:val="20"/>
                <w:szCs w:val="20"/>
                <w:lang w:eastAsia="ru-RU"/>
              </w:rPr>
              <w:t>2</w:t>
            </w:r>
          </w:p>
        </w:tc>
        <w:tc>
          <w:tcPr>
            <w:tcW w:w="632" w:type="pct"/>
            <w:tcBorders>
              <w:top w:val="nil"/>
              <w:left w:val="nil"/>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567"/>
              <w:jc w:val="center"/>
              <w:rPr>
                <w:color w:val="000000"/>
                <w:sz w:val="20"/>
                <w:szCs w:val="20"/>
                <w:lang w:eastAsia="ru-RU"/>
              </w:rPr>
            </w:pPr>
            <w:r w:rsidRPr="007419BA">
              <w:rPr>
                <w:color w:val="000000"/>
                <w:sz w:val="20"/>
                <w:szCs w:val="20"/>
                <w:lang w:eastAsia="ru-RU"/>
              </w:rPr>
              <w:t>3</w:t>
            </w:r>
          </w:p>
        </w:tc>
        <w:tc>
          <w:tcPr>
            <w:tcW w:w="1798" w:type="pct"/>
            <w:tcBorders>
              <w:top w:val="nil"/>
              <w:left w:val="nil"/>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567"/>
              <w:jc w:val="center"/>
              <w:rPr>
                <w:color w:val="000000"/>
                <w:sz w:val="20"/>
                <w:szCs w:val="20"/>
                <w:lang w:eastAsia="ru-RU"/>
              </w:rPr>
            </w:pPr>
            <w:r w:rsidRPr="007419BA">
              <w:rPr>
                <w:color w:val="000000"/>
                <w:sz w:val="20"/>
                <w:szCs w:val="20"/>
                <w:lang w:eastAsia="ru-RU"/>
              </w:rPr>
              <w:t>4</w:t>
            </w:r>
          </w:p>
        </w:tc>
        <w:tc>
          <w:tcPr>
            <w:tcW w:w="608" w:type="pct"/>
            <w:tcBorders>
              <w:top w:val="single" w:sz="4" w:space="0" w:color="auto"/>
              <w:left w:val="nil"/>
              <w:bottom w:val="single" w:sz="4" w:space="0" w:color="auto"/>
              <w:right w:val="single" w:sz="4" w:space="0" w:color="auto"/>
            </w:tcBorders>
          </w:tcPr>
          <w:p w:rsidR="004B7171" w:rsidRPr="007419BA" w:rsidRDefault="004B7171" w:rsidP="00DA130B">
            <w:pPr>
              <w:keepNext/>
              <w:keepLines/>
              <w:suppressLineNumbers/>
              <w:ind w:left="32"/>
              <w:jc w:val="center"/>
              <w:rPr>
                <w:color w:val="000000"/>
                <w:sz w:val="20"/>
                <w:szCs w:val="20"/>
                <w:lang w:eastAsia="ru-RU"/>
              </w:rPr>
            </w:pPr>
            <w:r w:rsidRPr="007419BA">
              <w:rPr>
                <w:color w:val="000000"/>
                <w:sz w:val="20"/>
                <w:szCs w:val="20"/>
                <w:lang w:eastAsia="ru-RU"/>
              </w:rPr>
              <w:t>5</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567"/>
              <w:jc w:val="center"/>
              <w:rPr>
                <w:color w:val="000000"/>
                <w:sz w:val="20"/>
                <w:szCs w:val="20"/>
                <w:lang w:eastAsia="ru-RU"/>
              </w:rPr>
            </w:pPr>
            <w:r w:rsidRPr="007419BA">
              <w:rPr>
                <w:color w:val="000000"/>
                <w:sz w:val="20"/>
                <w:szCs w:val="20"/>
                <w:lang w:eastAsia="ru-RU"/>
              </w:rPr>
              <w:t>6</w:t>
            </w:r>
          </w:p>
        </w:tc>
      </w:tr>
      <w:tr w:rsidR="004B7171" w:rsidRPr="007419BA" w:rsidTr="005F5F7C">
        <w:trPr>
          <w:trHeight w:val="270"/>
        </w:trPr>
        <w:tc>
          <w:tcPr>
            <w:tcW w:w="337" w:type="pct"/>
            <w:tcBorders>
              <w:top w:val="nil"/>
              <w:left w:val="single" w:sz="8" w:space="0" w:color="auto"/>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567"/>
              <w:rPr>
                <w:color w:val="000000"/>
                <w:sz w:val="20"/>
                <w:szCs w:val="20"/>
                <w:lang w:eastAsia="ru-RU"/>
              </w:rPr>
            </w:pPr>
            <w:r w:rsidRPr="007419BA">
              <w:rPr>
                <w:color w:val="000000"/>
                <w:sz w:val="20"/>
                <w:szCs w:val="20"/>
                <w:lang w:eastAsia="ru-RU"/>
              </w:rPr>
              <w:t>1</w:t>
            </w:r>
          </w:p>
        </w:tc>
        <w:tc>
          <w:tcPr>
            <w:tcW w:w="635" w:type="pct"/>
            <w:tcBorders>
              <w:top w:val="nil"/>
              <w:left w:val="nil"/>
              <w:bottom w:val="single" w:sz="4" w:space="0" w:color="auto"/>
              <w:right w:val="single" w:sz="4" w:space="0" w:color="auto"/>
            </w:tcBorders>
            <w:shd w:val="clear" w:color="auto" w:fill="auto"/>
            <w:vAlign w:val="center"/>
          </w:tcPr>
          <w:p w:rsidR="004B7171" w:rsidRPr="007419BA" w:rsidRDefault="004B7171" w:rsidP="00DA130B">
            <w:pPr>
              <w:keepNext/>
              <w:keepLines/>
              <w:suppressLineNumbers/>
              <w:jc w:val="center"/>
              <w:rPr>
                <w:color w:val="000000"/>
                <w:sz w:val="20"/>
                <w:lang w:eastAsia="ru-RU"/>
              </w:rPr>
            </w:pPr>
          </w:p>
        </w:tc>
        <w:tc>
          <w:tcPr>
            <w:tcW w:w="632" w:type="pct"/>
            <w:tcBorders>
              <w:top w:val="nil"/>
              <w:left w:val="nil"/>
              <w:bottom w:val="single" w:sz="4" w:space="0" w:color="auto"/>
              <w:right w:val="single" w:sz="4" w:space="0" w:color="auto"/>
            </w:tcBorders>
            <w:shd w:val="clear" w:color="auto" w:fill="auto"/>
            <w:vAlign w:val="center"/>
          </w:tcPr>
          <w:p w:rsidR="004B7171" w:rsidRPr="007419BA" w:rsidRDefault="004B7171" w:rsidP="00DA130B">
            <w:pPr>
              <w:keepNext/>
              <w:keepLines/>
              <w:suppressLineNumbers/>
              <w:rPr>
                <w:color w:val="000000"/>
                <w:sz w:val="20"/>
                <w:lang w:eastAsia="ru-RU"/>
              </w:rPr>
            </w:pPr>
          </w:p>
        </w:tc>
        <w:tc>
          <w:tcPr>
            <w:tcW w:w="1798" w:type="pct"/>
            <w:tcBorders>
              <w:top w:val="nil"/>
              <w:left w:val="nil"/>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95"/>
              <w:rPr>
                <w:color w:val="000000"/>
                <w:sz w:val="20"/>
                <w:szCs w:val="20"/>
                <w:lang w:eastAsia="ru-RU"/>
              </w:rPr>
            </w:pPr>
          </w:p>
        </w:tc>
        <w:tc>
          <w:tcPr>
            <w:tcW w:w="608" w:type="pct"/>
            <w:tcBorders>
              <w:top w:val="single" w:sz="4" w:space="0" w:color="auto"/>
              <w:left w:val="nil"/>
              <w:bottom w:val="single" w:sz="4" w:space="0" w:color="auto"/>
              <w:right w:val="single" w:sz="4" w:space="0" w:color="auto"/>
            </w:tcBorders>
            <w:vAlign w:val="center"/>
          </w:tcPr>
          <w:p w:rsidR="004B7171" w:rsidRPr="007419BA" w:rsidRDefault="004B7171" w:rsidP="00DA130B">
            <w:pPr>
              <w:keepNext/>
              <w:keepLines/>
              <w:suppressLineNumbers/>
              <w:ind w:left="32"/>
              <w:rPr>
                <w:color w:val="000000"/>
                <w:sz w:val="20"/>
                <w:szCs w:val="20"/>
                <w:lang w:eastAsia="ru-RU"/>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4B7171" w:rsidRPr="007419BA" w:rsidRDefault="004B7171" w:rsidP="00DA130B">
            <w:pPr>
              <w:keepNext/>
              <w:keepLines/>
              <w:suppressLineNumbers/>
              <w:ind w:left="567"/>
              <w:rPr>
                <w:color w:val="000000"/>
                <w:sz w:val="20"/>
                <w:szCs w:val="20"/>
                <w:lang w:eastAsia="ru-RU"/>
              </w:rPr>
            </w:pPr>
          </w:p>
        </w:tc>
      </w:tr>
    </w:tbl>
    <w:p w:rsidR="004B7171" w:rsidRPr="007419BA" w:rsidRDefault="004B7171" w:rsidP="00DA130B">
      <w:pPr>
        <w:keepNext/>
        <w:keepLines/>
        <w:suppressLineNumbers/>
        <w:ind w:firstLine="567"/>
        <w:rPr>
          <w:b/>
        </w:rPr>
      </w:pPr>
    </w:p>
    <w:p w:rsidR="004B7171" w:rsidRPr="007419BA" w:rsidRDefault="004B7171" w:rsidP="00DA130B">
      <w:pPr>
        <w:keepNext/>
        <w:keepLines/>
        <w:suppressLineNumbers/>
        <w:ind w:firstLine="567"/>
      </w:pPr>
      <w:r w:rsidRPr="007419BA">
        <w:t>Инструкция по заполнению формы:</w:t>
      </w:r>
    </w:p>
    <w:p w:rsidR="004B7171" w:rsidRPr="007419BA" w:rsidRDefault="004B7171" w:rsidP="00DA130B">
      <w:pPr>
        <w:keepNext/>
        <w:keepLines/>
        <w:suppressLineNumbers/>
        <w:ind w:firstLine="567"/>
        <w:jc w:val="both"/>
        <w:rPr>
          <w:sz w:val="20"/>
          <w:szCs w:val="20"/>
        </w:rPr>
      </w:pPr>
      <w:r w:rsidRPr="007419BA">
        <w:rPr>
          <w:sz w:val="20"/>
          <w:szCs w:val="20"/>
        </w:rPr>
        <w:t>1. Участник вносит данные о субподрядчиках 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 выписки из ЕГРЮЛ, имеющихся между сторонами соглашений о сотрудничестве, предварительных договоров и т.п. Копии данных документов предоставляются участником в составе материалов заявки.</w:t>
      </w:r>
    </w:p>
    <w:p w:rsidR="004B7171" w:rsidRPr="007419BA" w:rsidRDefault="004B7171" w:rsidP="00DA130B">
      <w:pPr>
        <w:keepNext/>
        <w:keepLines/>
        <w:suppressLineNumbers/>
        <w:ind w:firstLine="567"/>
        <w:jc w:val="both"/>
        <w:rPr>
          <w:b/>
          <w:i/>
          <w:sz w:val="20"/>
          <w:szCs w:val="20"/>
        </w:rPr>
      </w:pPr>
      <w:r w:rsidRPr="007419BA">
        <w:rPr>
          <w:sz w:val="20"/>
          <w:szCs w:val="20"/>
        </w:rPr>
        <w:t xml:space="preserve">2. В столбце 5 сумма «с учетом НДС)  редактируется в зависимости от применяемой системы налогообложения: </w:t>
      </w:r>
      <w:r w:rsidRPr="007419BA">
        <w:rPr>
          <w:b/>
          <w:i/>
          <w:sz w:val="20"/>
          <w:szCs w:val="20"/>
        </w:rPr>
        <w:t>«в том числе НДС –20 %»</w:t>
      </w:r>
      <w:r w:rsidRPr="007419BA">
        <w:rPr>
          <w:sz w:val="20"/>
          <w:szCs w:val="20"/>
        </w:rPr>
        <w:t xml:space="preserve"> либо </w:t>
      </w:r>
      <w:r w:rsidRPr="007419BA">
        <w:rPr>
          <w:b/>
          <w:i/>
          <w:sz w:val="20"/>
          <w:szCs w:val="20"/>
        </w:rPr>
        <w:t>«без НДС».</w:t>
      </w:r>
    </w:p>
    <w:p w:rsidR="004B7171" w:rsidRPr="007419BA" w:rsidRDefault="004B7171" w:rsidP="00DA130B">
      <w:pPr>
        <w:keepNext/>
        <w:keepLines/>
        <w:suppressLineNumbers/>
        <w:ind w:firstLine="567"/>
        <w:jc w:val="both"/>
        <w:rPr>
          <w:b/>
          <w:i/>
          <w:sz w:val="20"/>
          <w:szCs w:val="20"/>
        </w:rPr>
      </w:pPr>
    </w:p>
    <w:p w:rsidR="004B7171" w:rsidRPr="007419BA" w:rsidRDefault="004B7171" w:rsidP="00DA130B">
      <w:pPr>
        <w:keepNext/>
        <w:keepLines/>
        <w:suppressLineNumbers/>
        <w:ind w:firstLine="567"/>
        <w:jc w:val="both"/>
        <w:rPr>
          <w:b/>
          <w:i/>
          <w:sz w:val="20"/>
          <w:szCs w:val="20"/>
        </w:rPr>
      </w:pPr>
    </w:p>
    <w:p w:rsidR="004B7171" w:rsidRPr="007419BA" w:rsidRDefault="004B7171" w:rsidP="00DA130B">
      <w:pPr>
        <w:keepNext/>
        <w:keepLines/>
        <w:suppressLineNumbers/>
        <w:rPr>
          <w:kern w:val="24"/>
        </w:rPr>
      </w:pPr>
      <w:r w:rsidRPr="007419BA">
        <w:rPr>
          <w:kern w:val="24"/>
        </w:rPr>
        <w:t>Руководитель участника закупки/</w:t>
      </w:r>
    </w:p>
    <w:p w:rsidR="004B7171" w:rsidRPr="007419BA" w:rsidRDefault="004B7171" w:rsidP="00DA130B">
      <w:pPr>
        <w:keepNext/>
        <w:keepLines/>
        <w:suppressLineNumbers/>
        <w:rPr>
          <w:kern w:val="24"/>
        </w:rPr>
      </w:pPr>
      <w:r w:rsidRPr="007419BA">
        <w:rPr>
          <w:kern w:val="24"/>
        </w:rPr>
        <w:t>Индивидуальный предприниматель/</w:t>
      </w:r>
    </w:p>
    <w:p w:rsidR="004B7171" w:rsidRPr="007419BA" w:rsidRDefault="004B7171" w:rsidP="00DA130B">
      <w:pPr>
        <w:keepNext/>
        <w:keepLines/>
        <w:suppressLineNumbers/>
        <w:rPr>
          <w:kern w:val="24"/>
        </w:rPr>
      </w:pPr>
      <w:r w:rsidRPr="007419BA">
        <w:rPr>
          <w:kern w:val="24"/>
        </w:rPr>
        <w:t>уполномоченный представитель                   ___________________________________ (Ф.И.О.)</w:t>
      </w:r>
    </w:p>
    <w:p w:rsidR="004B7171" w:rsidRPr="007419BA" w:rsidRDefault="004B7171" w:rsidP="00DA130B">
      <w:pPr>
        <w:pStyle w:val="ad"/>
        <w:keepNext/>
        <w:keepLines/>
        <w:suppressLineNumbers/>
        <w:suppressAutoHyphens/>
      </w:pPr>
    </w:p>
    <w:p w:rsidR="004B7171" w:rsidRPr="007419BA" w:rsidRDefault="004B7171" w:rsidP="00DA130B">
      <w:pPr>
        <w:pStyle w:val="ad"/>
        <w:keepNext/>
        <w:keepLines/>
        <w:suppressLineNumbers/>
        <w:suppressAutoHyphens/>
        <w:ind w:firstLine="0"/>
        <w:rPr>
          <w:sz w:val="22"/>
          <w:szCs w:val="22"/>
        </w:rPr>
      </w:pPr>
      <w:r w:rsidRPr="007419BA">
        <w:rPr>
          <w:sz w:val="22"/>
          <w:szCs w:val="22"/>
        </w:rPr>
        <w:t>Главный бухгалтер                 __________________________________________ (Ф.И.О.)</w:t>
      </w:r>
    </w:p>
    <w:p w:rsidR="004B7171" w:rsidRPr="007419BA" w:rsidRDefault="004B7171" w:rsidP="00DA130B">
      <w:pPr>
        <w:pStyle w:val="ad"/>
        <w:keepNext/>
        <w:keepLines/>
        <w:suppressLineNumbers/>
        <w:suppressAutoHyphens/>
        <w:rPr>
          <w:sz w:val="22"/>
          <w:szCs w:val="22"/>
        </w:rPr>
      </w:pPr>
      <w:r w:rsidRPr="007419BA">
        <w:rPr>
          <w:sz w:val="22"/>
          <w:szCs w:val="22"/>
        </w:rPr>
        <w:t>М.П.(при наличии)</w:t>
      </w:r>
    </w:p>
    <w:p w:rsidR="004B7171" w:rsidRPr="007419BA" w:rsidRDefault="004B7171" w:rsidP="00DA130B">
      <w:pPr>
        <w:keepNext/>
        <w:keepLines/>
        <w:suppressLineNumbers/>
        <w:ind w:firstLine="567"/>
        <w:jc w:val="both"/>
        <w:rPr>
          <w:sz w:val="20"/>
          <w:szCs w:val="20"/>
        </w:rPr>
      </w:pPr>
    </w:p>
    <w:p w:rsidR="004B7171" w:rsidRPr="007419BA" w:rsidRDefault="004B7171" w:rsidP="00DA130B">
      <w:pPr>
        <w:keepNext/>
        <w:keepLines/>
        <w:suppressLineNumbers/>
        <w:ind w:firstLine="567"/>
        <w:jc w:val="both"/>
        <w:rPr>
          <w:sz w:val="20"/>
          <w:szCs w:val="20"/>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ED48FC" w:rsidRPr="000174A6" w:rsidRDefault="00ED48FC"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4B7171" w:rsidRPr="000174A6" w:rsidRDefault="004B7171" w:rsidP="00DA130B">
      <w:pPr>
        <w:keepNext/>
        <w:keepLines/>
        <w:suppressLineNumbers/>
        <w:ind w:firstLine="567"/>
        <w:jc w:val="both"/>
        <w:rPr>
          <w:sz w:val="20"/>
          <w:szCs w:val="20"/>
          <w:highlight w:val="yellow"/>
        </w:rPr>
      </w:pPr>
    </w:p>
    <w:p w:rsidR="00E46D09" w:rsidRPr="000174A6" w:rsidRDefault="00E46D09" w:rsidP="00DA130B">
      <w:pPr>
        <w:keepNext/>
        <w:keepLines/>
        <w:suppressLineNumbers/>
        <w:ind w:firstLine="567"/>
        <w:jc w:val="both"/>
        <w:rPr>
          <w:sz w:val="20"/>
          <w:szCs w:val="20"/>
          <w:highlight w:val="yellow"/>
        </w:rPr>
      </w:pPr>
    </w:p>
    <w:p w:rsidR="00E46D09" w:rsidRPr="000174A6" w:rsidRDefault="00E46D09" w:rsidP="00DA130B">
      <w:pPr>
        <w:keepNext/>
        <w:keepLines/>
        <w:suppressLineNumbers/>
        <w:ind w:firstLine="567"/>
        <w:jc w:val="both"/>
        <w:rPr>
          <w:sz w:val="20"/>
          <w:szCs w:val="20"/>
          <w:highlight w:val="yellow"/>
        </w:rPr>
      </w:pPr>
    </w:p>
    <w:p w:rsidR="00E46D09" w:rsidRDefault="00E46D09" w:rsidP="00DA130B">
      <w:pPr>
        <w:keepNext/>
        <w:keepLines/>
        <w:suppressLineNumbers/>
        <w:ind w:firstLine="567"/>
        <w:jc w:val="both"/>
        <w:rPr>
          <w:sz w:val="20"/>
          <w:szCs w:val="20"/>
          <w:highlight w:val="yellow"/>
        </w:rPr>
      </w:pPr>
    </w:p>
    <w:p w:rsidR="00DA130B" w:rsidRDefault="00DA130B" w:rsidP="00DA130B">
      <w:pPr>
        <w:keepNext/>
        <w:keepLines/>
        <w:suppressLineNumbers/>
        <w:ind w:firstLine="567"/>
        <w:jc w:val="both"/>
        <w:rPr>
          <w:sz w:val="20"/>
          <w:szCs w:val="20"/>
          <w:highlight w:val="yellow"/>
        </w:rPr>
      </w:pPr>
    </w:p>
    <w:p w:rsidR="00DA130B" w:rsidRDefault="00DA130B" w:rsidP="00DA130B">
      <w:pPr>
        <w:keepNext/>
        <w:keepLines/>
        <w:suppressLineNumbers/>
        <w:ind w:firstLine="567"/>
        <w:jc w:val="both"/>
        <w:rPr>
          <w:sz w:val="20"/>
          <w:szCs w:val="20"/>
          <w:highlight w:val="yellow"/>
        </w:rPr>
      </w:pPr>
    </w:p>
    <w:p w:rsidR="007419BA" w:rsidRPr="000174A6" w:rsidRDefault="007419BA" w:rsidP="00DA130B">
      <w:pPr>
        <w:keepNext/>
        <w:keepLines/>
        <w:suppressLineNumbers/>
        <w:ind w:firstLine="567"/>
        <w:jc w:val="both"/>
        <w:rPr>
          <w:sz w:val="20"/>
          <w:szCs w:val="20"/>
          <w:highlight w:val="yellow"/>
        </w:rPr>
      </w:pPr>
    </w:p>
    <w:p w:rsidR="00E46D09" w:rsidRPr="000174A6" w:rsidRDefault="00E46D09" w:rsidP="00DA130B">
      <w:pPr>
        <w:keepNext/>
        <w:keepLines/>
        <w:suppressLineNumbers/>
        <w:ind w:firstLine="567"/>
        <w:jc w:val="both"/>
        <w:rPr>
          <w:sz w:val="20"/>
          <w:szCs w:val="20"/>
          <w:highlight w:val="yellow"/>
        </w:rPr>
      </w:pPr>
    </w:p>
    <w:p w:rsidR="00E46D09" w:rsidRPr="000B75EE" w:rsidRDefault="00E46D09" w:rsidP="00DA130B">
      <w:pPr>
        <w:keepNext/>
        <w:keepLines/>
        <w:suppressLineNumbers/>
        <w:ind w:firstLine="567"/>
        <w:jc w:val="both"/>
        <w:rPr>
          <w:sz w:val="20"/>
          <w:szCs w:val="20"/>
        </w:rPr>
      </w:pPr>
    </w:p>
    <w:p w:rsidR="004B7171" w:rsidRPr="000B75EE" w:rsidRDefault="000B4EE6" w:rsidP="00DA130B">
      <w:pPr>
        <w:keepNext/>
        <w:keepLines/>
        <w:suppressLineNumbers/>
        <w:ind w:firstLine="567"/>
        <w:jc w:val="both"/>
        <w:rPr>
          <w:b/>
        </w:rPr>
      </w:pPr>
      <w:r w:rsidRPr="000B75EE">
        <w:rPr>
          <w:b/>
        </w:rPr>
        <w:lastRenderedPageBreak/>
        <w:t xml:space="preserve">ФОРМА </w:t>
      </w:r>
      <w:r w:rsidR="00B56BCA">
        <w:rPr>
          <w:b/>
        </w:rPr>
        <w:t>6</w:t>
      </w:r>
      <w:r w:rsidRPr="000B75EE">
        <w:rPr>
          <w:b/>
        </w:rPr>
        <w:t xml:space="preserve">. </w:t>
      </w:r>
      <w:r w:rsidR="004B7171" w:rsidRPr="000B75EE">
        <w:rPr>
          <w:b/>
        </w:rPr>
        <w:t>ПРЕДЛОЖЕНИЕ О КВАЛИФИКАЦИИ УЧАСТНИКА ЗАКУПКИ</w:t>
      </w:r>
    </w:p>
    <w:p w:rsidR="004B7171" w:rsidRPr="000B75EE" w:rsidRDefault="004B7171" w:rsidP="00DA130B">
      <w:pPr>
        <w:keepNext/>
        <w:keepLines/>
        <w:suppressLineNumbers/>
        <w:ind w:firstLine="567"/>
        <w:jc w:val="both"/>
        <w:rPr>
          <w:b/>
        </w:rPr>
      </w:pPr>
    </w:p>
    <w:p w:rsidR="004B7171" w:rsidRPr="000B75EE" w:rsidRDefault="004B7171" w:rsidP="00DA130B">
      <w:pPr>
        <w:keepNext/>
        <w:keepLines/>
        <w:suppressLineNumbers/>
        <w:ind w:firstLine="567"/>
        <w:jc w:val="center"/>
        <w:rPr>
          <w:b/>
        </w:rPr>
      </w:pPr>
      <w:r w:rsidRPr="000B75EE">
        <w:rPr>
          <w:b/>
        </w:rPr>
        <w:t>Предложение о квалификации участника закупки</w:t>
      </w:r>
    </w:p>
    <w:p w:rsidR="004B7171" w:rsidRPr="000B75EE" w:rsidRDefault="004B7171" w:rsidP="00DA130B">
      <w:pPr>
        <w:keepNext/>
        <w:keepLines/>
        <w:suppressLineNumbers/>
        <w:ind w:firstLine="567"/>
        <w:jc w:val="center"/>
        <w:rPr>
          <w:b/>
        </w:rPr>
      </w:pPr>
    </w:p>
    <w:p w:rsidR="004B7171" w:rsidRPr="000B75EE" w:rsidRDefault="004B7171" w:rsidP="00DA130B">
      <w:pPr>
        <w:keepNext/>
        <w:keepLines/>
        <w:suppressLineNumbers/>
        <w:jc w:val="center"/>
        <w:rPr>
          <w:b/>
          <w:bCs/>
          <w:iCs/>
          <w:lang w:eastAsia="ru-RU"/>
        </w:rPr>
      </w:pPr>
      <w:r w:rsidRPr="000B75EE">
        <w:rPr>
          <w:b/>
          <w:bCs/>
          <w:iCs/>
          <w:lang w:eastAsia="ru-RU"/>
        </w:rPr>
        <w:t>«</w:t>
      </w:r>
      <w:r w:rsidR="007C2941" w:rsidRPr="000B75EE">
        <w:rPr>
          <w:b/>
          <w:lang w:eastAsia="ru-RU"/>
        </w:rPr>
        <w:t xml:space="preserve">Опыт участника по успешному </w:t>
      </w:r>
      <w:r w:rsidRPr="000B75EE">
        <w:rPr>
          <w:b/>
          <w:lang w:eastAsia="ru-RU"/>
        </w:rPr>
        <w:t>выполнению работ, оказанию услуг сопоставимого характера и объема</w:t>
      </w:r>
      <w:r w:rsidRPr="000B75EE">
        <w:rPr>
          <w:b/>
          <w:bCs/>
          <w:iCs/>
          <w:lang w:eastAsia="ru-RU"/>
        </w:rPr>
        <w:t xml:space="preserve"> за три года, предшествующих году объявления настоящего открытого конкурса, то есть за </w:t>
      </w:r>
      <w:r w:rsidR="00B56BCA">
        <w:rPr>
          <w:b/>
          <w:bCs/>
          <w:iCs/>
          <w:lang w:eastAsia="ru-RU"/>
        </w:rPr>
        <w:t>май</w:t>
      </w:r>
      <w:r w:rsidR="00F22ACE" w:rsidRPr="000B75EE">
        <w:rPr>
          <w:b/>
          <w:bCs/>
          <w:iCs/>
          <w:lang w:eastAsia="ru-RU"/>
        </w:rPr>
        <w:t xml:space="preserve"> </w:t>
      </w:r>
      <w:r w:rsidRPr="000B75EE">
        <w:rPr>
          <w:b/>
          <w:bCs/>
          <w:iCs/>
          <w:lang w:eastAsia="ru-RU"/>
        </w:rPr>
        <w:t>201</w:t>
      </w:r>
      <w:r w:rsidR="00F22ACE" w:rsidRPr="000B75EE">
        <w:rPr>
          <w:b/>
          <w:bCs/>
          <w:iCs/>
          <w:lang w:eastAsia="ru-RU"/>
        </w:rPr>
        <w:t>7</w:t>
      </w:r>
      <w:r w:rsidRPr="000B75EE">
        <w:rPr>
          <w:b/>
          <w:bCs/>
          <w:iCs/>
          <w:lang w:eastAsia="ru-RU"/>
        </w:rPr>
        <w:t>-</w:t>
      </w:r>
      <w:r w:rsidR="00B56BCA">
        <w:rPr>
          <w:b/>
          <w:bCs/>
          <w:iCs/>
          <w:lang w:eastAsia="ru-RU"/>
        </w:rPr>
        <w:t>май</w:t>
      </w:r>
      <w:r w:rsidR="008F6E98" w:rsidRPr="000B75EE">
        <w:rPr>
          <w:b/>
          <w:bCs/>
          <w:iCs/>
          <w:lang w:eastAsia="ru-RU"/>
        </w:rPr>
        <w:t xml:space="preserve"> </w:t>
      </w:r>
      <w:r w:rsidRPr="000B75EE">
        <w:rPr>
          <w:b/>
          <w:bCs/>
          <w:iCs/>
          <w:lang w:eastAsia="ru-RU"/>
        </w:rPr>
        <w:t>20</w:t>
      </w:r>
      <w:r w:rsidR="00F22ACE" w:rsidRPr="000B75EE">
        <w:rPr>
          <w:b/>
          <w:bCs/>
          <w:iCs/>
          <w:lang w:eastAsia="ru-RU"/>
        </w:rPr>
        <w:t>20</w:t>
      </w:r>
      <w:r w:rsidRPr="000B75EE">
        <w:rPr>
          <w:b/>
          <w:bCs/>
          <w:iCs/>
          <w:lang w:eastAsia="ru-RU"/>
        </w:rPr>
        <w:t xml:space="preserve"> годы (включительно)» *</w:t>
      </w:r>
    </w:p>
    <w:p w:rsidR="008F6E98" w:rsidRDefault="008F6E98" w:rsidP="00DA130B">
      <w:pPr>
        <w:keepNext/>
        <w:keepLines/>
        <w:suppressLineNumbers/>
        <w:jc w:val="center"/>
        <w:rPr>
          <w:b/>
          <w:bCs/>
          <w:iCs/>
          <w:highlight w:val="yellow"/>
          <w:lang w:eastAsia="ru-RU"/>
        </w:rPr>
      </w:pPr>
    </w:p>
    <w:p w:rsidR="008F6E98" w:rsidRPr="00B110F6" w:rsidRDefault="008F6E98" w:rsidP="00DA130B">
      <w:pPr>
        <w:keepNext/>
        <w:keepLines/>
        <w:suppressLineNumbers/>
        <w:rPr>
          <w:i/>
        </w:rPr>
      </w:pPr>
      <w:r w:rsidRPr="00B110F6">
        <w:rPr>
          <w:i/>
        </w:rPr>
        <w:t xml:space="preserve">На бланке организации </w:t>
      </w:r>
    </w:p>
    <w:p w:rsidR="008F6E98" w:rsidRPr="00B110F6" w:rsidRDefault="008F6E98" w:rsidP="00DA130B">
      <w:pPr>
        <w:keepNext/>
        <w:keepLines/>
        <w:suppressLineNumbers/>
        <w:rPr>
          <w:i/>
        </w:rPr>
      </w:pPr>
      <w:r w:rsidRPr="00B110F6">
        <w:rPr>
          <w:i/>
        </w:rPr>
        <w:t>Дата, исх. Номер</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29"/>
        <w:gridCol w:w="1134"/>
        <w:gridCol w:w="1276"/>
        <w:gridCol w:w="1701"/>
        <w:gridCol w:w="709"/>
        <w:gridCol w:w="879"/>
        <w:gridCol w:w="1531"/>
        <w:gridCol w:w="1531"/>
      </w:tblGrid>
      <w:tr w:rsidR="008F6E98" w:rsidRPr="00B110F6" w:rsidTr="008F6E98">
        <w:trPr>
          <w:trHeight w:val="69"/>
          <w:jc w:val="center"/>
        </w:trPr>
        <w:tc>
          <w:tcPr>
            <w:tcW w:w="1129" w:type="dxa"/>
            <w:vMerge w:val="restart"/>
            <w:vAlign w:val="center"/>
          </w:tcPr>
          <w:p w:rsidR="008F6E98" w:rsidRPr="00B110F6" w:rsidRDefault="008F6E98" w:rsidP="00DA130B">
            <w:pPr>
              <w:keepNext/>
              <w:keepLines/>
              <w:suppressLineNumbers/>
              <w:outlineLvl w:val="0"/>
              <w:rPr>
                <w:sz w:val="20"/>
              </w:rPr>
            </w:pPr>
            <w:r w:rsidRPr="00B110F6">
              <w:rPr>
                <w:sz w:val="20"/>
              </w:rPr>
              <w:t>№ п/п документа</w:t>
            </w:r>
          </w:p>
        </w:tc>
        <w:tc>
          <w:tcPr>
            <w:tcW w:w="1134" w:type="dxa"/>
            <w:vMerge w:val="restart"/>
            <w:vAlign w:val="center"/>
          </w:tcPr>
          <w:p w:rsidR="008F6E98" w:rsidRPr="00B110F6" w:rsidRDefault="008F6E98" w:rsidP="00DA130B">
            <w:pPr>
              <w:keepNext/>
              <w:keepLines/>
              <w:suppressLineNumbers/>
              <w:outlineLvl w:val="0"/>
            </w:pPr>
            <w:r w:rsidRPr="00B110F6">
              <w:t>Номер и дата договора/ контракта</w:t>
            </w:r>
          </w:p>
        </w:tc>
        <w:tc>
          <w:tcPr>
            <w:tcW w:w="1276" w:type="dxa"/>
            <w:vMerge w:val="restart"/>
            <w:vAlign w:val="center"/>
          </w:tcPr>
          <w:p w:rsidR="008F6E98" w:rsidRPr="00B110F6" w:rsidRDefault="008F6E98" w:rsidP="00DA130B">
            <w:pPr>
              <w:keepNext/>
              <w:keepLines/>
              <w:suppressLineNumbers/>
              <w:outlineLvl w:val="0"/>
            </w:pPr>
            <w:r w:rsidRPr="00B110F6">
              <w:t>Предмет договора/контракта</w:t>
            </w:r>
          </w:p>
        </w:tc>
        <w:tc>
          <w:tcPr>
            <w:tcW w:w="1701" w:type="dxa"/>
            <w:vMerge w:val="restart"/>
            <w:vAlign w:val="center"/>
          </w:tcPr>
          <w:p w:rsidR="008F6E98" w:rsidRPr="00B110F6" w:rsidRDefault="008F6E98" w:rsidP="00DA130B">
            <w:pPr>
              <w:keepNext/>
              <w:keepLines/>
              <w:suppressLineNumbers/>
              <w:outlineLvl w:val="0"/>
            </w:pPr>
            <w:r w:rsidRPr="00B110F6">
              <w:t xml:space="preserve">Объем выполненных работ/услуг в ценах на дату исполнения обязательств, </w:t>
            </w:r>
            <w:r w:rsidRPr="00B110F6">
              <w:rPr>
                <w:b/>
              </w:rPr>
              <w:t>руб.</w:t>
            </w:r>
          </w:p>
        </w:tc>
        <w:tc>
          <w:tcPr>
            <w:tcW w:w="1588" w:type="dxa"/>
            <w:gridSpan w:val="2"/>
            <w:vAlign w:val="center"/>
          </w:tcPr>
          <w:p w:rsidR="008F6E98" w:rsidRPr="00B110F6" w:rsidRDefault="008F6E98" w:rsidP="00DA130B">
            <w:pPr>
              <w:keepNext/>
              <w:keepLines/>
              <w:suppressLineNumbers/>
              <w:outlineLvl w:val="0"/>
            </w:pPr>
            <w:r w:rsidRPr="00B110F6">
              <w:t>Период выполнения работ/услуг</w:t>
            </w:r>
          </w:p>
        </w:tc>
        <w:tc>
          <w:tcPr>
            <w:tcW w:w="1531" w:type="dxa"/>
            <w:vMerge w:val="restart"/>
            <w:vAlign w:val="center"/>
          </w:tcPr>
          <w:p w:rsidR="008F6E98" w:rsidRPr="00B110F6" w:rsidRDefault="008F6E98" w:rsidP="00DA130B">
            <w:pPr>
              <w:keepNext/>
              <w:keepLines/>
              <w:suppressLineNumbers/>
              <w:outlineLvl w:val="0"/>
            </w:pPr>
            <w:r w:rsidRPr="00B110F6">
              <w:t>Заказчик</w:t>
            </w:r>
          </w:p>
          <w:p w:rsidR="008F6E98" w:rsidRPr="00B110F6" w:rsidRDefault="008F6E98" w:rsidP="00DA130B">
            <w:pPr>
              <w:keepNext/>
              <w:keepLines/>
              <w:suppressLineNumbers/>
              <w:outlineLvl w:val="0"/>
            </w:pPr>
            <w:r w:rsidRPr="00B110F6">
              <w:t>(ИНН, наименование, контактный телефон)</w:t>
            </w:r>
          </w:p>
        </w:tc>
        <w:tc>
          <w:tcPr>
            <w:tcW w:w="1531" w:type="dxa"/>
            <w:vMerge w:val="restart"/>
          </w:tcPr>
          <w:p w:rsidR="008F6E98" w:rsidRPr="00B110F6" w:rsidRDefault="008F6E98" w:rsidP="00DA130B">
            <w:pPr>
              <w:keepNext/>
              <w:keepLines/>
              <w:suppressLineNumbers/>
              <w:outlineLvl w:val="0"/>
            </w:pPr>
            <w:r w:rsidRPr="00B110F6">
              <w:t>Номер закупки на сайте ЕИС</w:t>
            </w:r>
          </w:p>
        </w:tc>
      </w:tr>
      <w:tr w:rsidR="008F6E98" w:rsidRPr="00B110F6" w:rsidTr="008F6E98">
        <w:trPr>
          <w:trHeight w:val="67"/>
          <w:jc w:val="center"/>
        </w:trPr>
        <w:tc>
          <w:tcPr>
            <w:tcW w:w="1129" w:type="dxa"/>
            <w:vMerge/>
          </w:tcPr>
          <w:p w:rsidR="008F6E98" w:rsidRPr="00B110F6" w:rsidRDefault="008F6E98" w:rsidP="00DA130B">
            <w:pPr>
              <w:keepNext/>
              <w:keepLines/>
              <w:suppressLineNumbers/>
              <w:outlineLvl w:val="0"/>
            </w:pPr>
          </w:p>
        </w:tc>
        <w:tc>
          <w:tcPr>
            <w:tcW w:w="1134" w:type="dxa"/>
            <w:vMerge/>
          </w:tcPr>
          <w:p w:rsidR="008F6E98" w:rsidRPr="00B110F6" w:rsidRDefault="008F6E98" w:rsidP="00DA130B">
            <w:pPr>
              <w:keepNext/>
              <w:keepLines/>
              <w:suppressLineNumbers/>
              <w:outlineLvl w:val="0"/>
            </w:pPr>
          </w:p>
        </w:tc>
        <w:tc>
          <w:tcPr>
            <w:tcW w:w="1276" w:type="dxa"/>
            <w:vMerge/>
          </w:tcPr>
          <w:p w:rsidR="008F6E98" w:rsidRPr="00B110F6" w:rsidRDefault="008F6E98" w:rsidP="00DA130B">
            <w:pPr>
              <w:keepNext/>
              <w:keepLines/>
              <w:suppressLineNumbers/>
              <w:outlineLvl w:val="0"/>
            </w:pPr>
          </w:p>
        </w:tc>
        <w:tc>
          <w:tcPr>
            <w:tcW w:w="1701" w:type="dxa"/>
            <w:vMerge/>
          </w:tcPr>
          <w:p w:rsidR="008F6E98" w:rsidRPr="00B110F6" w:rsidRDefault="008F6E98" w:rsidP="00DA130B">
            <w:pPr>
              <w:keepNext/>
              <w:keepLines/>
              <w:suppressLineNumbers/>
              <w:outlineLvl w:val="0"/>
            </w:pPr>
          </w:p>
        </w:tc>
        <w:tc>
          <w:tcPr>
            <w:tcW w:w="709" w:type="dxa"/>
            <w:vAlign w:val="center"/>
          </w:tcPr>
          <w:p w:rsidR="008F6E98" w:rsidRPr="00B110F6" w:rsidRDefault="008F6E98" w:rsidP="00DA130B">
            <w:pPr>
              <w:keepNext/>
              <w:keepLines/>
              <w:suppressLineNumbers/>
              <w:outlineLvl w:val="0"/>
            </w:pPr>
            <w:r w:rsidRPr="00B110F6">
              <w:t>начало</w:t>
            </w:r>
          </w:p>
        </w:tc>
        <w:tc>
          <w:tcPr>
            <w:tcW w:w="879" w:type="dxa"/>
            <w:vAlign w:val="center"/>
          </w:tcPr>
          <w:p w:rsidR="008F6E98" w:rsidRPr="00B110F6" w:rsidRDefault="008F6E98" w:rsidP="00DA130B">
            <w:pPr>
              <w:keepNext/>
              <w:keepLines/>
              <w:suppressLineNumbers/>
              <w:outlineLvl w:val="0"/>
            </w:pPr>
            <w:r w:rsidRPr="00B110F6">
              <w:t>окончание</w:t>
            </w:r>
          </w:p>
        </w:tc>
        <w:tc>
          <w:tcPr>
            <w:tcW w:w="1531" w:type="dxa"/>
            <w:vMerge/>
          </w:tcPr>
          <w:p w:rsidR="008F6E98" w:rsidRPr="00B110F6" w:rsidRDefault="008F6E98" w:rsidP="00DA130B">
            <w:pPr>
              <w:keepNext/>
              <w:keepLines/>
              <w:suppressLineNumbers/>
              <w:outlineLvl w:val="0"/>
            </w:pPr>
          </w:p>
        </w:tc>
        <w:tc>
          <w:tcPr>
            <w:tcW w:w="1531" w:type="dxa"/>
            <w:vMerge/>
          </w:tcPr>
          <w:p w:rsidR="008F6E98" w:rsidRPr="00B110F6" w:rsidRDefault="008F6E98" w:rsidP="00DA130B">
            <w:pPr>
              <w:keepNext/>
              <w:keepLines/>
              <w:suppressLineNumbers/>
              <w:outlineLvl w:val="0"/>
            </w:pPr>
          </w:p>
        </w:tc>
      </w:tr>
      <w:tr w:rsidR="008F6E98" w:rsidRPr="00B110F6" w:rsidTr="008F6E98">
        <w:trPr>
          <w:trHeight w:val="199"/>
          <w:jc w:val="center"/>
        </w:trPr>
        <w:tc>
          <w:tcPr>
            <w:tcW w:w="1129" w:type="dxa"/>
            <w:vAlign w:val="center"/>
          </w:tcPr>
          <w:p w:rsidR="008F6E98" w:rsidRPr="00B110F6" w:rsidRDefault="008F6E98" w:rsidP="00DA130B">
            <w:pPr>
              <w:keepNext/>
              <w:keepLines/>
              <w:numPr>
                <w:ilvl w:val="0"/>
                <w:numId w:val="41"/>
              </w:numPr>
              <w:suppressLineNumbers/>
              <w:jc w:val="both"/>
              <w:outlineLvl w:val="0"/>
            </w:pPr>
          </w:p>
        </w:tc>
        <w:tc>
          <w:tcPr>
            <w:tcW w:w="1134" w:type="dxa"/>
            <w:vAlign w:val="center"/>
          </w:tcPr>
          <w:p w:rsidR="008F6E98" w:rsidRPr="00B110F6" w:rsidRDefault="008F6E98" w:rsidP="00DA130B">
            <w:pPr>
              <w:keepNext/>
              <w:keepLines/>
              <w:numPr>
                <w:ilvl w:val="0"/>
                <w:numId w:val="41"/>
              </w:numPr>
              <w:suppressLineNumbers/>
              <w:jc w:val="both"/>
              <w:outlineLvl w:val="0"/>
            </w:pPr>
          </w:p>
        </w:tc>
        <w:tc>
          <w:tcPr>
            <w:tcW w:w="1276" w:type="dxa"/>
          </w:tcPr>
          <w:p w:rsidR="008F6E98" w:rsidRPr="00B110F6" w:rsidRDefault="008F6E98" w:rsidP="00DA130B">
            <w:pPr>
              <w:keepNext/>
              <w:keepLines/>
              <w:numPr>
                <w:ilvl w:val="0"/>
                <w:numId w:val="41"/>
              </w:numPr>
              <w:suppressLineNumbers/>
              <w:jc w:val="both"/>
              <w:outlineLvl w:val="0"/>
            </w:pPr>
          </w:p>
        </w:tc>
        <w:tc>
          <w:tcPr>
            <w:tcW w:w="1701" w:type="dxa"/>
            <w:vAlign w:val="center"/>
          </w:tcPr>
          <w:p w:rsidR="008F6E98" w:rsidRPr="00B110F6" w:rsidRDefault="008F6E98" w:rsidP="00DA130B">
            <w:pPr>
              <w:keepNext/>
              <w:keepLines/>
              <w:numPr>
                <w:ilvl w:val="0"/>
                <w:numId w:val="41"/>
              </w:numPr>
              <w:suppressLineNumbers/>
              <w:jc w:val="both"/>
              <w:outlineLvl w:val="0"/>
            </w:pPr>
          </w:p>
        </w:tc>
        <w:tc>
          <w:tcPr>
            <w:tcW w:w="709" w:type="dxa"/>
            <w:vAlign w:val="center"/>
          </w:tcPr>
          <w:p w:rsidR="008F6E98" w:rsidRPr="00B110F6" w:rsidRDefault="008F6E98" w:rsidP="00DA130B">
            <w:pPr>
              <w:keepNext/>
              <w:keepLines/>
              <w:numPr>
                <w:ilvl w:val="0"/>
                <w:numId w:val="41"/>
              </w:numPr>
              <w:suppressLineNumbers/>
              <w:jc w:val="both"/>
              <w:outlineLvl w:val="0"/>
            </w:pPr>
          </w:p>
        </w:tc>
        <w:tc>
          <w:tcPr>
            <w:tcW w:w="879" w:type="dxa"/>
            <w:vAlign w:val="center"/>
          </w:tcPr>
          <w:p w:rsidR="008F6E98" w:rsidRPr="00B110F6" w:rsidRDefault="008F6E98" w:rsidP="00DA130B">
            <w:pPr>
              <w:keepNext/>
              <w:keepLines/>
              <w:numPr>
                <w:ilvl w:val="0"/>
                <w:numId w:val="41"/>
              </w:numPr>
              <w:suppressLineNumbers/>
              <w:jc w:val="both"/>
              <w:outlineLvl w:val="0"/>
            </w:pPr>
          </w:p>
        </w:tc>
        <w:tc>
          <w:tcPr>
            <w:tcW w:w="1531" w:type="dxa"/>
            <w:vAlign w:val="center"/>
          </w:tcPr>
          <w:p w:rsidR="008F6E98" w:rsidRPr="00B110F6" w:rsidRDefault="008F6E98" w:rsidP="00DA130B">
            <w:pPr>
              <w:keepNext/>
              <w:keepLines/>
              <w:numPr>
                <w:ilvl w:val="0"/>
                <w:numId w:val="41"/>
              </w:numPr>
              <w:suppressLineNumbers/>
              <w:jc w:val="both"/>
              <w:outlineLvl w:val="0"/>
            </w:pPr>
          </w:p>
        </w:tc>
        <w:tc>
          <w:tcPr>
            <w:tcW w:w="1531" w:type="dxa"/>
          </w:tcPr>
          <w:p w:rsidR="008F6E98" w:rsidRPr="00B110F6" w:rsidRDefault="008F6E98" w:rsidP="00DA130B">
            <w:pPr>
              <w:keepNext/>
              <w:keepLines/>
              <w:numPr>
                <w:ilvl w:val="0"/>
                <w:numId w:val="41"/>
              </w:numPr>
              <w:suppressLineNumbers/>
              <w:jc w:val="both"/>
              <w:outlineLvl w:val="0"/>
            </w:pPr>
          </w:p>
        </w:tc>
      </w:tr>
      <w:tr w:rsidR="008F6E98" w:rsidRPr="00B110F6" w:rsidTr="008F6E98">
        <w:trPr>
          <w:trHeight w:val="67"/>
          <w:jc w:val="center"/>
        </w:trPr>
        <w:tc>
          <w:tcPr>
            <w:tcW w:w="1129" w:type="dxa"/>
          </w:tcPr>
          <w:p w:rsidR="008F6E98" w:rsidRPr="00B110F6" w:rsidRDefault="008F6E98" w:rsidP="00DA130B">
            <w:pPr>
              <w:keepNext/>
              <w:keepLines/>
              <w:suppressLineNumbers/>
              <w:outlineLvl w:val="0"/>
            </w:pPr>
            <w:r w:rsidRPr="00B110F6">
              <w:t>1.</w:t>
            </w:r>
          </w:p>
        </w:tc>
        <w:tc>
          <w:tcPr>
            <w:tcW w:w="1134" w:type="dxa"/>
            <w:vAlign w:val="center"/>
          </w:tcPr>
          <w:p w:rsidR="008F6E98" w:rsidRPr="00B110F6" w:rsidRDefault="008F6E98" w:rsidP="00DA130B">
            <w:pPr>
              <w:keepNext/>
              <w:keepLines/>
              <w:suppressLineNumbers/>
              <w:outlineLvl w:val="0"/>
            </w:pPr>
          </w:p>
        </w:tc>
        <w:tc>
          <w:tcPr>
            <w:tcW w:w="1276" w:type="dxa"/>
          </w:tcPr>
          <w:p w:rsidR="008F6E98" w:rsidRPr="00B110F6" w:rsidRDefault="008F6E98" w:rsidP="00DA130B">
            <w:pPr>
              <w:keepNext/>
              <w:keepLines/>
              <w:suppressLineNumbers/>
              <w:outlineLvl w:val="0"/>
            </w:pPr>
          </w:p>
        </w:tc>
        <w:tc>
          <w:tcPr>
            <w:tcW w:w="1701" w:type="dxa"/>
            <w:vAlign w:val="center"/>
          </w:tcPr>
          <w:p w:rsidR="008F6E98" w:rsidRPr="00B110F6" w:rsidRDefault="008F6E98" w:rsidP="00DA130B">
            <w:pPr>
              <w:keepNext/>
              <w:keepLines/>
              <w:suppressLineNumbers/>
              <w:outlineLvl w:val="0"/>
            </w:pPr>
          </w:p>
        </w:tc>
        <w:tc>
          <w:tcPr>
            <w:tcW w:w="709" w:type="dxa"/>
            <w:vAlign w:val="center"/>
          </w:tcPr>
          <w:p w:rsidR="008F6E98" w:rsidRPr="00B110F6" w:rsidRDefault="008F6E98" w:rsidP="00DA130B">
            <w:pPr>
              <w:keepNext/>
              <w:keepLines/>
              <w:suppressLineNumbers/>
              <w:outlineLvl w:val="0"/>
            </w:pPr>
          </w:p>
        </w:tc>
        <w:tc>
          <w:tcPr>
            <w:tcW w:w="879" w:type="dxa"/>
            <w:vAlign w:val="center"/>
          </w:tcPr>
          <w:p w:rsidR="008F6E98" w:rsidRPr="00B110F6" w:rsidRDefault="008F6E98" w:rsidP="00DA130B">
            <w:pPr>
              <w:keepNext/>
              <w:keepLines/>
              <w:suppressLineNumbers/>
              <w:outlineLvl w:val="0"/>
            </w:pPr>
          </w:p>
        </w:tc>
        <w:tc>
          <w:tcPr>
            <w:tcW w:w="1531" w:type="dxa"/>
            <w:vAlign w:val="center"/>
          </w:tcPr>
          <w:p w:rsidR="008F6E98" w:rsidRPr="00B110F6" w:rsidRDefault="008F6E98" w:rsidP="00DA130B">
            <w:pPr>
              <w:keepNext/>
              <w:keepLines/>
              <w:suppressLineNumbers/>
              <w:outlineLvl w:val="0"/>
            </w:pPr>
          </w:p>
        </w:tc>
        <w:tc>
          <w:tcPr>
            <w:tcW w:w="1531" w:type="dxa"/>
          </w:tcPr>
          <w:p w:rsidR="008F6E98" w:rsidRPr="00B110F6" w:rsidRDefault="008F6E98" w:rsidP="00DA130B">
            <w:pPr>
              <w:keepNext/>
              <w:keepLines/>
              <w:suppressLineNumbers/>
              <w:outlineLvl w:val="0"/>
            </w:pPr>
          </w:p>
        </w:tc>
      </w:tr>
      <w:tr w:rsidR="008F6E98" w:rsidRPr="00B110F6" w:rsidTr="008F6E98">
        <w:trPr>
          <w:trHeight w:val="67"/>
          <w:jc w:val="center"/>
        </w:trPr>
        <w:tc>
          <w:tcPr>
            <w:tcW w:w="1129" w:type="dxa"/>
          </w:tcPr>
          <w:p w:rsidR="008F6E98" w:rsidRPr="00B110F6" w:rsidRDefault="008F6E98" w:rsidP="00DA130B">
            <w:pPr>
              <w:keepNext/>
              <w:keepLines/>
              <w:suppressLineNumbers/>
              <w:outlineLvl w:val="0"/>
            </w:pPr>
            <w:r w:rsidRPr="00B110F6">
              <w:t>2.</w:t>
            </w:r>
          </w:p>
        </w:tc>
        <w:tc>
          <w:tcPr>
            <w:tcW w:w="1134" w:type="dxa"/>
            <w:vAlign w:val="center"/>
          </w:tcPr>
          <w:p w:rsidR="008F6E98" w:rsidRPr="00B110F6" w:rsidRDefault="008F6E98" w:rsidP="00DA130B">
            <w:pPr>
              <w:keepNext/>
              <w:keepLines/>
              <w:suppressLineNumbers/>
              <w:outlineLvl w:val="0"/>
            </w:pPr>
          </w:p>
        </w:tc>
        <w:tc>
          <w:tcPr>
            <w:tcW w:w="1276" w:type="dxa"/>
          </w:tcPr>
          <w:p w:rsidR="008F6E98" w:rsidRPr="00B110F6" w:rsidRDefault="008F6E98" w:rsidP="00DA130B">
            <w:pPr>
              <w:keepNext/>
              <w:keepLines/>
              <w:suppressLineNumbers/>
              <w:outlineLvl w:val="0"/>
            </w:pPr>
          </w:p>
        </w:tc>
        <w:tc>
          <w:tcPr>
            <w:tcW w:w="1701" w:type="dxa"/>
            <w:tcBorders>
              <w:bottom w:val="single" w:sz="4" w:space="0" w:color="auto"/>
            </w:tcBorders>
            <w:vAlign w:val="center"/>
          </w:tcPr>
          <w:p w:rsidR="008F6E98" w:rsidRPr="00B110F6" w:rsidRDefault="008F6E98" w:rsidP="00DA130B">
            <w:pPr>
              <w:keepNext/>
              <w:keepLines/>
              <w:suppressLineNumbers/>
              <w:outlineLvl w:val="0"/>
            </w:pPr>
          </w:p>
        </w:tc>
        <w:tc>
          <w:tcPr>
            <w:tcW w:w="709" w:type="dxa"/>
            <w:vAlign w:val="center"/>
          </w:tcPr>
          <w:p w:rsidR="008F6E98" w:rsidRPr="00B110F6" w:rsidRDefault="008F6E98" w:rsidP="00DA130B">
            <w:pPr>
              <w:keepNext/>
              <w:keepLines/>
              <w:suppressLineNumbers/>
              <w:outlineLvl w:val="0"/>
            </w:pPr>
          </w:p>
        </w:tc>
        <w:tc>
          <w:tcPr>
            <w:tcW w:w="879" w:type="dxa"/>
            <w:vAlign w:val="center"/>
          </w:tcPr>
          <w:p w:rsidR="008F6E98" w:rsidRPr="00B110F6" w:rsidRDefault="008F6E98" w:rsidP="00DA130B">
            <w:pPr>
              <w:keepNext/>
              <w:keepLines/>
              <w:suppressLineNumbers/>
              <w:outlineLvl w:val="0"/>
            </w:pPr>
          </w:p>
        </w:tc>
        <w:tc>
          <w:tcPr>
            <w:tcW w:w="1531" w:type="dxa"/>
            <w:vAlign w:val="center"/>
          </w:tcPr>
          <w:p w:rsidR="008F6E98" w:rsidRPr="00B110F6" w:rsidRDefault="008F6E98" w:rsidP="00DA130B">
            <w:pPr>
              <w:keepNext/>
              <w:keepLines/>
              <w:suppressLineNumbers/>
              <w:outlineLvl w:val="0"/>
            </w:pPr>
          </w:p>
        </w:tc>
        <w:tc>
          <w:tcPr>
            <w:tcW w:w="1531" w:type="dxa"/>
          </w:tcPr>
          <w:p w:rsidR="008F6E98" w:rsidRPr="00B110F6" w:rsidRDefault="008F6E98" w:rsidP="00DA130B">
            <w:pPr>
              <w:keepNext/>
              <w:keepLines/>
              <w:suppressLineNumbers/>
              <w:outlineLvl w:val="0"/>
            </w:pPr>
          </w:p>
        </w:tc>
      </w:tr>
      <w:tr w:rsidR="008F6E98" w:rsidRPr="00B110F6" w:rsidTr="008F6E98">
        <w:trPr>
          <w:trHeight w:val="67"/>
          <w:jc w:val="center"/>
        </w:trPr>
        <w:tc>
          <w:tcPr>
            <w:tcW w:w="1129" w:type="dxa"/>
          </w:tcPr>
          <w:p w:rsidR="008F6E98" w:rsidRPr="00B110F6" w:rsidRDefault="008F6E98" w:rsidP="00DA130B">
            <w:pPr>
              <w:keepNext/>
              <w:keepLines/>
              <w:suppressLineNumbers/>
              <w:outlineLvl w:val="0"/>
              <w:rPr>
                <w:b/>
              </w:rPr>
            </w:pPr>
            <w:r w:rsidRPr="00B110F6">
              <w:rPr>
                <w:b/>
              </w:rPr>
              <w:t>ИТОГО:</w:t>
            </w:r>
          </w:p>
        </w:tc>
        <w:tc>
          <w:tcPr>
            <w:tcW w:w="1134" w:type="dxa"/>
            <w:vAlign w:val="center"/>
          </w:tcPr>
          <w:p w:rsidR="008F6E98" w:rsidRPr="00B110F6" w:rsidRDefault="008F6E98" w:rsidP="00DA130B">
            <w:pPr>
              <w:keepNext/>
              <w:keepLines/>
              <w:suppressLineNumbers/>
              <w:outlineLvl w:val="0"/>
            </w:pPr>
            <w:r w:rsidRPr="00B110F6">
              <w:t>–</w:t>
            </w:r>
          </w:p>
        </w:tc>
        <w:tc>
          <w:tcPr>
            <w:tcW w:w="1276" w:type="dxa"/>
            <w:shd w:val="clear" w:color="auto" w:fill="auto"/>
          </w:tcPr>
          <w:p w:rsidR="008F6E98" w:rsidRPr="00B110F6" w:rsidRDefault="008F6E98" w:rsidP="00DA130B">
            <w:pPr>
              <w:keepNext/>
              <w:keepLines/>
              <w:suppressLineNumbers/>
              <w:outlineLvl w:val="0"/>
            </w:pPr>
            <w:r w:rsidRPr="00B110F6">
              <w:t>–</w:t>
            </w:r>
          </w:p>
        </w:tc>
        <w:tc>
          <w:tcPr>
            <w:tcW w:w="1701" w:type="dxa"/>
            <w:shd w:val="clear" w:color="auto" w:fill="D9D9D9"/>
            <w:vAlign w:val="center"/>
          </w:tcPr>
          <w:p w:rsidR="008F6E98" w:rsidRPr="00B110F6" w:rsidRDefault="008F6E98" w:rsidP="00DA130B">
            <w:pPr>
              <w:keepNext/>
              <w:keepLines/>
              <w:suppressLineNumbers/>
              <w:outlineLvl w:val="0"/>
            </w:pPr>
          </w:p>
        </w:tc>
        <w:tc>
          <w:tcPr>
            <w:tcW w:w="709" w:type="dxa"/>
            <w:vAlign w:val="center"/>
          </w:tcPr>
          <w:p w:rsidR="008F6E98" w:rsidRPr="00B110F6" w:rsidRDefault="008F6E98" w:rsidP="00DA130B">
            <w:pPr>
              <w:keepNext/>
              <w:keepLines/>
              <w:suppressLineNumbers/>
              <w:outlineLvl w:val="0"/>
            </w:pPr>
            <w:r w:rsidRPr="00B110F6">
              <w:t>–</w:t>
            </w:r>
          </w:p>
        </w:tc>
        <w:tc>
          <w:tcPr>
            <w:tcW w:w="879" w:type="dxa"/>
            <w:vAlign w:val="center"/>
          </w:tcPr>
          <w:p w:rsidR="008F6E98" w:rsidRPr="00B110F6" w:rsidRDefault="008F6E98" w:rsidP="00DA130B">
            <w:pPr>
              <w:keepNext/>
              <w:keepLines/>
              <w:suppressLineNumbers/>
              <w:outlineLvl w:val="0"/>
            </w:pPr>
            <w:r w:rsidRPr="00B110F6">
              <w:t>–</w:t>
            </w:r>
          </w:p>
        </w:tc>
        <w:tc>
          <w:tcPr>
            <w:tcW w:w="1531" w:type="dxa"/>
            <w:vAlign w:val="center"/>
          </w:tcPr>
          <w:p w:rsidR="008F6E98" w:rsidRPr="00B110F6" w:rsidRDefault="008F6E98" w:rsidP="00DA130B">
            <w:pPr>
              <w:keepNext/>
              <w:keepLines/>
              <w:suppressLineNumbers/>
              <w:outlineLvl w:val="0"/>
            </w:pPr>
            <w:r w:rsidRPr="00B110F6">
              <w:t>–</w:t>
            </w:r>
          </w:p>
        </w:tc>
        <w:tc>
          <w:tcPr>
            <w:tcW w:w="1531" w:type="dxa"/>
          </w:tcPr>
          <w:p w:rsidR="008F6E98" w:rsidRPr="00B110F6" w:rsidRDefault="008F6E98" w:rsidP="00DA130B">
            <w:pPr>
              <w:keepNext/>
              <w:keepLines/>
              <w:suppressLineNumbers/>
              <w:outlineLvl w:val="0"/>
            </w:pPr>
          </w:p>
        </w:tc>
      </w:tr>
    </w:tbl>
    <w:p w:rsidR="008F6E98" w:rsidRPr="00B110F6" w:rsidRDefault="008F6E98" w:rsidP="00DA130B">
      <w:pPr>
        <w:keepNext/>
        <w:keepLines/>
        <w:suppressLineNumbers/>
      </w:pPr>
    </w:p>
    <w:p w:rsidR="008F6E98" w:rsidRPr="00B110F6" w:rsidRDefault="008F6E98" w:rsidP="00DA130B">
      <w:pPr>
        <w:keepNext/>
        <w:keepLines/>
        <w:suppressLineNumbers/>
        <w:rPr>
          <w:i/>
        </w:rPr>
      </w:pPr>
      <w:r w:rsidRPr="00B110F6">
        <w:rPr>
          <w:i/>
        </w:rPr>
        <w:t>Инструкция по заполнению формы:</w:t>
      </w:r>
    </w:p>
    <w:p w:rsidR="008F6E98" w:rsidRPr="00B110F6" w:rsidRDefault="008F6E98" w:rsidP="00DA130B">
      <w:pPr>
        <w:keepNext/>
        <w:keepLines/>
        <w:suppressLineNumbers/>
        <w:rPr>
          <w:i/>
        </w:rPr>
      </w:pPr>
      <w:r w:rsidRPr="00B110F6">
        <w:rPr>
          <w:i/>
        </w:rPr>
        <w:t>В графе 1 указывается порядковый номер копии документа (договор и акт/акты).</w:t>
      </w:r>
    </w:p>
    <w:p w:rsidR="008F6E98" w:rsidRPr="00B110F6" w:rsidRDefault="008F6E98" w:rsidP="00DA130B">
      <w:pPr>
        <w:keepNext/>
        <w:keepLines/>
        <w:suppressLineNumbers/>
        <w:rPr>
          <w:i/>
        </w:rPr>
      </w:pPr>
      <w:r w:rsidRPr="00B110F6">
        <w:rPr>
          <w:i/>
        </w:rPr>
        <w:t>В графе 2 указывается номер и дата договора.</w:t>
      </w:r>
    </w:p>
    <w:p w:rsidR="008F6E98" w:rsidRPr="00B110F6" w:rsidRDefault="008F6E98" w:rsidP="00DA130B">
      <w:pPr>
        <w:keepNext/>
        <w:keepLines/>
        <w:suppressLineNumbers/>
        <w:rPr>
          <w:i/>
        </w:rPr>
      </w:pPr>
      <w:r w:rsidRPr="00B110F6">
        <w:rPr>
          <w:i/>
        </w:rPr>
        <w:t>В графе 3 указывается предмет договора.</w:t>
      </w:r>
    </w:p>
    <w:p w:rsidR="008F6E98" w:rsidRPr="00B110F6" w:rsidRDefault="008F6E98" w:rsidP="00DA130B">
      <w:pPr>
        <w:keepNext/>
        <w:keepLines/>
        <w:suppressLineNumbers/>
        <w:rPr>
          <w:i/>
        </w:rPr>
      </w:pPr>
      <w:r w:rsidRPr="00B110F6">
        <w:rPr>
          <w:i/>
        </w:rPr>
        <w:t>В графе 4 указываются суммы договора/акта в рублях.</w:t>
      </w:r>
    </w:p>
    <w:p w:rsidR="008F6E98" w:rsidRPr="00B110F6" w:rsidRDefault="008F6E98" w:rsidP="00DA130B">
      <w:pPr>
        <w:keepNext/>
        <w:keepLines/>
        <w:suppressLineNumbers/>
        <w:rPr>
          <w:i/>
        </w:rPr>
      </w:pPr>
      <w:r w:rsidRPr="00B110F6">
        <w:rPr>
          <w:i/>
        </w:rPr>
        <w:t>В графа 5 и 6 указываются даты начала и окончания работ.</w:t>
      </w:r>
    </w:p>
    <w:p w:rsidR="008F6E98" w:rsidRPr="00B110F6" w:rsidRDefault="008F6E98" w:rsidP="00DA130B">
      <w:pPr>
        <w:keepNext/>
        <w:keepLines/>
        <w:suppressLineNumbers/>
        <w:rPr>
          <w:i/>
        </w:rPr>
      </w:pPr>
      <w:r w:rsidRPr="00B110F6">
        <w:rPr>
          <w:i/>
        </w:rPr>
        <w:t>В графе 7 указываются координаты контрагента.</w:t>
      </w:r>
    </w:p>
    <w:p w:rsidR="008F6E98" w:rsidRPr="00B110F6" w:rsidRDefault="008F6E98" w:rsidP="00DA130B">
      <w:pPr>
        <w:keepNext/>
        <w:keepLines/>
        <w:suppressLineNumbers/>
        <w:rPr>
          <w:i/>
        </w:rPr>
      </w:pPr>
      <w:r w:rsidRPr="00B110F6">
        <w:rPr>
          <w:i/>
        </w:rPr>
        <w:t>В графе 8  указывается номер из 11 знаков для 223-ФЗ, для 44-ФЗ номер из 19 знаков.</w:t>
      </w:r>
    </w:p>
    <w:p w:rsidR="008F6E98" w:rsidRPr="00B110F6" w:rsidRDefault="008F6E98" w:rsidP="00DA130B">
      <w:pPr>
        <w:keepNext/>
        <w:keepLines/>
        <w:suppressLineNumbers/>
        <w:rPr>
          <w:i/>
        </w:rPr>
      </w:pPr>
    </w:p>
    <w:p w:rsidR="002105B5" w:rsidRDefault="008F6E98" w:rsidP="002105B5">
      <w:pPr>
        <w:keepNext/>
        <w:keepLines/>
        <w:suppressLineNumbers/>
        <w:tabs>
          <w:tab w:val="left" w:pos="1985"/>
        </w:tabs>
        <w:spacing w:after="120"/>
        <w:jc w:val="both"/>
        <w:rPr>
          <w:i/>
          <w:szCs w:val="22"/>
          <w:lang w:eastAsia="ru-RU"/>
        </w:rPr>
      </w:pPr>
      <w:r w:rsidRPr="00B110F6">
        <w:rPr>
          <w:i/>
        </w:rPr>
        <w:t>В строке ИТОГО указывается суммарное значение по столбцу 4.</w:t>
      </w:r>
      <w:r w:rsidR="002105B5" w:rsidRPr="002105B5">
        <w:rPr>
          <w:i/>
          <w:szCs w:val="22"/>
          <w:lang w:eastAsia="ru-RU"/>
        </w:rPr>
        <w:t xml:space="preserve"> </w:t>
      </w:r>
    </w:p>
    <w:p w:rsidR="002105B5" w:rsidRPr="000B75EE" w:rsidRDefault="002105B5" w:rsidP="002105B5">
      <w:pPr>
        <w:keepNext/>
        <w:keepLines/>
        <w:suppressLineNumbers/>
        <w:tabs>
          <w:tab w:val="left" w:pos="1985"/>
        </w:tabs>
        <w:spacing w:after="120"/>
        <w:jc w:val="both"/>
        <w:rPr>
          <w:i/>
          <w:lang w:eastAsia="ru-RU"/>
        </w:rPr>
      </w:pPr>
      <w:r w:rsidRPr="000B75EE">
        <w:rPr>
          <w:i/>
          <w:szCs w:val="22"/>
          <w:lang w:eastAsia="ru-RU"/>
        </w:rPr>
        <w:t xml:space="preserve">* Данные сведения учитываются при оценке  заявок </w:t>
      </w:r>
      <w:r w:rsidRPr="000B75EE">
        <w:rPr>
          <w:b/>
          <w:i/>
          <w:szCs w:val="22"/>
          <w:lang w:eastAsia="ru-RU"/>
        </w:rPr>
        <w:t>по показателю</w:t>
      </w:r>
      <w:r w:rsidRPr="000B75EE">
        <w:rPr>
          <w:i/>
          <w:szCs w:val="22"/>
          <w:lang w:eastAsia="ru-RU"/>
        </w:rPr>
        <w:t xml:space="preserve"> «</w:t>
      </w:r>
      <w:r w:rsidRPr="000B75EE">
        <w:rPr>
          <w:b/>
          <w:szCs w:val="22"/>
          <w:lang w:eastAsia="ru-RU"/>
        </w:rPr>
        <w:t xml:space="preserve">Опыт </w:t>
      </w:r>
      <w:r w:rsidRPr="000B75EE">
        <w:rPr>
          <w:b/>
          <w:lang w:eastAsia="ru-RU"/>
        </w:rPr>
        <w:t>работы</w:t>
      </w:r>
      <w:r w:rsidRPr="000B75EE">
        <w:rPr>
          <w:i/>
          <w:szCs w:val="22"/>
          <w:lang w:eastAsia="ru-RU"/>
        </w:rPr>
        <w:t>» в рамках критерия «Квалификация участника закупки»</w:t>
      </w:r>
      <w:r w:rsidRPr="000B75EE">
        <w:rPr>
          <w:i/>
          <w:lang w:eastAsia="ru-RU"/>
        </w:rPr>
        <w:t>.</w:t>
      </w:r>
    </w:p>
    <w:p w:rsidR="002105B5" w:rsidRPr="000B75EE" w:rsidRDefault="002105B5" w:rsidP="002105B5">
      <w:pPr>
        <w:keepNext/>
        <w:keepLines/>
        <w:suppressLineNumbers/>
        <w:tabs>
          <w:tab w:val="left" w:pos="1985"/>
        </w:tabs>
        <w:spacing w:after="120"/>
        <w:jc w:val="both"/>
        <w:rPr>
          <w:lang w:eastAsia="ru-RU"/>
        </w:rPr>
      </w:pPr>
      <w:r w:rsidRPr="000B75EE">
        <w:rPr>
          <w:b/>
          <w:lang w:eastAsia="ru-RU"/>
        </w:rPr>
        <w:t xml:space="preserve"> Аналогичными</w:t>
      </w:r>
      <w:r w:rsidRPr="000B75EE">
        <w:rPr>
          <w:lang w:eastAsia="ru-RU"/>
        </w:rPr>
        <w:t xml:space="preserve"> признаются работы, которые соответствуют предмету конкурса, а именно: работы строительные специализированное (ОКВЭД2 – 4</w:t>
      </w:r>
      <w:r>
        <w:rPr>
          <w:lang w:eastAsia="ru-RU"/>
        </w:rPr>
        <w:t>3</w:t>
      </w:r>
      <w:r w:rsidRPr="000B75EE">
        <w:rPr>
          <w:lang w:eastAsia="ru-RU"/>
        </w:rPr>
        <w:t>.2</w:t>
      </w:r>
      <w:r>
        <w:rPr>
          <w:lang w:eastAsia="ru-RU"/>
        </w:rPr>
        <w:t>1</w:t>
      </w:r>
      <w:r w:rsidRPr="000B75EE">
        <w:rPr>
          <w:lang w:eastAsia="ru-RU"/>
        </w:rPr>
        <w:t xml:space="preserve">). </w:t>
      </w:r>
    </w:p>
    <w:p w:rsidR="008F6E98" w:rsidRDefault="008F6E98" w:rsidP="00DA130B">
      <w:pPr>
        <w:keepNext/>
        <w:keepLines/>
        <w:suppressLineNumbers/>
        <w:rPr>
          <w:i/>
        </w:rPr>
      </w:pPr>
    </w:p>
    <w:p w:rsidR="008F6E98" w:rsidRPr="000174A6" w:rsidRDefault="008F6E98" w:rsidP="00DA130B">
      <w:pPr>
        <w:keepNext/>
        <w:keepLines/>
        <w:suppressLineNumbers/>
        <w:jc w:val="center"/>
        <w:rPr>
          <w:b/>
          <w:bCs/>
          <w:iCs/>
          <w:highlight w:val="yellow"/>
          <w:lang w:eastAsia="ru-RU"/>
        </w:rPr>
      </w:pPr>
    </w:p>
    <w:tbl>
      <w:tblPr>
        <w:tblpPr w:leftFromText="180" w:rightFromText="180" w:vertAnchor="text" w:horzAnchor="margin" w:tblpXSpec="center" w:tblpY="671"/>
        <w:tblW w:w="0" w:type="auto"/>
        <w:tblLayout w:type="fixed"/>
        <w:tblLook w:val="0000"/>
      </w:tblPr>
      <w:tblGrid>
        <w:gridCol w:w="3308"/>
        <w:gridCol w:w="877"/>
        <w:gridCol w:w="5385"/>
      </w:tblGrid>
      <w:tr w:rsidR="004B7171" w:rsidRPr="000B75EE" w:rsidTr="005F5F7C">
        <w:tc>
          <w:tcPr>
            <w:tcW w:w="3308" w:type="dxa"/>
            <w:tcBorders>
              <w:top w:val="single" w:sz="4" w:space="0" w:color="000000"/>
            </w:tcBorders>
            <w:shd w:val="clear" w:color="auto" w:fill="auto"/>
          </w:tcPr>
          <w:p w:rsidR="004B7171" w:rsidRPr="000B75EE" w:rsidRDefault="002105B5" w:rsidP="00DA130B">
            <w:pPr>
              <w:keepNext/>
              <w:keepLines/>
              <w:suppressLineNumbers/>
              <w:snapToGrid w:val="0"/>
              <w:ind w:firstLine="709"/>
              <w:jc w:val="center"/>
              <w:rPr>
                <w:bCs/>
                <w:i/>
              </w:rPr>
            </w:pPr>
            <w:r w:rsidRPr="000B75EE">
              <w:rPr>
                <w:bCs/>
                <w:i/>
              </w:rPr>
              <w:t xml:space="preserve"> </w:t>
            </w:r>
            <w:r w:rsidR="004B7171" w:rsidRPr="000B75EE">
              <w:rPr>
                <w:bCs/>
                <w:i/>
              </w:rPr>
              <w:t>(подпись)</w:t>
            </w:r>
          </w:p>
        </w:tc>
        <w:tc>
          <w:tcPr>
            <w:tcW w:w="877" w:type="dxa"/>
            <w:shd w:val="clear" w:color="auto" w:fill="auto"/>
          </w:tcPr>
          <w:p w:rsidR="004B7171" w:rsidRPr="000B75EE" w:rsidRDefault="004B7171" w:rsidP="00DA130B">
            <w:pPr>
              <w:keepNext/>
              <w:keepLines/>
              <w:suppressLineNumbers/>
              <w:snapToGrid w:val="0"/>
              <w:ind w:firstLine="709"/>
              <w:jc w:val="center"/>
            </w:pPr>
          </w:p>
        </w:tc>
        <w:tc>
          <w:tcPr>
            <w:tcW w:w="5385" w:type="dxa"/>
            <w:tcBorders>
              <w:top w:val="single" w:sz="4" w:space="0" w:color="000000"/>
            </w:tcBorders>
            <w:shd w:val="clear" w:color="auto" w:fill="auto"/>
          </w:tcPr>
          <w:p w:rsidR="004B7171" w:rsidRPr="000B75EE" w:rsidRDefault="004B7171" w:rsidP="00DA130B">
            <w:pPr>
              <w:keepNext/>
              <w:keepLines/>
              <w:suppressLineNumbers/>
              <w:snapToGrid w:val="0"/>
              <w:ind w:firstLine="709"/>
              <w:jc w:val="center"/>
              <w:rPr>
                <w:bCs/>
                <w:i/>
              </w:rPr>
            </w:pPr>
            <w:r w:rsidRPr="000B75EE">
              <w:rPr>
                <w:bCs/>
                <w:i/>
              </w:rPr>
              <w:t>(фамилия,  имя, отчество подписавшего лица, должность)</w:t>
            </w:r>
          </w:p>
          <w:p w:rsidR="004B7171" w:rsidRPr="000B75EE" w:rsidRDefault="004B7171" w:rsidP="00DA130B">
            <w:pPr>
              <w:keepNext/>
              <w:keepLines/>
              <w:suppressLineNumbers/>
              <w:ind w:firstLine="709"/>
              <w:jc w:val="center"/>
            </w:pPr>
          </w:p>
        </w:tc>
      </w:tr>
      <w:tr w:rsidR="004B7171" w:rsidRPr="000B75EE" w:rsidTr="005F5F7C">
        <w:tc>
          <w:tcPr>
            <w:tcW w:w="3308" w:type="dxa"/>
            <w:shd w:val="clear" w:color="auto" w:fill="auto"/>
          </w:tcPr>
          <w:p w:rsidR="004B7171" w:rsidRPr="000B75EE" w:rsidRDefault="004B7171" w:rsidP="00DA130B">
            <w:pPr>
              <w:keepNext/>
              <w:keepLines/>
              <w:suppressLineNumbers/>
              <w:snapToGrid w:val="0"/>
              <w:ind w:firstLine="709"/>
              <w:jc w:val="center"/>
            </w:pPr>
          </w:p>
        </w:tc>
        <w:tc>
          <w:tcPr>
            <w:tcW w:w="877" w:type="dxa"/>
            <w:shd w:val="clear" w:color="auto" w:fill="auto"/>
          </w:tcPr>
          <w:p w:rsidR="004B7171" w:rsidRPr="000B75EE" w:rsidRDefault="004B7171" w:rsidP="00DA130B">
            <w:pPr>
              <w:keepNext/>
              <w:keepLines/>
              <w:suppressLineNumbers/>
              <w:snapToGrid w:val="0"/>
            </w:pPr>
            <w:r w:rsidRPr="000B75EE">
              <w:t>М.П.</w:t>
            </w:r>
          </w:p>
        </w:tc>
        <w:tc>
          <w:tcPr>
            <w:tcW w:w="5385" w:type="dxa"/>
            <w:shd w:val="clear" w:color="auto" w:fill="auto"/>
          </w:tcPr>
          <w:p w:rsidR="004B7171" w:rsidRPr="000B75EE" w:rsidRDefault="004B7171" w:rsidP="00DA130B">
            <w:pPr>
              <w:keepNext/>
              <w:keepLines/>
              <w:suppressLineNumbers/>
              <w:tabs>
                <w:tab w:val="left" w:pos="2727"/>
                <w:tab w:val="left" w:pos="3649"/>
              </w:tabs>
              <w:snapToGrid w:val="0"/>
              <w:ind w:firstLine="709"/>
              <w:jc w:val="center"/>
            </w:pPr>
          </w:p>
        </w:tc>
      </w:tr>
      <w:tr w:rsidR="004B7171" w:rsidRPr="000B75EE" w:rsidTr="005F5F7C">
        <w:tc>
          <w:tcPr>
            <w:tcW w:w="3308" w:type="dxa"/>
            <w:tcBorders>
              <w:bottom w:val="single" w:sz="4" w:space="0" w:color="000000"/>
            </w:tcBorders>
            <w:shd w:val="clear" w:color="auto" w:fill="auto"/>
          </w:tcPr>
          <w:p w:rsidR="004B7171" w:rsidRPr="000B75EE" w:rsidRDefault="004B7171" w:rsidP="00DA130B">
            <w:pPr>
              <w:keepNext/>
              <w:keepLines/>
              <w:suppressLineNumbers/>
              <w:snapToGrid w:val="0"/>
              <w:ind w:firstLine="709"/>
              <w:jc w:val="center"/>
            </w:pPr>
          </w:p>
        </w:tc>
        <w:tc>
          <w:tcPr>
            <w:tcW w:w="877" w:type="dxa"/>
            <w:shd w:val="clear" w:color="auto" w:fill="auto"/>
          </w:tcPr>
          <w:p w:rsidR="004B7171" w:rsidRPr="000B75EE" w:rsidRDefault="004B7171" w:rsidP="00DA130B">
            <w:pPr>
              <w:keepNext/>
              <w:keepLines/>
              <w:suppressLineNumbers/>
              <w:snapToGrid w:val="0"/>
              <w:ind w:firstLine="709"/>
              <w:jc w:val="both"/>
            </w:pPr>
          </w:p>
        </w:tc>
        <w:tc>
          <w:tcPr>
            <w:tcW w:w="5385" w:type="dxa"/>
            <w:tcBorders>
              <w:bottom w:val="single" w:sz="4" w:space="0" w:color="000000"/>
            </w:tcBorders>
            <w:shd w:val="clear" w:color="auto" w:fill="auto"/>
          </w:tcPr>
          <w:p w:rsidR="004B7171" w:rsidRPr="000B75EE" w:rsidRDefault="004B7171" w:rsidP="00DA130B">
            <w:pPr>
              <w:keepNext/>
              <w:keepLines/>
              <w:suppressLineNumbers/>
              <w:snapToGrid w:val="0"/>
              <w:ind w:firstLine="709"/>
              <w:jc w:val="both"/>
            </w:pPr>
          </w:p>
        </w:tc>
      </w:tr>
      <w:tr w:rsidR="004B7171" w:rsidRPr="000B75EE" w:rsidTr="00F30449">
        <w:trPr>
          <w:trHeight w:val="716"/>
        </w:trPr>
        <w:tc>
          <w:tcPr>
            <w:tcW w:w="3308" w:type="dxa"/>
            <w:tcBorders>
              <w:top w:val="single" w:sz="4" w:space="0" w:color="000000"/>
            </w:tcBorders>
            <w:shd w:val="clear" w:color="auto" w:fill="auto"/>
          </w:tcPr>
          <w:p w:rsidR="004B7171" w:rsidRPr="000B75EE" w:rsidRDefault="004B7171" w:rsidP="00DA130B">
            <w:pPr>
              <w:keepNext/>
              <w:keepLines/>
              <w:suppressLineNumbers/>
              <w:snapToGrid w:val="0"/>
              <w:ind w:firstLine="709"/>
              <w:jc w:val="center"/>
              <w:rPr>
                <w:bCs/>
                <w:i/>
              </w:rPr>
            </w:pPr>
            <w:r w:rsidRPr="000B75EE">
              <w:rPr>
                <w:bCs/>
                <w:i/>
              </w:rPr>
              <w:t>(подпись)</w:t>
            </w:r>
          </w:p>
        </w:tc>
        <w:tc>
          <w:tcPr>
            <w:tcW w:w="877" w:type="dxa"/>
            <w:shd w:val="clear" w:color="auto" w:fill="auto"/>
          </w:tcPr>
          <w:p w:rsidR="004B7171" w:rsidRPr="000B75EE" w:rsidRDefault="004B7171" w:rsidP="00DA130B">
            <w:pPr>
              <w:keepNext/>
              <w:keepLines/>
              <w:suppressLineNumbers/>
              <w:snapToGrid w:val="0"/>
              <w:ind w:firstLine="709"/>
              <w:jc w:val="center"/>
            </w:pPr>
          </w:p>
        </w:tc>
        <w:tc>
          <w:tcPr>
            <w:tcW w:w="5385" w:type="dxa"/>
            <w:tcBorders>
              <w:top w:val="single" w:sz="4" w:space="0" w:color="000000"/>
            </w:tcBorders>
            <w:shd w:val="clear" w:color="auto" w:fill="auto"/>
          </w:tcPr>
          <w:p w:rsidR="004B7171" w:rsidRPr="000B75EE" w:rsidRDefault="004B7171" w:rsidP="00DA130B">
            <w:pPr>
              <w:keepNext/>
              <w:keepLines/>
              <w:suppressLineNumbers/>
              <w:snapToGrid w:val="0"/>
              <w:ind w:firstLine="709"/>
              <w:jc w:val="center"/>
              <w:rPr>
                <w:bCs/>
                <w:i/>
              </w:rPr>
            </w:pPr>
            <w:r w:rsidRPr="000B75EE">
              <w:rPr>
                <w:bCs/>
                <w:i/>
              </w:rPr>
              <w:t>(фамилия,  имя, отчество главного бухгалтера)</w:t>
            </w:r>
          </w:p>
        </w:tc>
      </w:tr>
    </w:tbl>
    <w:p w:rsidR="004B7171" w:rsidRPr="00DE2EF3" w:rsidRDefault="004B7171" w:rsidP="00DA130B">
      <w:pPr>
        <w:keepNext/>
        <w:keepLines/>
        <w:suppressLineNumbers/>
        <w:ind w:firstLine="567"/>
        <w:jc w:val="center"/>
        <w:rPr>
          <w:b/>
        </w:rPr>
      </w:pPr>
      <w:r w:rsidRPr="00DE2EF3">
        <w:rPr>
          <w:b/>
        </w:rPr>
        <w:lastRenderedPageBreak/>
        <w:t>РАЗДЕЛ 3. ТЕХНИЧЕСКОЕ ЗАДАНИЕ</w:t>
      </w:r>
    </w:p>
    <w:p w:rsidR="004B7171" w:rsidRPr="00DE2EF3" w:rsidRDefault="004B7171" w:rsidP="00DA130B">
      <w:pPr>
        <w:keepNext/>
        <w:keepLines/>
        <w:suppressLineNumbers/>
        <w:ind w:firstLine="567"/>
        <w:rPr>
          <w:b/>
        </w:rPr>
      </w:pPr>
      <w:r w:rsidRPr="00DE2EF3">
        <w:rPr>
          <w:b/>
        </w:rPr>
        <w:t>1. Наименование Заказчика, его адрес:</w:t>
      </w:r>
    </w:p>
    <w:p w:rsidR="00F93625" w:rsidRPr="00DE2EF3" w:rsidRDefault="004B7171" w:rsidP="00DA130B">
      <w:pPr>
        <w:keepNext/>
        <w:keepLines/>
        <w:suppressLineNumbers/>
        <w:ind w:left="34" w:right="282"/>
        <w:jc w:val="both"/>
        <w:rPr>
          <w:bCs/>
          <w:spacing w:val="2"/>
          <w:lang w:eastAsia="ru-RU"/>
        </w:rPr>
      </w:pPr>
      <w:r w:rsidRPr="00DE2EF3">
        <w:t xml:space="preserve">Государственное автономное </w:t>
      </w:r>
      <w:r w:rsidR="00ED48FC" w:rsidRPr="00DE2EF3">
        <w:t xml:space="preserve">профессиональное </w:t>
      </w:r>
      <w:r w:rsidR="008A563D" w:rsidRPr="00DE2EF3">
        <w:t xml:space="preserve">образовательное </w:t>
      </w:r>
      <w:r w:rsidRPr="00DE2EF3">
        <w:t xml:space="preserve">учреждение </w:t>
      </w:r>
      <w:r w:rsidR="00ED48FC" w:rsidRPr="00DE2EF3">
        <w:rPr>
          <w:b/>
        </w:rPr>
        <w:t>«</w:t>
      </w:r>
      <w:r w:rsidR="00ED48FC" w:rsidRPr="00DE2EF3">
        <w:t>Брянский техникум энергомашиностроения и радиоэлектроники имени Героя Советского Союза  М.А. Афанасьева»</w:t>
      </w:r>
      <w:r w:rsidR="00F93625" w:rsidRPr="00DE2EF3">
        <w:t xml:space="preserve">, расположенного по адресу:  Брянская область, г. </w:t>
      </w:r>
      <w:r w:rsidR="00664694" w:rsidRPr="00DE2EF3">
        <w:t>Брянск</w:t>
      </w:r>
      <w:r w:rsidR="00F93625" w:rsidRPr="00DE2EF3">
        <w:t xml:space="preserve">, ул. </w:t>
      </w:r>
      <w:r w:rsidR="00ED48FC" w:rsidRPr="00DE2EF3">
        <w:t>Академика Королева</w:t>
      </w:r>
      <w:r w:rsidR="00F93625" w:rsidRPr="00DE2EF3">
        <w:t xml:space="preserve">, </w:t>
      </w:r>
      <w:r w:rsidR="00ED48FC" w:rsidRPr="00DE2EF3">
        <w:t>7</w:t>
      </w:r>
      <w:r w:rsidR="00F93625" w:rsidRPr="00DE2EF3">
        <w:t>.</w:t>
      </w:r>
    </w:p>
    <w:p w:rsidR="004B7171" w:rsidRPr="00DE2EF3" w:rsidRDefault="004B7171" w:rsidP="00DA130B">
      <w:pPr>
        <w:keepNext/>
        <w:keepLines/>
        <w:suppressLineNumbers/>
        <w:ind w:firstLine="567"/>
        <w:jc w:val="both"/>
        <w:rPr>
          <w:b/>
        </w:rPr>
      </w:pPr>
      <w:r w:rsidRPr="00DE2EF3">
        <w:rPr>
          <w:b/>
        </w:rPr>
        <w:t>2. Способ закупки</w:t>
      </w:r>
    </w:p>
    <w:p w:rsidR="004B7171" w:rsidRPr="00DE2EF3" w:rsidRDefault="00DE2EF3" w:rsidP="00DA130B">
      <w:pPr>
        <w:keepNext/>
        <w:keepLines/>
        <w:suppressLineNumbers/>
        <w:ind w:firstLine="567"/>
      </w:pPr>
      <w:r w:rsidRPr="00DE2EF3">
        <w:t>Конкурс в электронной форме</w:t>
      </w:r>
    </w:p>
    <w:p w:rsidR="004B7171" w:rsidRPr="00DE2EF3" w:rsidRDefault="004B7171" w:rsidP="00DA130B">
      <w:pPr>
        <w:keepNext/>
        <w:keepLines/>
        <w:suppressLineNumbers/>
        <w:ind w:firstLine="567"/>
        <w:rPr>
          <w:b/>
        </w:rPr>
      </w:pPr>
      <w:r w:rsidRPr="00DE2EF3">
        <w:rPr>
          <w:b/>
        </w:rPr>
        <w:t>3. Источник финансирования</w:t>
      </w:r>
    </w:p>
    <w:p w:rsidR="004B7171" w:rsidRPr="00DE2EF3" w:rsidRDefault="004B7171" w:rsidP="00DA130B">
      <w:pPr>
        <w:keepNext/>
        <w:keepLines/>
        <w:suppressLineNumbers/>
        <w:ind w:firstLine="567"/>
      </w:pPr>
      <w:r w:rsidRPr="00DE2EF3">
        <w:t xml:space="preserve">Средства областного бюджета </w:t>
      </w:r>
    </w:p>
    <w:p w:rsidR="004B7171" w:rsidRPr="00DE2EF3" w:rsidRDefault="004B7171" w:rsidP="00DA130B">
      <w:pPr>
        <w:keepNext/>
        <w:keepLines/>
        <w:suppressLineNumbers/>
        <w:ind w:firstLine="567"/>
        <w:rPr>
          <w:b/>
        </w:rPr>
      </w:pPr>
      <w:r w:rsidRPr="00DE2EF3">
        <w:rPr>
          <w:b/>
        </w:rPr>
        <w:t>4. Предмет закупки</w:t>
      </w:r>
    </w:p>
    <w:p w:rsidR="00664694" w:rsidRPr="00615407" w:rsidRDefault="00615407" w:rsidP="00DA130B">
      <w:pPr>
        <w:keepNext/>
        <w:keepLines/>
        <w:suppressLineNumbers/>
        <w:ind w:left="284" w:right="282"/>
        <w:jc w:val="both"/>
      </w:pPr>
      <w:r w:rsidRPr="00615407">
        <w:t xml:space="preserve">выполнение работ капитального ремонта внутреннего электроосвещения в </w:t>
      </w:r>
      <w:r w:rsidR="00C61586">
        <w:t>зданиях</w:t>
      </w:r>
      <w:r w:rsidRPr="00615407">
        <w:t xml:space="preserve"> Новозыбковского филиала ГАПОУ «БТЭиР им. Героя Советского Союза М. А. Афанасьева», по адресу: 243020, Брянская область, г.Новозыбков, ул.Рошаля, д.25</w:t>
      </w:r>
    </w:p>
    <w:p w:rsidR="00DE2EF3" w:rsidRPr="00DE2EF3" w:rsidRDefault="00DE2EF3" w:rsidP="00DA130B">
      <w:pPr>
        <w:keepNext/>
        <w:keepLines/>
        <w:suppressLineNumbers/>
        <w:ind w:left="284" w:right="282"/>
        <w:jc w:val="both"/>
        <w:rPr>
          <w:lang w:eastAsia="ru-RU"/>
        </w:rPr>
      </w:pPr>
    </w:p>
    <w:p w:rsidR="004B7171" w:rsidRPr="00DE2EF3" w:rsidRDefault="004B7171" w:rsidP="00DA130B">
      <w:pPr>
        <w:keepNext/>
        <w:keepLines/>
        <w:suppressLineNumbers/>
        <w:ind w:left="34" w:right="282" w:firstLine="533"/>
        <w:jc w:val="both"/>
        <w:rPr>
          <w:b/>
        </w:rPr>
      </w:pPr>
      <w:r w:rsidRPr="00DE2EF3">
        <w:rPr>
          <w:b/>
        </w:rPr>
        <w:t xml:space="preserve">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2" w:history="1">
        <w:r w:rsidRPr="00DE2EF3">
          <w:rPr>
            <w:b/>
          </w:rPr>
          <w:t>законодательством</w:t>
        </w:r>
      </w:hyperlink>
      <w:r w:rsidRPr="00DE2EF3">
        <w:rPr>
          <w:b/>
        </w:rPr>
        <w:t xml:space="preserve">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4B7171" w:rsidRPr="00DE2EF3" w:rsidRDefault="004B7171" w:rsidP="00DA130B">
      <w:pPr>
        <w:keepNext/>
        <w:keepLines/>
        <w:suppressLineNumbers/>
        <w:tabs>
          <w:tab w:val="left" w:pos="0"/>
        </w:tabs>
        <w:ind w:firstLine="567"/>
        <w:jc w:val="both"/>
      </w:pPr>
      <w:r w:rsidRPr="00DE2EF3">
        <w:t>5.1. Работы должны соответствовать сметной документации, требованиям нормативных документов, действующим в РФ: СНиП, ГОСТ; государственным санитарно-эпидемиологическим правилам и нормативам, договору.</w:t>
      </w:r>
    </w:p>
    <w:p w:rsidR="004B7171" w:rsidRPr="00DE2EF3" w:rsidRDefault="004B7171" w:rsidP="00DA130B">
      <w:pPr>
        <w:keepNext/>
        <w:keepLines/>
        <w:suppressLineNumbers/>
        <w:ind w:right="98" w:firstLine="709"/>
        <w:jc w:val="both"/>
        <w:rPr>
          <w:lang w:eastAsia="ru-RU"/>
        </w:rPr>
      </w:pPr>
      <w:r w:rsidRPr="00DE2EF3">
        <w:rPr>
          <w:lang w:eastAsia="ru-RU"/>
        </w:rPr>
        <w:t xml:space="preserve">Во время проведения Работ на Объекте необходимо выполнять мероприятия по технике безопасности, противопожарной безопасности, охране окружающей среды, промышленной безопасности, а также экологической и санитарной безопасности. </w:t>
      </w:r>
    </w:p>
    <w:p w:rsidR="004B7171" w:rsidRPr="00DE2EF3" w:rsidRDefault="004B7171" w:rsidP="00DA130B">
      <w:pPr>
        <w:keepNext/>
        <w:keepLines/>
        <w:suppressLineNumbers/>
        <w:ind w:right="98" w:firstLine="709"/>
        <w:jc w:val="both"/>
        <w:rPr>
          <w:lang w:eastAsia="ru-RU"/>
        </w:rPr>
      </w:pPr>
      <w:r w:rsidRPr="00DE2EF3">
        <w:rPr>
          <w:lang w:eastAsia="ru-RU"/>
        </w:rPr>
        <w:t>Подрядчик обязан назначить ответственных представителей для осуществления контроля за соблюдением работниками Подрядчика (субподрядчика) требований по технике безопасности, противопожарной безопасности, охране окружающей среды,</w:t>
      </w:r>
      <w:r w:rsidRPr="00DE2EF3">
        <w:rPr>
          <w:iCs/>
          <w:lang w:eastAsia="ru-RU"/>
        </w:rPr>
        <w:t xml:space="preserve"> промышленной безопасности,</w:t>
      </w:r>
      <w:r w:rsidR="00DE2EF3" w:rsidRPr="00DE2EF3">
        <w:rPr>
          <w:iCs/>
          <w:lang w:eastAsia="ru-RU"/>
        </w:rPr>
        <w:t xml:space="preserve"> осуществления комплекса мер по техническому контролю, </w:t>
      </w:r>
      <w:r w:rsidR="00DE2EF3" w:rsidRPr="00DE2EF3">
        <w:t>выявления каких-либо отклонений или несоответствий от нормативных показателей при выполнении работ, поддержание надлежащего качества строительства объекта в соответствии установленным в нормативных документах срокам, стоимости и объемам материалов</w:t>
      </w:r>
      <w:r w:rsidRPr="00DE2EF3">
        <w:rPr>
          <w:iCs/>
          <w:lang w:eastAsia="ru-RU"/>
        </w:rPr>
        <w:t xml:space="preserve"> а также экологической и санитарной безопасности </w:t>
      </w:r>
      <w:r w:rsidRPr="00DE2EF3">
        <w:rPr>
          <w:lang w:eastAsia="ru-RU"/>
        </w:rPr>
        <w:t>во время проведения Работ.</w:t>
      </w:r>
    </w:p>
    <w:p w:rsidR="004B7171" w:rsidRPr="00DE2EF3" w:rsidRDefault="004B7171" w:rsidP="00DA130B">
      <w:pPr>
        <w:keepNext/>
        <w:keepLines/>
        <w:suppressLineNumbers/>
        <w:tabs>
          <w:tab w:val="left" w:pos="0"/>
        </w:tabs>
        <w:ind w:firstLine="567"/>
        <w:jc w:val="both"/>
      </w:pPr>
      <w:r w:rsidRPr="00DE2EF3">
        <w:t>При производстве работ необходимо руководствоваться следующей нормативной технической документацией:</w:t>
      </w:r>
    </w:p>
    <w:tbl>
      <w:tblPr>
        <w:tblW w:w="10121" w:type="dxa"/>
        <w:jc w:val="center"/>
        <w:tblCellMar>
          <w:left w:w="0" w:type="dxa"/>
          <w:right w:w="0" w:type="dxa"/>
        </w:tblCellMar>
        <w:tblLook w:val="00A0"/>
      </w:tblPr>
      <w:tblGrid>
        <w:gridCol w:w="540"/>
        <w:gridCol w:w="3096"/>
        <w:gridCol w:w="6485"/>
      </w:tblGrid>
      <w:tr w:rsidR="004B7171" w:rsidRPr="00DE2EF3" w:rsidTr="00146832">
        <w:trPr>
          <w:trHeight w:val="525"/>
          <w:tblHeader/>
          <w:jc w:val="center"/>
        </w:trPr>
        <w:tc>
          <w:tcPr>
            <w:tcW w:w="54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4B7171" w:rsidRPr="00DE2EF3" w:rsidRDefault="004B7171" w:rsidP="00DA130B">
            <w:pPr>
              <w:keepNext/>
              <w:keepLines/>
              <w:suppressLineNumbers/>
              <w:jc w:val="center"/>
              <w:rPr>
                <w:lang w:eastAsia="ru-RU"/>
              </w:rPr>
            </w:pPr>
            <w:r w:rsidRPr="00DE2EF3">
              <w:rPr>
                <w:lang w:eastAsia="ru-RU"/>
              </w:rPr>
              <w:t>№ п/п</w:t>
            </w:r>
          </w:p>
        </w:tc>
        <w:tc>
          <w:tcPr>
            <w:tcW w:w="309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4B7171" w:rsidRPr="00DE2EF3" w:rsidRDefault="004B7171" w:rsidP="00DA130B">
            <w:pPr>
              <w:keepNext/>
              <w:keepLines/>
              <w:suppressLineNumbers/>
              <w:jc w:val="center"/>
              <w:rPr>
                <w:lang w:eastAsia="ru-RU"/>
              </w:rPr>
            </w:pPr>
            <w:r w:rsidRPr="00DE2EF3">
              <w:rPr>
                <w:lang w:eastAsia="ru-RU"/>
              </w:rPr>
              <w:t>Шифр, номер</w:t>
            </w:r>
          </w:p>
        </w:tc>
        <w:tc>
          <w:tcPr>
            <w:tcW w:w="64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4B7171" w:rsidRPr="00DE2EF3" w:rsidRDefault="004B7171" w:rsidP="00DA130B">
            <w:pPr>
              <w:keepNext/>
              <w:keepLines/>
              <w:suppressLineNumbers/>
              <w:jc w:val="center"/>
              <w:rPr>
                <w:lang w:eastAsia="ru-RU"/>
              </w:rPr>
            </w:pPr>
            <w:r w:rsidRPr="00DE2EF3">
              <w:rPr>
                <w:lang w:eastAsia="ru-RU"/>
              </w:rPr>
              <w:t>Наименование нормативного документа</w:t>
            </w:r>
          </w:p>
        </w:tc>
      </w:tr>
      <w:tr w:rsidR="004B7171" w:rsidRPr="00DE2EF3" w:rsidTr="00146832">
        <w:trPr>
          <w:trHeight w:val="490"/>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7171" w:rsidRPr="00DE2EF3" w:rsidRDefault="004B7171"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7171" w:rsidRPr="00DE2EF3" w:rsidRDefault="00DD5110" w:rsidP="00DA130B">
            <w:pPr>
              <w:keepNext/>
              <w:keepLines/>
              <w:suppressLineNumbers/>
              <w:jc w:val="both"/>
              <w:rPr>
                <w:lang w:eastAsia="ru-RU"/>
              </w:rPr>
            </w:pPr>
            <w:r w:rsidRPr="00DE2EF3">
              <w:t xml:space="preserve">Федеральный закон от 30.12.2009 г. № 384-ФЗ </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7171" w:rsidRPr="00DE2EF3" w:rsidRDefault="00DD5110" w:rsidP="00DA130B">
            <w:pPr>
              <w:keepNext/>
              <w:keepLines/>
              <w:suppressLineNumbers/>
              <w:jc w:val="both"/>
              <w:rPr>
                <w:lang w:eastAsia="ru-RU"/>
              </w:rPr>
            </w:pPr>
            <w:r w:rsidRPr="00DE2EF3">
              <w:t>«Технический регламент о безопасности зданий и сооружений»</w:t>
            </w:r>
          </w:p>
        </w:tc>
      </w:tr>
      <w:tr w:rsidR="00DD5110" w:rsidRPr="00DE2EF3" w:rsidTr="00146832">
        <w:trPr>
          <w:trHeight w:val="545"/>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СНиП 12-03-2001</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Безопасность труда в строительстве Часть 1. Общие требования.</w:t>
            </w:r>
          </w:p>
        </w:tc>
      </w:tr>
      <w:tr w:rsidR="00DD5110" w:rsidRPr="00DE2EF3" w:rsidTr="00146832">
        <w:trPr>
          <w:trHeight w:val="545"/>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СНиП 12-04-2002</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Безопасность труда в строительстве. Часть 2. Строительное производство.</w:t>
            </w:r>
          </w:p>
        </w:tc>
      </w:tr>
      <w:tr w:rsidR="00DD5110" w:rsidRPr="00DE2EF3" w:rsidTr="00146832">
        <w:trPr>
          <w:trHeight w:val="307"/>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val="en-US" w:eastAsia="ru-RU"/>
              </w:rPr>
            </w:pPr>
            <w:r w:rsidRPr="00DE2EF3">
              <w:rPr>
                <w:lang w:eastAsia="ru-RU"/>
              </w:rPr>
              <w:t>СНиП 21-01-97</w:t>
            </w:r>
            <w:r w:rsidRPr="00DE2EF3">
              <w:rPr>
                <w:lang w:val="en-US" w:eastAsia="ru-RU"/>
              </w:rPr>
              <w:t>*</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Пожарная безопасность зданий и сооружений.</w:t>
            </w:r>
          </w:p>
        </w:tc>
      </w:tr>
      <w:tr w:rsidR="00DD5110" w:rsidRPr="00DE2EF3" w:rsidTr="00146832">
        <w:trPr>
          <w:trHeight w:val="277"/>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СП 12-135-2003</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Безопасность труда в строительстве. Отраслевые типовые инструкции по охране труда.</w:t>
            </w:r>
          </w:p>
        </w:tc>
      </w:tr>
      <w:tr w:rsidR="00DD5110" w:rsidRPr="00DE2EF3" w:rsidTr="00146832">
        <w:trPr>
          <w:trHeight w:val="367"/>
          <w:jc w:val="center"/>
        </w:trPr>
        <w:tc>
          <w:tcPr>
            <w:tcW w:w="5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СНиП 12-01-2004</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Организация строительства.</w:t>
            </w:r>
          </w:p>
        </w:tc>
      </w:tr>
      <w:tr w:rsidR="00DD5110" w:rsidRPr="00DE2EF3" w:rsidTr="00146832">
        <w:trPr>
          <w:trHeight w:val="367"/>
          <w:jc w:val="center"/>
        </w:trPr>
        <w:tc>
          <w:tcPr>
            <w:tcW w:w="5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D5110" w:rsidRPr="00DE2EF3" w:rsidRDefault="00DD5110" w:rsidP="00DA130B">
            <w:pPr>
              <w:keepNext/>
              <w:keepLines/>
              <w:suppressLineNumbers/>
              <w:rPr>
                <w:lang w:eastAsia="ru-RU"/>
              </w:rPr>
            </w:pPr>
            <w:r w:rsidRPr="00DE2EF3">
              <w:rPr>
                <w:lang w:eastAsia="ru-RU"/>
              </w:rPr>
              <w:t>СП 70.13330.2012 (СНиП 3.03.01-87)</w:t>
            </w:r>
          </w:p>
        </w:tc>
        <w:tc>
          <w:tcPr>
            <w:tcW w:w="648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D5110" w:rsidRPr="00DE2EF3" w:rsidRDefault="00DD5110" w:rsidP="00DA130B">
            <w:pPr>
              <w:keepNext/>
              <w:keepLines/>
              <w:suppressLineNumbers/>
              <w:rPr>
                <w:lang w:eastAsia="ru-RU"/>
              </w:rPr>
            </w:pPr>
            <w:r w:rsidRPr="00DE2EF3">
              <w:rPr>
                <w:lang w:eastAsia="ru-RU"/>
              </w:rPr>
              <w:t>Несущие и ограждающие конструкции.</w:t>
            </w:r>
          </w:p>
          <w:p w:rsidR="00DD5110" w:rsidRPr="00DE2EF3" w:rsidRDefault="00DD5110" w:rsidP="00DA130B">
            <w:pPr>
              <w:keepNext/>
              <w:keepLines/>
              <w:suppressLineNumbers/>
              <w:rPr>
                <w:lang w:eastAsia="ru-RU"/>
              </w:rPr>
            </w:pPr>
          </w:p>
        </w:tc>
      </w:tr>
      <w:tr w:rsidR="00DD5110" w:rsidRPr="00DE2EF3" w:rsidTr="00146832">
        <w:trPr>
          <w:trHeight w:val="367"/>
          <w:jc w:val="center"/>
        </w:trPr>
        <w:tc>
          <w:tcPr>
            <w:tcW w:w="5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D5110" w:rsidRPr="00DE2EF3" w:rsidRDefault="00DD5110" w:rsidP="00DA130B">
            <w:pPr>
              <w:keepNext/>
              <w:keepLines/>
              <w:suppressLineNumbers/>
              <w:rPr>
                <w:lang w:eastAsia="ru-RU"/>
              </w:rPr>
            </w:pPr>
            <w:r w:rsidRPr="00DE2EF3">
              <w:rPr>
                <w:lang w:eastAsia="ru-RU"/>
              </w:rPr>
              <w:t>СП 325.1352800.2017</w:t>
            </w:r>
          </w:p>
        </w:tc>
        <w:tc>
          <w:tcPr>
            <w:tcW w:w="648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D5110" w:rsidRPr="00DE2EF3" w:rsidRDefault="00DD5110" w:rsidP="00DA130B">
            <w:pPr>
              <w:keepNext/>
              <w:keepLines/>
              <w:suppressLineNumbers/>
              <w:rPr>
                <w:lang w:eastAsia="ru-RU"/>
              </w:rPr>
            </w:pPr>
            <w:r w:rsidRPr="00DE2EF3">
              <w:rPr>
                <w:lang w:eastAsia="ru-RU"/>
              </w:rPr>
              <w:t>Правила производства работ при демонтаже и утилизации</w:t>
            </w:r>
          </w:p>
        </w:tc>
      </w:tr>
      <w:tr w:rsidR="00DD5110" w:rsidRPr="00DE2EF3" w:rsidTr="00146832">
        <w:trPr>
          <w:trHeight w:val="367"/>
          <w:jc w:val="center"/>
        </w:trPr>
        <w:tc>
          <w:tcPr>
            <w:tcW w:w="54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Постановление Правительства РФ от 25.04.2012г. № 390</w:t>
            </w:r>
          </w:p>
        </w:tc>
        <w:tc>
          <w:tcPr>
            <w:tcW w:w="648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Правила противопожарного режима в Российской Федерации.</w:t>
            </w:r>
          </w:p>
        </w:tc>
      </w:tr>
      <w:tr w:rsidR="00DD5110" w:rsidRPr="00DE2EF3" w:rsidTr="00146832">
        <w:trPr>
          <w:trHeight w:val="367"/>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Федеральный закон от 30.12.2009г. № 384-ФЗ</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Технический регламент о безопасности зданий и сооружений.</w:t>
            </w:r>
          </w:p>
        </w:tc>
      </w:tr>
      <w:tr w:rsidR="00DD5110" w:rsidRPr="00DE2EF3" w:rsidTr="00146832">
        <w:trPr>
          <w:trHeight w:val="367"/>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Федеральный закон от 29.12. 2004 №190-ФЗ</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lang w:eastAsia="ru-RU"/>
              </w:rPr>
              <w:t>Градостроительный кодекс Российской Федерации</w:t>
            </w:r>
          </w:p>
          <w:p w:rsidR="00DD5110" w:rsidRPr="00DE2EF3" w:rsidRDefault="00DD5110" w:rsidP="00DA130B">
            <w:pPr>
              <w:keepNext/>
              <w:keepLines/>
              <w:suppressLineNumbers/>
              <w:textAlignment w:val="baseline"/>
              <w:outlineLvl w:val="0"/>
              <w:rPr>
                <w:b/>
                <w:bCs/>
                <w:lang w:eastAsia="ru-RU"/>
              </w:rPr>
            </w:pPr>
          </w:p>
        </w:tc>
      </w:tr>
      <w:tr w:rsidR="00DD5110" w:rsidRPr="00DE2EF3" w:rsidTr="00146832">
        <w:trPr>
          <w:trHeight w:val="367"/>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spacing w:val="1"/>
              </w:rPr>
              <w:t>СП 71.13330.2017</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spacing w:val="1"/>
              </w:rPr>
              <w:t>Изоляционные и отделочные покрытия. Актуализированная редакция СНиП 3.04.01-87</w:t>
            </w:r>
            <w:r w:rsidRPr="00DE2EF3">
              <w:t>,</w:t>
            </w:r>
          </w:p>
        </w:tc>
      </w:tr>
      <w:tr w:rsidR="00DD5110" w:rsidRPr="00DE2EF3" w:rsidTr="00146832">
        <w:trPr>
          <w:trHeight w:val="367"/>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spacing w:val="1"/>
              </w:rPr>
              <w:t>СП 48.13330.2011</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rPr>
                <w:spacing w:val="1"/>
              </w:rPr>
              <w:t>Организация строительства. Актуализированная редакция СНиП 12-01-2004 (с Изменением N 1)</w:t>
            </w:r>
          </w:p>
        </w:tc>
      </w:tr>
      <w:tr w:rsidR="00DD5110" w:rsidRPr="00DE2EF3" w:rsidTr="00146832">
        <w:trPr>
          <w:trHeight w:val="367"/>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rPr>
                <w:lang w:eastAsia="ru-RU"/>
              </w:rPr>
            </w:pPr>
            <w:r w:rsidRPr="00DE2EF3">
              <w:t>РД 11-02-2006</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pPr>
            <w:r w:rsidRPr="00DE2EF3">
              <w:rPr>
                <w:spacing w:val="1"/>
                <w:shd w:val="clear" w:color="auto" w:fill="FFFFFF"/>
              </w:rPr>
              <w:t>«Требованияк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tc>
      </w:tr>
      <w:tr w:rsidR="00DD5110" w:rsidRPr="00DE2EF3" w:rsidTr="00146832">
        <w:trPr>
          <w:trHeight w:val="367"/>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pPr>
            <w:r w:rsidRPr="00DE2EF3">
              <w:t>СНиП 3.01.04-87</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rPr>
                <w:spacing w:val="1"/>
                <w:shd w:val="clear" w:color="auto" w:fill="FFFFFF"/>
              </w:rPr>
            </w:pPr>
            <w:r w:rsidRPr="00DE2EF3">
              <w:t>«Приемка в эксплуатацию законченных строительством объектов. Основные положения»</w:t>
            </w:r>
          </w:p>
        </w:tc>
      </w:tr>
      <w:tr w:rsidR="00DD5110" w:rsidRPr="00DE2EF3" w:rsidTr="00146832">
        <w:trPr>
          <w:trHeight w:val="367"/>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numPr>
                <w:ilvl w:val="0"/>
                <w:numId w:val="11"/>
              </w:numPr>
              <w:suppressLineNumbers/>
              <w:ind w:left="0" w:firstLine="0"/>
              <w:jc w:val="center"/>
              <w:rPr>
                <w:lang w:eastAsia="ru-RU"/>
              </w:rPr>
            </w:pP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jc w:val="both"/>
            </w:pPr>
            <w:r w:rsidRPr="00DE2EF3">
              <w:t>СП 60.13330.2012</w:t>
            </w:r>
          </w:p>
        </w:tc>
        <w:tc>
          <w:tcPr>
            <w:tcW w:w="6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5110" w:rsidRPr="00DE2EF3" w:rsidRDefault="00DD5110" w:rsidP="00DA130B">
            <w:pPr>
              <w:keepNext/>
              <w:keepLines/>
              <w:suppressLineNumbers/>
              <w:rPr>
                <w:spacing w:val="1"/>
                <w:shd w:val="clear" w:color="auto" w:fill="FFFFFF"/>
              </w:rPr>
            </w:pPr>
            <w:r w:rsidRPr="00DE2EF3">
              <w:t>«Отопление, вентиляция и кондиционирование воздуха» Актуализированная редакция СНиП 41-01-2003</w:t>
            </w:r>
          </w:p>
        </w:tc>
      </w:tr>
    </w:tbl>
    <w:p w:rsidR="001110DA" w:rsidRPr="00DE2EF3" w:rsidRDefault="004B7171" w:rsidP="00DA130B">
      <w:pPr>
        <w:keepNext/>
        <w:keepLines/>
        <w:suppressLineNumbers/>
        <w:ind w:firstLine="540"/>
        <w:jc w:val="both"/>
        <w:rPr>
          <w:b/>
          <w:bCs/>
          <w:spacing w:val="2"/>
          <w:lang w:eastAsia="ru-RU"/>
        </w:rPr>
      </w:pPr>
      <w:bookmarkStart w:id="7" w:name="_Toc316457069"/>
      <w:bookmarkStart w:id="8" w:name="_Toc451270366"/>
      <w:r w:rsidRPr="00DE2EF3">
        <w:rPr>
          <w:bCs/>
          <w:spacing w:val="2"/>
          <w:lang w:eastAsia="ru-RU"/>
        </w:rPr>
        <w:t>6.</w:t>
      </w:r>
      <w:r w:rsidR="001110DA" w:rsidRPr="00DE2EF3">
        <w:rPr>
          <w:b/>
          <w:bCs/>
          <w:spacing w:val="2"/>
          <w:lang w:eastAsia="ru-RU"/>
        </w:rPr>
        <w:t>Гарантийные обязательства</w:t>
      </w:r>
    </w:p>
    <w:p w:rsidR="001110DA" w:rsidRPr="00DE2EF3" w:rsidRDefault="001110DA" w:rsidP="00DA130B">
      <w:pPr>
        <w:keepNext/>
        <w:keepLines/>
        <w:suppressLineNumbers/>
        <w:ind w:firstLine="540"/>
        <w:jc w:val="both"/>
        <w:rPr>
          <w:lang w:eastAsia="ru-RU"/>
        </w:rPr>
      </w:pPr>
      <w:r w:rsidRPr="00DE2EF3">
        <w:rPr>
          <w:lang w:eastAsia="ru-RU"/>
        </w:rPr>
        <w:t>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w:t>
      </w:r>
      <w:r w:rsidR="00146832" w:rsidRPr="00DE2EF3">
        <w:rPr>
          <w:lang w:eastAsia="ru-RU"/>
        </w:rPr>
        <w:t>, который составляет не менее 60 месяцев</w:t>
      </w:r>
      <w:r w:rsidRPr="00DE2EF3">
        <w:rPr>
          <w:lang w:eastAsia="ru-RU"/>
        </w:rPr>
        <w:t xml:space="preserve">. Установленный законом </w:t>
      </w:r>
      <w:r w:rsidR="00146832" w:rsidRPr="00DE2EF3">
        <w:rPr>
          <w:lang w:eastAsia="ru-RU"/>
        </w:rPr>
        <w:t xml:space="preserve">и техническим заданием </w:t>
      </w:r>
      <w:r w:rsidRPr="00DE2EF3">
        <w:rPr>
          <w:lang w:eastAsia="ru-RU"/>
        </w:rPr>
        <w:t>гарантийный срок может быть увеличен соглашением сторон.</w:t>
      </w:r>
    </w:p>
    <w:p w:rsidR="001110DA" w:rsidRPr="00DE2EF3" w:rsidRDefault="001110DA" w:rsidP="00DA130B">
      <w:pPr>
        <w:keepNext/>
        <w:keepLines/>
        <w:suppressLineNumbers/>
        <w:ind w:firstLine="540"/>
        <w:jc w:val="both"/>
        <w:rPr>
          <w:lang w:eastAsia="ru-RU"/>
        </w:rPr>
      </w:pPr>
      <w:bookmarkStart w:id="9" w:name="dst101240"/>
      <w:bookmarkEnd w:id="9"/>
      <w:r w:rsidRPr="00DE2EF3">
        <w:rPr>
          <w:lang w:eastAsia="ru-RU"/>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4B7171" w:rsidRPr="00DE2EF3" w:rsidRDefault="00146832" w:rsidP="00DA130B">
      <w:pPr>
        <w:keepNext/>
        <w:keepLines/>
        <w:suppressLineNumbers/>
        <w:ind w:left="851" w:right="98" w:hanging="142"/>
        <w:contextualSpacing/>
        <w:jc w:val="both"/>
        <w:rPr>
          <w:b/>
          <w:bCs/>
          <w:spacing w:val="2"/>
          <w:lang w:eastAsia="ru-RU"/>
        </w:rPr>
      </w:pPr>
      <w:r w:rsidRPr="00DE2EF3">
        <w:rPr>
          <w:b/>
          <w:bCs/>
          <w:spacing w:val="2"/>
          <w:lang w:eastAsia="ru-RU"/>
        </w:rPr>
        <w:t xml:space="preserve">7. </w:t>
      </w:r>
      <w:r w:rsidR="004B7171" w:rsidRPr="00DE2EF3">
        <w:rPr>
          <w:b/>
          <w:bCs/>
          <w:spacing w:val="2"/>
          <w:lang w:eastAsia="ru-RU"/>
        </w:rPr>
        <w:t>Условия оплаты</w:t>
      </w:r>
    </w:p>
    <w:p w:rsidR="004B7171" w:rsidRPr="00DE2EF3" w:rsidRDefault="004B7171" w:rsidP="00DA130B">
      <w:pPr>
        <w:pStyle w:val="ab"/>
        <w:keepNext/>
        <w:keepLines/>
        <w:suppressLineNumbers/>
        <w:suppressAutoHyphens/>
        <w:ind w:left="0" w:right="98" w:firstLine="709"/>
      </w:pPr>
      <w:r w:rsidRPr="00DE2EF3">
        <w:rPr>
          <w:bCs/>
          <w:spacing w:val="2"/>
        </w:rPr>
        <w:t>Оплате подлежат только фактически выполненные Подрядчиком и принятые Заказчиком работы.</w:t>
      </w:r>
    </w:p>
    <w:p w:rsidR="004B7171" w:rsidRPr="00DE2EF3" w:rsidRDefault="004B7171" w:rsidP="00DA130B">
      <w:pPr>
        <w:pStyle w:val="ab"/>
        <w:keepNext/>
        <w:keepLines/>
        <w:suppressLineNumbers/>
        <w:suppressAutoHyphens/>
        <w:ind w:left="0" w:right="98" w:firstLine="709"/>
      </w:pPr>
      <w:r w:rsidRPr="00DE2EF3">
        <w:t>Оплата выполненных Подрядчиком и принятых Заказчиком работ производится Заказчиком за фактически выполненные работы, путём перечисления на расчётный счёт Подрядчика денежных средств после подписания уполномоченными представителями Сторон Акта сдачи-приёмки выполненных работ (форма КС-2), справки о  стоимости выполненных работ и затрат (форма КС-3).</w:t>
      </w:r>
    </w:p>
    <w:p w:rsidR="004B7171" w:rsidRPr="00DE2EF3" w:rsidRDefault="00146832" w:rsidP="00DA130B">
      <w:pPr>
        <w:pStyle w:val="ab"/>
        <w:keepNext/>
        <w:keepLines/>
        <w:suppressLineNumbers/>
        <w:suppressAutoHyphens/>
        <w:ind w:left="0" w:firstLine="709"/>
        <w:rPr>
          <w:b/>
        </w:rPr>
      </w:pPr>
      <w:r w:rsidRPr="00DE2EF3">
        <w:rPr>
          <w:b/>
        </w:rPr>
        <w:t>8</w:t>
      </w:r>
      <w:r w:rsidR="004B7171" w:rsidRPr="00DE2EF3">
        <w:rPr>
          <w:b/>
        </w:rPr>
        <w:t>. По результатам выполнения работ  Подрядчик предоставляет следующие документы:</w:t>
      </w:r>
    </w:p>
    <w:p w:rsidR="004B7171" w:rsidRPr="00DE2EF3" w:rsidRDefault="004B7171" w:rsidP="00DA130B">
      <w:pPr>
        <w:pStyle w:val="ab"/>
        <w:keepNext/>
        <w:keepLines/>
        <w:suppressLineNumbers/>
        <w:suppressAutoHyphens/>
        <w:ind w:left="0" w:firstLine="709"/>
      </w:pPr>
      <w:r w:rsidRPr="00DE2EF3">
        <w:t xml:space="preserve">1. Подписанные Заказчиком Акты о приемке выполненных работ (Форма КС-2), Справки о стоимости выполненных работ и затрат (Форма КС-3). </w:t>
      </w:r>
    </w:p>
    <w:p w:rsidR="004B7171" w:rsidRPr="00DE2EF3" w:rsidRDefault="004B7171" w:rsidP="00DA130B">
      <w:pPr>
        <w:pStyle w:val="ab"/>
        <w:keepNext/>
        <w:keepLines/>
        <w:suppressLineNumbers/>
        <w:suppressAutoHyphens/>
        <w:ind w:left="0" w:firstLine="709"/>
      </w:pPr>
      <w:r w:rsidRPr="00DE2EF3">
        <w:t>2. Исполнительную документацию на выполненный объем Работ.</w:t>
      </w:r>
    </w:p>
    <w:p w:rsidR="004B7171" w:rsidRPr="00DE2EF3" w:rsidRDefault="004B7171" w:rsidP="00DA130B">
      <w:pPr>
        <w:pStyle w:val="ab"/>
        <w:keepNext/>
        <w:keepLines/>
        <w:suppressLineNumbers/>
        <w:suppressAutoHyphens/>
        <w:ind w:left="0" w:firstLine="709"/>
        <w:rPr>
          <w:lang w:eastAsia="ru-RU"/>
        </w:rPr>
      </w:pPr>
      <w:r w:rsidRPr="00DE2EF3">
        <w:t xml:space="preserve">3. </w:t>
      </w:r>
      <w:r w:rsidRPr="00DE2EF3">
        <w:rPr>
          <w:lang w:eastAsia="ru-RU"/>
        </w:rPr>
        <w:t>Заполненные за отчетный период, в соответствии с требованиями действующего законодательства Российской Федерации, общих и специальных журналов работ, а также журнала учета выполненных работ.</w:t>
      </w:r>
    </w:p>
    <w:p w:rsidR="004B7171" w:rsidRPr="00DE2EF3" w:rsidRDefault="004B7171" w:rsidP="00DA130B">
      <w:pPr>
        <w:keepNext/>
        <w:keepLines/>
        <w:suppressLineNumbers/>
        <w:tabs>
          <w:tab w:val="left" w:pos="1418"/>
        </w:tabs>
        <w:ind w:right="98" w:firstLine="709"/>
        <w:jc w:val="both"/>
        <w:rPr>
          <w:lang w:eastAsia="ru-RU"/>
        </w:rPr>
      </w:pPr>
      <w:r w:rsidRPr="00DE2EF3">
        <w:rPr>
          <w:lang w:eastAsia="ru-RU"/>
        </w:rPr>
        <w:t>Заказчик вправе запросить у Подрядчика любые иные документы, необходимые с целью соблюдения требований действующего законодательства Российской Федерации.</w:t>
      </w:r>
    </w:p>
    <w:p w:rsidR="004B7171" w:rsidRPr="00DE2EF3" w:rsidRDefault="00146832" w:rsidP="00DA130B">
      <w:pPr>
        <w:pStyle w:val="1"/>
        <w:keepLines/>
        <w:suppressLineNumbers/>
        <w:suppressAutoHyphens/>
        <w:spacing w:before="0" w:after="0"/>
        <w:ind w:firstLine="709"/>
        <w:jc w:val="left"/>
      </w:pPr>
      <w:r w:rsidRPr="00DE2EF3">
        <w:lastRenderedPageBreak/>
        <w:t>9</w:t>
      </w:r>
      <w:r w:rsidR="004B7171" w:rsidRPr="00DE2EF3">
        <w:t xml:space="preserve">. </w:t>
      </w:r>
      <w:r w:rsidR="0047367F" w:rsidRPr="00DE2EF3">
        <w:rPr>
          <w:caps w:val="0"/>
        </w:rPr>
        <w:t xml:space="preserve">Сроки выполнения работ </w:t>
      </w:r>
      <w:bookmarkEnd w:id="7"/>
      <w:bookmarkEnd w:id="8"/>
    </w:p>
    <w:p w:rsidR="004B7171" w:rsidRPr="00DE2EF3" w:rsidRDefault="00BC1147" w:rsidP="00DA130B">
      <w:pPr>
        <w:pStyle w:val="1"/>
        <w:keepLines/>
        <w:suppressLineNumbers/>
        <w:suppressAutoHyphens/>
        <w:spacing w:before="0" w:after="0"/>
        <w:ind w:firstLine="709"/>
        <w:jc w:val="both"/>
        <w:rPr>
          <w:b w:val="0"/>
        </w:rPr>
      </w:pPr>
      <w:r w:rsidRPr="00DE2EF3">
        <w:rPr>
          <w:b w:val="0"/>
          <w:caps w:val="0"/>
        </w:rPr>
        <w:t>Работы, являющиеся предметом з</w:t>
      </w:r>
      <w:r w:rsidR="00F75D57" w:rsidRPr="00DE2EF3">
        <w:rPr>
          <w:b w:val="0"/>
          <w:caps w:val="0"/>
        </w:rPr>
        <w:t xml:space="preserve">акупки,  должны быть выполнены </w:t>
      </w:r>
      <w:r w:rsidR="00033DDB" w:rsidRPr="00DE2EF3">
        <w:rPr>
          <w:b w:val="0"/>
          <w:caps w:val="0"/>
        </w:rPr>
        <w:t xml:space="preserve">до </w:t>
      </w:r>
      <w:r w:rsidR="00615407">
        <w:rPr>
          <w:b w:val="0"/>
          <w:caps w:val="0"/>
        </w:rPr>
        <w:t>24 июня</w:t>
      </w:r>
      <w:r w:rsidR="00033DDB" w:rsidRPr="00DE2EF3">
        <w:rPr>
          <w:b w:val="0"/>
          <w:caps w:val="0"/>
        </w:rPr>
        <w:t xml:space="preserve"> 20</w:t>
      </w:r>
      <w:r w:rsidR="00DE2EF3">
        <w:rPr>
          <w:b w:val="0"/>
          <w:caps w:val="0"/>
        </w:rPr>
        <w:t>20</w:t>
      </w:r>
      <w:r w:rsidR="00033DDB" w:rsidRPr="00DE2EF3">
        <w:rPr>
          <w:b w:val="0"/>
          <w:caps w:val="0"/>
        </w:rPr>
        <w:t xml:space="preserve"> года</w:t>
      </w:r>
      <w:r w:rsidR="004B7171" w:rsidRPr="00DE2EF3">
        <w:rPr>
          <w:rStyle w:val="ng-binding"/>
          <w:b w:val="0"/>
        </w:rPr>
        <w:t>.</w:t>
      </w:r>
    </w:p>
    <w:p w:rsidR="004B7171" w:rsidRPr="00DE2EF3" w:rsidRDefault="004B7171" w:rsidP="00DA130B">
      <w:pPr>
        <w:keepNext/>
        <w:keepLines/>
        <w:suppressLineNumbers/>
        <w:ind w:right="98" w:firstLine="709"/>
        <w:contextualSpacing/>
        <w:jc w:val="both"/>
        <w:rPr>
          <w:b/>
        </w:rPr>
      </w:pPr>
      <w:r w:rsidRPr="00DE2EF3">
        <w:rPr>
          <w:lang w:eastAsia="ru-RU"/>
        </w:rPr>
        <w:t xml:space="preserve">Начало Работ не позднее </w:t>
      </w:r>
      <w:r w:rsidR="0047367F" w:rsidRPr="00DE2EF3">
        <w:rPr>
          <w:lang w:eastAsia="ru-RU"/>
        </w:rPr>
        <w:t>следующего дня</w:t>
      </w:r>
      <w:r w:rsidR="00DE2EF3">
        <w:rPr>
          <w:lang w:eastAsia="ru-RU"/>
        </w:rPr>
        <w:t xml:space="preserve"> </w:t>
      </w:r>
      <w:r w:rsidRPr="00DE2EF3">
        <w:rPr>
          <w:lang w:eastAsia="ru-RU"/>
        </w:rPr>
        <w:t>с даты подписания договора.</w:t>
      </w:r>
    </w:p>
    <w:p w:rsidR="004B7171" w:rsidRPr="000174A6" w:rsidRDefault="004B7171" w:rsidP="00DA130B">
      <w:pPr>
        <w:keepNext/>
        <w:keepLines/>
        <w:suppressLineNumbers/>
        <w:shd w:val="clear" w:color="auto" w:fill="FFFF00"/>
        <w:ind w:right="98" w:firstLine="709"/>
        <w:contextualSpacing/>
        <w:jc w:val="center"/>
        <w:rPr>
          <w:b/>
          <w:highlight w:val="yellow"/>
        </w:rPr>
        <w:sectPr w:rsidR="004B7171" w:rsidRPr="000174A6" w:rsidSect="008F6E98">
          <w:footerReference w:type="default" r:id="rId13"/>
          <w:pgSz w:w="11906" w:h="16838"/>
          <w:pgMar w:top="851" w:right="567" w:bottom="709" w:left="1134" w:header="170" w:footer="227" w:gutter="0"/>
          <w:cols w:space="708"/>
          <w:titlePg/>
          <w:docGrid w:linePitch="360"/>
        </w:sectPr>
      </w:pPr>
    </w:p>
    <w:p w:rsidR="004B7171" w:rsidRPr="00BA7C1D" w:rsidRDefault="002E237F" w:rsidP="00DA130B">
      <w:pPr>
        <w:pStyle w:val="1"/>
        <w:keepLines/>
        <w:suppressLineNumbers/>
        <w:suppressAutoHyphens/>
        <w:spacing w:before="0" w:after="0"/>
        <w:ind w:left="567"/>
      </w:pPr>
      <w:bookmarkStart w:id="10" w:name="_Toc451270364"/>
      <w:bookmarkStart w:id="11" w:name="_Toc451270365"/>
      <w:r w:rsidRPr="00BA7C1D">
        <w:lastRenderedPageBreak/>
        <w:t>ПРОЕКТ</w:t>
      </w:r>
      <w:r w:rsidR="00DE2EF3" w:rsidRPr="00BA7C1D">
        <w:t xml:space="preserve"> </w:t>
      </w:r>
      <w:r w:rsidR="004B7171" w:rsidRPr="00BA7C1D">
        <w:t>ДОГОВОР</w:t>
      </w:r>
      <w:r w:rsidR="00DE2EF3" w:rsidRPr="00BA7C1D">
        <w:t>А</w:t>
      </w:r>
    </w:p>
    <w:p w:rsidR="00590F35" w:rsidRPr="00615407" w:rsidRDefault="00615407" w:rsidP="00DA130B">
      <w:pPr>
        <w:keepNext/>
        <w:keepLines/>
        <w:suppressLineNumbers/>
        <w:ind w:left="34" w:right="282"/>
        <w:jc w:val="center"/>
      </w:pPr>
      <w:r w:rsidRPr="00615407">
        <w:t xml:space="preserve">выполнение работ капитального ремонта внутреннего электроосвещения в </w:t>
      </w:r>
      <w:r w:rsidR="00C61586">
        <w:t>зданиях</w:t>
      </w:r>
      <w:r w:rsidRPr="00615407">
        <w:t xml:space="preserve"> Новозыбковского филиала ГАПОУ «БТЭиР им. Героя Советского Союза М. А. Афанасьева», по адресу: 243020, Брянская область, г.Новозыбков, ул.Рошаля, д.25</w:t>
      </w:r>
    </w:p>
    <w:bookmarkEnd w:id="10"/>
    <w:bookmarkEnd w:id="11"/>
    <w:p w:rsidR="002E237F" w:rsidRPr="00BA7C1D" w:rsidRDefault="002E237F" w:rsidP="00DA130B">
      <w:pPr>
        <w:pStyle w:val="ab"/>
        <w:keepNext/>
        <w:keepLines/>
        <w:suppressLineNumbers/>
        <w:tabs>
          <w:tab w:val="left" w:pos="142"/>
        </w:tabs>
        <w:suppressAutoHyphens/>
        <w:autoSpaceDE w:val="0"/>
        <w:autoSpaceDN w:val="0"/>
        <w:adjustRightInd w:val="0"/>
        <w:ind w:left="1080"/>
        <w:rPr>
          <w:i/>
        </w:rPr>
      </w:pPr>
    </w:p>
    <w:p w:rsidR="002E237F" w:rsidRPr="00BA7C1D" w:rsidRDefault="002E237F" w:rsidP="00DA130B">
      <w:pPr>
        <w:keepNext/>
        <w:keepLines/>
        <w:suppressLineNumbers/>
        <w:tabs>
          <w:tab w:val="left" w:pos="1620"/>
        </w:tabs>
      </w:pPr>
      <w:r w:rsidRPr="00BA7C1D">
        <w:t xml:space="preserve">г. Брянск                                                                                       </w:t>
      </w:r>
      <w:r w:rsidR="00DE2EF3" w:rsidRPr="00BA7C1D">
        <w:t xml:space="preserve">             «___ »__________2020 </w:t>
      </w:r>
      <w:r w:rsidRPr="00BA7C1D">
        <w:t xml:space="preserve">г. </w:t>
      </w:r>
    </w:p>
    <w:p w:rsidR="002E237F" w:rsidRPr="00BA7C1D" w:rsidRDefault="002E237F" w:rsidP="00DA130B">
      <w:pPr>
        <w:pStyle w:val="1a"/>
        <w:keepNext/>
        <w:keepLines/>
        <w:suppressLineNumbers/>
        <w:tabs>
          <w:tab w:val="left" w:pos="1620"/>
        </w:tabs>
        <w:ind w:left="0" w:right="0"/>
        <w:jc w:val="both"/>
        <w:rPr>
          <w:sz w:val="24"/>
          <w:szCs w:val="24"/>
        </w:rPr>
      </w:pPr>
    </w:p>
    <w:p w:rsidR="002E237F" w:rsidRPr="00BA7C1D" w:rsidRDefault="002E237F" w:rsidP="00DA130B">
      <w:pPr>
        <w:pStyle w:val="1a"/>
        <w:keepNext/>
        <w:keepLines/>
        <w:suppressLineNumbers/>
        <w:tabs>
          <w:tab w:val="left" w:pos="720"/>
        </w:tabs>
        <w:ind w:left="0" w:right="0" w:firstLine="709"/>
        <w:jc w:val="both"/>
        <w:rPr>
          <w:sz w:val="24"/>
          <w:szCs w:val="24"/>
        </w:rPr>
      </w:pPr>
      <w:r w:rsidRPr="00BA7C1D">
        <w:rPr>
          <w:sz w:val="24"/>
          <w:szCs w:val="24"/>
        </w:rPr>
        <w:t>Государственное автономное профессиональное образовательное учреждение «Брянский техникум энергомашиностроения и радиоэлектроники имени Героя Советского Союза М.А. Афанасьева», именуемое в дальнейшем «Заказчик», в лице директора Кравченко Сергея Михайловича, действующей на основании Устава, с одной стороны, и ________________ в лице _____________, действующего на основании __________, именуемое в дальнейшем Подрядчик, с другой стороны, в дальнейшем именуемые Стороны, по результатам запроса предложений в электронной форме, номер извещения закупки: ___________________________________________,заключили настоящий Договор подряда (далее – Договор) о нижеследующем:</w:t>
      </w:r>
    </w:p>
    <w:p w:rsidR="002E237F" w:rsidRPr="00BA7C1D" w:rsidRDefault="002E237F" w:rsidP="00DA130B">
      <w:pPr>
        <w:keepNext/>
        <w:keepLines/>
        <w:numPr>
          <w:ilvl w:val="0"/>
          <w:numId w:val="35"/>
        </w:numPr>
        <w:suppressLineNumbers/>
        <w:tabs>
          <w:tab w:val="left" w:pos="0"/>
        </w:tabs>
        <w:ind w:left="0" w:firstLine="709"/>
        <w:jc w:val="center"/>
        <w:rPr>
          <w:b/>
        </w:rPr>
      </w:pPr>
      <w:r w:rsidRPr="00BA7C1D">
        <w:rPr>
          <w:b/>
        </w:rPr>
        <w:t>ТЕРМИНЫ И ОПРЕДЕЛЕНИЯ</w:t>
      </w:r>
    </w:p>
    <w:p w:rsidR="002E237F" w:rsidRPr="00BA7C1D" w:rsidRDefault="002E237F" w:rsidP="00DA130B">
      <w:pPr>
        <w:keepNext/>
        <w:keepLines/>
        <w:numPr>
          <w:ilvl w:val="1"/>
          <w:numId w:val="35"/>
        </w:numPr>
        <w:suppressLineNumbers/>
        <w:tabs>
          <w:tab w:val="left" w:pos="1276"/>
          <w:tab w:val="left" w:pos="1418"/>
        </w:tabs>
        <w:ind w:left="0" w:firstLine="709"/>
        <w:jc w:val="both"/>
      </w:pPr>
      <w:r w:rsidRPr="00BA7C1D">
        <w:t>Акт о приемке выполненных работ (форма № КС-2), Справка о стоимости выполненных работ и затрат (форма № КС-3) – документы, применяемые для приемки выполненных Подрядчиком работ.</w:t>
      </w:r>
    </w:p>
    <w:p w:rsidR="002E237F" w:rsidRPr="00BA7C1D" w:rsidRDefault="002E237F" w:rsidP="00DA130B">
      <w:pPr>
        <w:keepNext/>
        <w:keepLines/>
        <w:numPr>
          <w:ilvl w:val="1"/>
          <w:numId w:val="35"/>
        </w:numPr>
        <w:suppressLineNumbers/>
        <w:tabs>
          <w:tab w:val="left" w:pos="1276"/>
          <w:tab w:val="left" w:pos="1418"/>
        </w:tabs>
        <w:ind w:left="0" w:firstLine="709"/>
        <w:jc w:val="both"/>
      </w:pPr>
      <w:r w:rsidRPr="00BA7C1D">
        <w:t>Акт о выявленных недостатках - документ, составляемый в порядке, предусмотренном Договором,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также делается отметка о фактическом устранении Подрядчиком недостатков или их устранении за счет Подрядчика.</w:t>
      </w:r>
    </w:p>
    <w:p w:rsidR="002E237F" w:rsidRPr="00BA7C1D" w:rsidRDefault="002E237F" w:rsidP="00DA130B">
      <w:pPr>
        <w:keepNext/>
        <w:keepLines/>
        <w:numPr>
          <w:ilvl w:val="1"/>
          <w:numId w:val="35"/>
        </w:numPr>
        <w:suppressLineNumbers/>
        <w:tabs>
          <w:tab w:val="left" w:pos="1276"/>
          <w:tab w:val="left" w:pos="1418"/>
        </w:tabs>
        <w:ind w:left="0" w:firstLine="709"/>
        <w:jc w:val="both"/>
      </w:pPr>
      <w:r w:rsidRPr="00BA7C1D">
        <w:t>Гарантийный срок – срок, исчисляющийся с даты подписания Заказчиком последнего Акта о приемке выполненных работ (форма № КС-2) и Справки о стоимости выполненных работ и затрат (форма № КС-3), в течение которого Подрядчик устраняет в соответствии с условиями Договора своими и/или привлеченными силами и за свой счет все выявленные дефекты, связанные с выполнением работ.</w:t>
      </w:r>
    </w:p>
    <w:p w:rsidR="002E237F" w:rsidRPr="00BA7C1D" w:rsidRDefault="002E237F" w:rsidP="00DA130B">
      <w:pPr>
        <w:keepNext/>
        <w:keepLines/>
        <w:numPr>
          <w:ilvl w:val="1"/>
          <w:numId w:val="35"/>
        </w:numPr>
        <w:suppressLineNumbers/>
        <w:tabs>
          <w:tab w:val="left" w:pos="1276"/>
          <w:tab w:val="left" w:pos="1418"/>
        </w:tabs>
        <w:ind w:left="0" w:firstLine="709"/>
        <w:jc w:val="both"/>
      </w:pPr>
      <w:r w:rsidRPr="00BA7C1D">
        <w:t xml:space="preserve">Работы – весь объем работ, соответствующий условиям Договора, приложениям к нему, положениям действующих в Российской Федерации нормативных документов и правил, подлежащих выполнению Подрядчиком, включая ремонтно-строительные, монтажные, пусконаладочные работы. </w:t>
      </w:r>
    </w:p>
    <w:p w:rsidR="002E237F" w:rsidRPr="00BA7C1D" w:rsidRDefault="002E237F" w:rsidP="00DA130B">
      <w:pPr>
        <w:keepNext/>
        <w:keepLines/>
        <w:numPr>
          <w:ilvl w:val="1"/>
          <w:numId w:val="35"/>
        </w:numPr>
        <w:suppressLineNumbers/>
        <w:tabs>
          <w:tab w:val="left" w:pos="1276"/>
          <w:tab w:val="left" w:pos="1418"/>
        </w:tabs>
        <w:ind w:left="0" w:firstLine="709"/>
        <w:jc w:val="both"/>
      </w:pPr>
      <w:r w:rsidRPr="00BA7C1D">
        <w:t>Качество работ (качество исполнения работ) – соответствие выполняемых работ требованиям, предъявляемым Договором и положениями действующих в Российской Федерации нормативных документов и правил к уровню качества работ.</w:t>
      </w:r>
    </w:p>
    <w:p w:rsidR="002E237F" w:rsidRPr="00BA7C1D" w:rsidRDefault="002E237F" w:rsidP="00DA130B">
      <w:pPr>
        <w:keepNext/>
        <w:keepLines/>
        <w:numPr>
          <w:ilvl w:val="1"/>
          <w:numId w:val="35"/>
        </w:numPr>
        <w:suppressLineNumbers/>
        <w:tabs>
          <w:tab w:val="left" w:pos="1276"/>
          <w:tab w:val="left" w:pos="1418"/>
        </w:tabs>
        <w:ind w:left="0" w:firstLine="709"/>
        <w:jc w:val="both"/>
      </w:pPr>
      <w:r w:rsidRPr="00BA7C1D">
        <w:t>Недостатки - допущенные отступления от требований, предусмотренных в Договоре, а также от строительных норм и правил, действующих в Российской Федерации.</w:t>
      </w:r>
    </w:p>
    <w:p w:rsidR="002E237F" w:rsidRPr="00BA7C1D" w:rsidRDefault="002E237F" w:rsidP="00DA130B">
      <w:pPr>
        <w:keepNext/>
        <w:keepLines/>
        <w:numPr>
          <w:ilvl w:val="0"/>
          <w:numId w:val="35"/>
        </w:numPr>
        <w:suppressLineNumbers/>
        <w:tabs>
          <w:tab w:val="left" w:pos="0"/>
        </w:tabs>
        <w:ind w:left="0" w:firstLine="709"/>
        <w:jc w:val="center"/>
        <w:rPr>
          <w:b/>
        </w:rPr>
      </w:pPr>
      <w:r w:rsidRPr="00BA7C1D">
        <w:rPr>
          <w:b/>
        </w:rPr>
        <w:t>ПРЕДМЕТ ДОГОВОРА</w:t>
      </w:r>
    </w:p>
    <w:p w:rsidR="002E237F" w:rsidRPr="00BA7C1D" w:rsidRDefault="002E237F" w:rsidP="00DA130B">
      <w:pPr>
        <w:keepNext/>
        <w:keepLines/>
        <w:numPr>
          <w:ilvl w:val="1"/>
          <w:numId w:val="35"/>
        </w:numPr>
        <w:suppressLineNumbers/>
        <w:tabs>
          <w:tab w:val="left" w:pos="1134"/>
        </w:tabs>
        <w:ind w:left="0" w:firstLine="709"/>
        <w:jc w:val="both"/>
      </w:pPr>
      <w:r w:rsidRPr="00BA7C1D">
        <w:t xml:space="preserve">На условиях настоящего Договора Подрядчик обязуется по заданию Заказчика </w:t>
      </w:r>
      <w:r w:rsidRPr="00BA7C1D">
        <w:rPr>
          <w:b/>
        </w:rPr>
        <w:t xml:space="preserve">_______________________________________________________________________________________________________________________________________________________________ </w:t>
      </w:r>
      <w:r w:rsidRPr="00BA7C1D">
        <w:t>в соответствии с Локальной сметой (приложение № 1 к настоящему Договору) собственными силами и средствами, из своих материалов или с использованием привлеченных третьих лиц, в соответствии с условиями настоящего Договора. Подрядчик обязуется сдать в установленном порядке результат работ Заказчику, а Заказчик обязуется принять и оплатить стоимость работ,</w:t>
      </w:r>
      <w:r w:rsidR="00615407">
        <w:t xml:space="preserve"> </w:t>
      </w:r>
      <w:r w:rsidRPr="00BA7C1D">
        <w:t>выполненных Подрядчиком</w:t>
      </w:r>
      <w:r w:rsidR="00615407">
        <w:t xml:space="preserve"> </w:t>
      </w:r>
      <w:r w:rsidRPr="00BA7C1D">
        <w:t>надлежащим образом.</w:t>
      </w:r>
    </w:p>
    <w:p w:rsidR="002E237F" w:rsidRPr="00BA7C1D" w:rsidRDefault="002E237F" w:rsidP="00DA130B">
      <w:pPr>
        <w:keepNext/>
        <w:keepLines/>
        <w:numPr>
          <w:ilvl w:val="1"/>
          <w:numId w:val="35"/>
        </w:numPr>
        <w:suppressLineNumbers/>
        <w:tabs>
          <w:tab w:val="left" w:pos="1134"/>
        </w:tabs>
        <w:ind w:left="0" w:firstLine="709"/>
        <w:jc w:val="both"/>
      </w:pPr>
      <w:r w:rsidRPr="00BA7C1D">
        <w:t>Все материалы и оборудование, используемые Подрядчиком для выполнения работ по настоящему Договору, должны иметь соответствующие сертификаты, технические паспорта и другие документы, удостоверяющие их качество.</w:t>
      </w:r>
    </w:p>
    <w:p w:rsidR="002E237F" w:rsidRPr="00BA7C1D" w:rsidRDefault="002E237F" w:rsidP="00DA130B">
      <w:pPr>
        <w:keepNext/>
        <w:keepLines/>
        <w:numPr>
          <w:ilvl w:val="0"/>
          <w:numId w:val="35"/>
        </w:numPr>
        <w:suppressLineNumbers/>
        <w:tabs>
          <w:tab w:val="left" w:pos="-142"/>
          <w:tab w:val="left" w:pos="0"/>
        </w:tabs>
        <w:ind w:left="0" w:firstLine="709"/>
        <w:jc w:val="center"/>
        <w:rPr>
          <w:b/>
        </w:rPr>
      </w:pPr>
      <w:r w:rsidRPr="00BA7C1D">
        <w:rPr>
          <w:b/>
        </w:rPr>
        <w:t>СРОК ВЫПОЛНЕНИЯ РАБОТ</w:t>
      </w:r>
    </w:p>
    <w:p w:rsidR="002E237F" w:rsidRPr="00BA7C1D" w:rsidRDefault="002E237F" w:rsidP="00DA130B">
      <w:pPr>
        <w:keepNext/>
        <w:keepLines/>
        <w:numPr>
          <w:ilvl w:val="1"/>
          <w:numId w:val="35"/>
        </w:numPr>
        <w:suppressLineNumbers/>
        <w:tabs>
          <w:tab w:val="left" w:pos="1134"/>
        </w:tabs>
        <w:ind w:left="0" w:firstLine="709"/>
        <w:jc w:val="both"/>
      </w:pPr>
      <w:r w:rsidRPr="00BA7C1D">
        <w:lastRenderedPageBreak/>
        <w:t xml:space="preserve">Работы, указанные в п. 2.1 настоящего Договора, выполняются в сроки:  </w:t>
      </w:r>
    </w:p>
    <w:p w:rsidR="002E237F" w:rsidRPr="00BA7C1D" w:rsidRDefault="002E237F" w:rsidP="00DA130B">
      <w:pPr>
        <w:keepNext/>
        <w:keepLines/>
        <w:numPr>
          <w:ilvl w:val="2"/>
          <w:numId w:val="35"/>
        </w:numPr>
        <w:suppressLineNumbers/>
        <w:tabs>
          <w:tab w:val="left" w:pos="993"/>
          <w:tab w:val="left" w:pos="1134"/>
        </w:tabs>
        <w:ind w:left="0" w:firstLine="709"/>
        <w:jc w:val="both"/>
      </w:pPr>
      <w:r w:rsidRPr="00BA7C1D">
        <w:t xml:space="preserve">Срок выполнения работ: не позднее </w:t>
      </w:r>
      <w:r w:rsidR="00615407">
        <w:t>24 июня</w:t>
      </w:r>
      <w:r w:rsidR="00DE2EF3" w:rsidRPr="00BA7C1D">
        <w:t xml:space="preserve"> 2020</w:t>
      </w:r>
      <w:r w:rsidRPr="00BA7C1D">
        <w:t xml:space="preserve"> года. </w:t>
      </w:r>
    </w:p>
    <w:p w:rsidR="002E237F" w:rsidRPr="00BA7C1D" w:rsidRDefault="002E237F" w:rsidP="00DA130B">
      <w:pPr>
        <w:keepNext/>
        <w:keepLines/>
        <w:numPr>
          <w:ilvl w:val="1"/>
          <w:numId w:val="35"/>
        </w:numPr>
        <w:suppressLineNumbers/>
        <w:tabs>
          <w:tab w:val="left" w:pos="1134"/>
        </w:tabs>
        <w:ind w:left="0" w:firstLine="709"/>
        <w:jc w:val="both"/>
      </w:pPr>
      <w:r w:rsidRPr="00BA7C1D">
        <w:t>Дата, определенная в п. 3.1.1 настоящего Договора, является исходной для определения имущественных санкций к Подрядчику в случае нарушения им сроков выполнения работ.</w:t>
      </w:r>
    </w:p>
    <w:p w:rsidR="002E237F" w:rsidRPr="00BA7C1D" w:rsidRDefault="002E237F" w:rsidP="00DA130B">
      <w:pPr>
        <w:keepNext/>
        <w:keepLines/>
        <w:numPr>
          <w:ilvl w:val="0"/>
          <w:numId w:val="38"/>
        </w:numPr>
        <w:suppressLineNumbers/>
        <w:tabs>
          <w:tab w:val="left" w:pos="0"/>
        </w:tabs>
        <w:ind w:left="0" w:firstLine="709"/>
        <w:jc w:val="center"/>
        <w:rPr>
          <w:b/>
        </w:rPr>
      </w:pPr>
      <w:r w:rsidRPr="00BA7C1D">
        <w:rPr>
          <w:b/>
        </w:rPr>
        <w:t>ЦЕНА ДОГОВОРА И ПОРЯДОК РАСЧЕТОВ</w:t>
      </w:r>
    </w:p>
    <w:p w:rsidR="002E237F" w:rsidRPr="00BA7C1D" w:rsidRDefault="002E237F" w:rsidP="00DA130B">
      <w:pPr>
        <w:keepNext/>
        <w:keepLines/>
        <w:numPr>
          <w:ilvl w:val="1"/>
          <w:numId w:val="39"/>
        </w:numPr>
        <w:suppressLineNumbers/>
        <w:tabs>
          <w:tab w:val="left" w:pos="1134"/>
        </w:tabs>
        <w:ind w:left="0" w:firstLine="709"/>
        <w:jc w:val="both"/>
      </w:pPr>
      <w:r w:rsidRPr="00BA7C1D">
        <w:t>Цена настоящего Договора устанавливается в соответствии с Локальной сметой (приложение № 1 к настоящему Договору) и составляет __________ (_________) руб. __ коп., в том числе НДС</w:t>
      </w:r>
      <w:r w:rsidRPr="00BA7C1D">
        <w:rPr>
          <w:rStyle w:val="aff9"/>
        </w:rPr>
        <w:footnoteReference w:id="2"/>
      </w:r>
      <w:r w:rsidRPr="00BA7C1D">
        <w:t>20% — ____________ (__________) руб. __ коп.</w:t>
      </w:r>
    </w:p>
    <w:p w:rsidR="002E237F" w:rsidRPr="00BA7C1D" w:rsidRDefault="002E237F" w:rsidP="00DA130B">
      <w:pPr>
        <w:keepNext/>
        <w:keepLines/>
        <w:suppressLineNumbers/>
        <w:tabs>
          <w:tab w:val="left" w:pos="993"/>
          <w:tab w:val="left" w:pos="1134"/>
        </w:tabs>
        <w:ind w:firstLine="709"/>
        <w:jc w:val="both"/>
      </w:pPr>
      <w:r w:rsidRPr="00BA7C1D">
        <w:t>Цена настоящего Договора включает:</w:t>
      </w:r>
    </w:p>
    <w:p w:rsidR="002E237F" w:rsidRPr="00BA7C1D" w:rsidRDefault="002E237F" w:rsidP="00DA130B">
      <w:pPr>
        <w:pStyle w:val="1a"/>
        <w:keepNext/>
        <w:keepLines/>
        <w:suppressLineNumbers/>
        <w:tabs>
          <w:tab w:val="left" w:pos="540"/>
          <w:tab w:val="left" w:pos="993"/>
        </w:tabs>
        <w:ind w:left="0" w:right="0" w:firstLine="709"/>
        <w:jc w:val="both"/>
        <w:rPr>
          <w:sz w:val="24"/>
          <w:szCs w:val="24"/>
        </w:rPr>
      </w:pPr>
      <w:r w:rsidRPr="00BA7C1D">
        <w:rPr>
          <w:sz w:val="24"/>
          <w:szCs w:val="24"/>
        </w:rPr>
        <w:t>-</w:t>
      </w:r>
      <w:r w:rsidRPr="00BA7C1D">
        <w:rPr>
          <w:sz w:val="24"/>
          <w:szCs w:val="24"/>
        </w:rPr>
        <w:tab/>
        <w:t>оплату Подрядчиком налогов, сборов и других платежей, предусмотренных действующим законодательством Российской Федерации;</w:t>
      </w:r>
    </w:p>
    <w:p w:rsidR="002E237F" w:rsidRPr="00BA7C1D" w:rsidRDefault="002E237F" w:rsidP="00DA130B">
      <w:pPr>
        <w:pStyle w:val="1a"/>
        <w:keepNext/>
        <w:keepLines/>
        <w:suppressLineNumbers/>
        <w:tabs>
          <w:tab w:val="left" w:pos="540"/>
          <w:tab w:val="left" w:pos="993"/>
        </w:tabs>
        <w:ind w:left="0" w:right="0" w:firstLine="709"/>
        <w:jc w:val="both"/>
        <w:rPr>
          <w:sz w:val="24"/>
          <w:szCs w:val="24"/>
        </w:rPr>
      </w:pPr>
      <w:r w:rsidRPr="00BA7C1D">
        <w:rPr>
          <w:sz w:val="24"/>
          <w:szCs w:val="24"/>
        </w:rPr>
        <w:t>-</w:t>
      </w:r>
      <w:r w:rsidRPr="00BA7C1D">
        <w:rPr>
          <w:sz w:val="24"/>
          <w:szCs w:val="24"/>
        </w:rPr>
        <w:tab/>
        <w:t>затраты Подрядчика на производство строительно-монтажных работ с учетом стоимости материалов, конструкций, изделий, систем и оборудования;</w:t>
      </w:r>
    </w:p>
    <w:p w:rsidR="002E237F" w:rsidRPr="00BA7C1D" w:rsidRDefault="002E237F" w:rsidP="00DA130B">
      <w:pPr>
        <w:pStyle w:val="1a"/>
        <w:keepNext/>
        <w:keepLines/>
        <w:suppressLineNumbers/>
        <w:tabs>
          <w:tab w:val="left" w:pos="540"/>
          <w:tab w:val="left" w:pos="993"/>
        </w:tabs>
        <w:ind w:left="0" w:right="0" w:firstLine="709"/>
        <w:jc w:val="both"/>
        <w:rPr>
          <w:sz w:val="24"/>
          <w:szCs w:val="24"/>
        </w:rPr>
      </w:pPr>
      <w:r w:rsidRPr="00BA7C1D">
        <w:rPr>
          <w:sz w:val="24"/>
          <w:szCs w:val="24"/>
        </w:rPr>
        <w:t>-</w:t>
      </w:r>
      <w:r w:rsidRPr="00BA7C1D">
        <w:rPr>
          <w:sz w:val="24"/>
          <w:szCs w:val="24"/>
        </w:rPr>
        <w:tab/>
        <w:t>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rsidR="002E237F" w:rsidRPr="00BA7C1D" w:rsidRDefault="002E237F" w:rsidP="00DA130B">
      <w:pPr>
        <w:pStyle w:val="1a"/>
        <w:keepNext/>
        <w:keepLines/>
        <w:suppressLineNumbers/>
        <w:tabs>
          <w:tab w:val="left" w:pos="540"/>
          <w:tab w:val="left" w:pos="993"/>
        </w:tabs>
        <w:ind w:left="0" w:right="0" w:firstLine="709"/>
        <w:jc w:val="both"/>
        <w:rPr>
          <w:sz w:val="24"/>
          <w:szCs w:val="24"/>
        </w:rPr>
      </w:pPr>
      <w:r w:rsidRPr="00BA7C1D">
        <w:rPr>
          <w:sz w:val="24"/>
          <w:szCs w:val="24"/>
        </w:rPr>
        <w:t>-</w:t>
      </w:r>
      <w:r w:rsidRPr="00BA7C1D">
        <w:rPr>
          <w:sz w:val="24"/>
          <w:szCs w:val="24"/>
        </w:rPr>
        <w:tab/>
        <w:t>затраты на вывоз мусора и утилизацию отходов, транспортные расходы, содержание и уборку строительной площадки;</w:t>
      </w:r>
    </w:p>
    <w:p w:rsidR="002E237F" w:rsidRPr="00BA7C1D" w:rsidRDefault="002E237F" w:rsidP="00DA130B">
      <w:pPr>
        <w:pStyle w:val="1a"/>
        <w:keepNext/>
        <w:keepLines/>
        <w:suppressLineNumbers/>
        <w:tabs>
          <w:tab w:val="left" w:pos="540"/>
          <w:tab w:val="left" w:pos="993"/>
        </w:tabs>
        <w:ind w:left="0" w:right="0" w:firstLine="709"/>
        <w:jc w:val="both"/>
        <w:rPr>
          <w:sz w:val="24"/>
          <w:szCs w:val="24"/>
        </w:rPr>
      </w:pPr>
      <w:r w:rsidRPr="00BA7C1D">
        <w:rPr>
          <w:sz w:val="24"/>
          <w:szCs w:val="24"/>
        </w:rPr>
        <w:t>-</w:t>
      </w:r>
      <w:r w:rsidRPr="00BA7C1D">
        <w:rPr>
          <w:sz w:val="24"/>
          <w:szCs w:val="24"/>
        </w:rPr>
        <w:tab/>
        <w:t>затраты, напрямую не упомянутые, но необходимые для завершения работ по настоящему Договору.</w:t>
      </w:r>
    </w:p>
    <w:p w:rsidR="002E237F" w:rsidRPr="00BA7C1D" w:rsidRDefault="002E237F" w:rsidP="00DA130B">
      <w:pPr>
        <w:pStyle w:val="1a"/>
        <w:keepNext/>
        <w:keepLines/>
        <w:suppressLineNumbers/>
        <w:tabs>
          <w:tab w:val="left" w:pos="540"/>
          <w:tab w:val="left" w:pos="993"/>
        </w:tabs>
        <w:ind w:left="0" w:right="0" w:firstLine="709"/>
        <w:jc w:val="both"/>
        <w:rPr>
          <w:sz w:val="24"/>
          <w:szCs w:val="24"/>
          <w:lang w:bidi="ru-RU"/>
        </w:rPr>
      </w:pPr>
      <w:r w:rsidRPr="00BA7C1D">
        <w:rPr>
          <w:sz w:val="24"/>
          <w:szCs w:val="24"/>
          <w:lang w:bidi="ru-RU"/>
        </w:rPr>
        <w:t xml:space="preserve">4.2. При заключении и исполнении договора возможно изменение условий договора по соглашению сторон. </w:t>
      </w:r>
    </w:p>
    <w:p w:rsidR="002E237F" w:rsidRPr="00BA7C1D" w:rsidRDefault="002E237F" w:rsidP="00DA130B">
      <w:pPr>
        <w:pStyle w:val="1a"/>
        <w:keepNext/>
        <w:keepLines/>
        <w:suppressLineNumbers/>
        <w:tabs>
          <w:tab w:val="left" w:pos="540"/>
          <w:tab w:val="left" w:pos="993"/>
        </w:tabs>
        <w:ind w:left="0" w:right="0" w:firstLine="709"/>
        <w:jc w:val="both"/>
        <w:rPr>
          <w:sz w:val="24"/>
          <w:szCs w:val="24"/>
          <w:lang w:bidi="ru-RU"/>
        </w:rPr>
      </w:pPr>
      <w:r w:rsidRPr="00BA7C1D">
        <w:rPr>
          <w:sz w:val="24"/>
          <w:szCs w:val="24"/>
          <w:lang w:bidi="ru-RU"/>
        </w:rPr>
        <w:t>По соглашению между Заказчиком и Поставщиком возможно уменьшение количества товара, предусмотренного Спецификацией, при этом цена единицы товара не подлежит изменению.</w:t>
      </w:r>
    </w:p>
    <w:p w:rsidR="002E237F" w:rsidRPr="00BA7C1D" w:rsidRDefault="002E237F" w:rsidP="00DA130B">
      <w:pPr>
        <w:pStyle w:val="1a"/>
        <w:keepNext/>
        <w:keepLines/>
        <w:suppressLineNumbers/>
        <w:tabs>
          <w:tab w:val="left" w:pos="540"/>
          <w:tab w:val="left" w:pos="993"/>
        </w:tabs>
        <w:ind w:left="0" w:right="0" w:firstLine="709"/>
        <w:jc w:val="both"/>
        <w:rPr>
          <w:sz w:val="24"/>
          <w:szCs w:val="24"/>
          <w:lang w:bidi="ru-RU"/>
        </w:rPr>
      </w:pPr>
      <w:r w:rsidRPr="00BA7C1D">
        <w:rPr>
          <w:sz w:val="24"/>
          <w:szCs w:val="24"/>
          <w:lang w:bidi="ru-RU"/>
        </w:rPr>
        <w:t>В случае возникновения у Заказчика потребности в большем количестве товара, чем это предусмотрено Спецификацией, Стороны вправе подписать спецификацию на дополнительное количество товара (Дополнительное соглашение), при этом поставка должна осуществляться на условиях настоящего договора, включая цену единицы товара.</w:t>
      </w:r>
    </w:p>
    <w:p w:rsidR="002E237F" w:rsidRPr="00BA7C1D" w:rsidRDefault="002E237F" w:rsidP="00DA130B">
      <w:pPr>
        <w:pStyle w:val="1a"/>
        <w:keepNext/>
        <w:keepLines/>
        <w:suppressLineNumbers/>
        <w:tabs>
          <w:tab w:val="left" w:pos="540"/>
          <w:tab w:val="left" w:pos="993"/>
        </w:tabs>
        <w:ind w:left="0" w:right="0" w:firstLine="709"/>
        <w:jc w:val="both"/>
        <w:rPr>
          <w:sz w:val="24"/>
          <w:szCs w:val="24"/>
        </w:rPr>
      </w:pPr>
      <w:r w:rsidRPr="00BA7C1D">
        <w:rPr>
          <w:sz w:val="24"/>
          <w:szCs w:val="24"/>
          <w:lang w:bidi="ru-RU"/>
        </w:rPr>
        <w:t>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w:t>
      </w:r>
    </w:p>
    <w:p w:rsidR="002E237F" w:rsidRPr="00BA7C1D" w:rsidRDefault="002E237F" w:rsidP="00DA130B">
      <w:pPr>
        <w:keepNext/>
        <w:keepLines/>
        <w:suppressLineNumbers/>
        <w:tabs>
          <w:tab w:val="left" w:pos="709"/>
        </w:tabs>
        <w:ind w:firstLine="709"/>
        <w:jc w:val="both"/>
      </w:pPr>
      <w:r w:rsidRPr="00BA7C1D">
        <w:t>4.3. С целью приемки выполненных работ по настоящему Договору Подрядчик в течении 10 календарных дней после окончания очередного этапа работ,</w:t>
      </w:r>
      <w:r w:rsidR="00615407">
        <w:t xml:space="preserve"> </w:t>
      </w:r>
      <w:r w:rsidRPr="00BA7C1D">
        <w:t xml:space="preserve">также по окончании выполнения всех работ представляет Заказчику Акт о приемке выполненных работ </w:t>
      </w:r>
      <w:hyperlink r:id="rId14" w:history="1">
        <w:r w:rsidRPr="00BA7C1D">
          <w:t>(форма КС-2)</w:t>
        </w:r>
      </w:hyperlink>
      <w:r w:rsidRPr="00BA7C1D">
        <w:t xml:space="preserve">, Справку о стоимости выполненных работ и затрат </w:t>
      </w:r>
      <w:hyperlink r:id="rId15" w:history="1">
        <w:r w:rsidRPr="00BA7C1D">
          <w:t>(форма КС-3)</w:t>
        </w:r>
      </w:hyperlink>
      <w:r w:rsidRPr="00BA7C1D">
        <w:t xml:space="preserve"> и Справку (расшифровки) выполненных работ с разбивкой по категориям (приложение № 5 к настоящему Договору). Заказчик в течение 20 (двадцати) календарных дней с момента получения документов рассматривает представленные Подрядчиком документы и в случае наличия замечаний, возвращает их Подрядчику с мотивированным отказом. </w:t>
      </w:r>
    </w:p>
    <w:p w:rsidR="002E237F" w:rsidRPr="00BA7C1D" w:rsidRDefault="002E237F" w:rsidP="00DA130B">
      <w:pPr>
        <w:keepNext/>
        <w:keepLines/>
        <w:suppressLineNumbers/>
        <w:tabs>
          <w:tab w:val="left" w:pos="709"/>
        </w:tabs>
        <w:overflowPunct w:val="0"/>
        <w:autoSpaceDE w:val="0"/>
        <w:ind w:firstLine="709"/>
        <w:jc w:val="both"/>
      </w:pPr>
      <w:r w:rsidRPr="00BA7C1D">
        <w:t>4.4. После приемки работ Заказчиком при отсутствии замечаний, Заказчик подписывает акты в течение 10 (десяти) календарных дней со дня окончания приемки выполненных работ согласно п. 4.2 настоящего Договора и возвращает Подрядчику один экземпляр.</w:t>
      </w:r>
    </w:p>
    <w:p w:rsidR="002E237F" w:rsidRPr="00BA7C1D" w:rsidRDefault="002E237F" w:rsidP="00DA130B">
      <w:pPr>
        <w:keepNext/>
        <w:keepLines/>
        <w:suppressLineNumbers/>
        <w:tabs>
          <w:tab w:val="left" w:pos="709"/>
        </w:tabs>
        <w:ind w:firstLine="709"/>
        <w:jc w:val="both"/>
      </w:pPr>
      <w:r w:rsidRPr="00BA7C1D">
        <w:t>4.5. Заказчик обязуется оплатить Подрядчику фактически выполненные и принятые работы в течение 30 (тридцати) календарных дней с момента подписания акта о приемке выполненных работ.</w:t>
      </w:r>
    </w:p>
    <w:p w:rsidR="002E237F" w:rsidRPr="00BA7C1D" w:rsidRDefault="002E237F" w:rsidP="00DA130B">
      <w:pPr>
        <w:keepNext/>
        <w:keepLines/>
        <w:suppressLineNumbers/>
        <w:tabs>
          <w:tab w:val="left" w:pos="709"/>
        </w:tabs>
        <w:ind w:firstLine="709"/>
        <w:jc w:val="both"/>
      </w:pPr>
      <w:r w:rsidRPr="00BA7C1D">
        <w:lastRenderedPageBreak/>
        <w:t>4.6.</w:t>
      </w:r>
      <w:r w:rsidRPr="00BA7C1D">
        <w:tab/>
        <w:t>Счет выставляется Подрядчиком на основании подписанных Сторонами Актов о приемке выполненных работ по форме № КС-2, Справки о стоимости выполненных работ и затрат по форме № КС-3 и Справки (расшифровки) выполненных работ с разбивкой по категориям (приложение № 5 к настоящему Договору)  в течение 10 (десяти) рабочих дней с даты их подписания Сторонами.</w:t>
      </w:r>
    </w:p>
    <w:p w:rsidR="002E237F" w:rsidRPr="00BA7C1D" w:rsidRDefault="002E237F" w:rsidP="00DA130B">
      <w:pPr>
        <w:keepNext/>
        <w:keepLines/>
        <w:suppressLineNumbers/>
        <w:tabs>
          <w:tab w:val="left" w:pos="709"/>
        </w:tabs>
        <w:ind w:firstLine="709"/>
        <w:jc w:val="both"/>
      </w:pPr>
      <w:r w:rsidRPr="00BA7C1D">
        <w:t>4.7. Все расчеты между Заказчиком и Подрядчиком осуществляются в рублях Российской Федерации платежными поручениями на расчетный счет Подрядчика, указанный в разделе 20 Договора. Датой платежа считается дата списания денежных средств со счета Заказчика.</w:t>
      </w:r>
    </w:p>
    <w:p w:rsidR="002E237F" w:rsidRPr="00BA7C1D" w:rsidRDefault="002E237F" w:rsidP="00DA130B">
      <w:pPr>
        <w:keepNext/>
        <w:keepLines/>
        <w:suppressLineNumbers/>
        <w:tabs>
          <w:tab w:val="left" w:pos="709"/>
        </w:tabs>
        <w:ind w:firstLine="709"/>
        <w:jc w:val="both"/>
      </w:pPr>
      <w:r w:rsidRPr="00BA7C1D">
        <w:t>4.8. Счета-фактуры предоставляются Подрядчиком Заказчику в соответствии со сроками и порядком, установленными действующим законодательством Российской Федерации</w:t>
      </w:r>
      <w:r w:rsidRPr="00BA7C1D">
        <w:rPr>
          <w:rStyle w:val="aff9"/>
        </w:rPr>
        <w:footnoteReference w:id="3"/>
      </w:r>
      <w:r w:rsidRPr="00BA7C1D">
        <w:t>.</w:t>
      </w:r>
    </w:p>
    <w:p w:rsidR="002E237F" w:rsidRPr="00BA7C1D" w:rsidRDefault="002E237F" w:rsidP="00DA130B">
      <w:pPr>
        <w:keepNext/>
        <w:keepLines/>
        <w:numPr>
          <w:ilvl w:val="0"/>
          <w:numId w:val="39"/>
        </w:numPr>
        <w:suppressLineNumbers/>
        <w:tabs>
          <w:tab w:val="left" w:pos="0"/>
        </w:tabs>
        <w:overflowPunct w:val="0"/>
        <w:autoSpaceDE w:val="0"/>
        <w:ind w:left="0" w:firstLine="709"/>
        <w:jc w:val="center"/>
        <w:rPr>
          <w:b/>
        </w:rPr>
      </w:pPr>
      <w:r w:rsidRPr="00BA7C1D">
        <w:rPr>
          <w:b/>
        </w:rPr>
        <w:t>НЕПРЕДВИДЕННЫЕ РАБОТЫ И ЗАТРАТЫ</w:t>
      </w:r>
    </w:p>
    <w:p w:rsidR="002E237F" w:rsidRPr="00BA7C1D" w:rsidRDefault="002E237F" w:rsidP="00DA130B">
      <w:pPr>
        <w:keepNext/>
        <w:keepLines/>
        <w:suppressLineNumbers/>
        <w:tabs>
          <w:tab w:val="left" w:pos="1134"/>
          <w:tab w:val="left" w:pos="1276"/>
        </w:tabs>
        <w:ind w:firstLine="709"/>
        <w:jc w:val="both"/>
      </w:pPr>
      <w:r w:rsidRPr="00BA7C1D">
        <w:t>5.1. Настоящим Договором для Подрядчика предусмотрена возможность компенсации   непредвиденных расходов в размере 2% согласно Локальной смете (приложение № 1 к настоящему Договору) в порядке,  указанном в п. 5.2 Договора.</w:t>
      </w:r>
    </w:p>
    <w:p w:rsidR="002E237F" w:rsidRPr="00BA7C1D" w:rsidRDefault="002E237F" w:rsidP="00DA130B">
      <w:pPr>
        <w:keepNext/>
        <w:keepLines/>
        <w:suppressLineNumbers/>
        <w:tabs>
          <w:tab w:val="left" w:pos="1134"/>
          <w:tab w:val="left" w:pos="1276"/>
        </w:tabs>
        <w:ind w:firstLine="709"/>
        <w:jc w:val="both"/>
      </w:pPr>
      <w:r w:rsidRPr="00BA7C1D">
        <w:t xml:space="preserve">5.2. </w:t>
      </w:r>
      <w:r w:rsidR="00FD4A88" w:rsidRPr="00BA7C1D">
        <w:t xml:space="preserve">Возмещение </w:t>
      </w:r>
      <w:r w:rsidRPr="00BA7C1D">
        <w:t xml:space="preserve">Подрядчику непредвиденных расходов производится  в размере </w:t>
      </w:r>
      <w:r w:rsidR="00033DDB" w:rsidRPr="00BA7C1D">
        <w:t>2</w:t>
      </w:r>
      <w:r w:rsidRPr="00BA7C1D">
        <w:t>% от суммы актов о приемке выполненных работ по форме КС-2 путем включения данной суммы в акты о приемке выполненных работ по форме КС-2.</w:t>
      </w:r>
    </w:p>
    <w:p w:rsidR="002E237F" w:rsidRPr="00BA7C1D" w:rsidRDefault="002E237F" w:rsidP="00DA130B">
      <w:pPr>
        <w:keepNext/>
        <w:keepLines/>
        <w:suppressLineNumbers/>
        <w:tabs>
          <w:tab w:val="left" w:pos="1134"/>
          <w:tab w:val="left" w:pos="1276"/>
        </w:tabs>
        <w:ind w:firstLine="709"/>
        <w:jc w:val="both"/>
      </w:pPr>
      <w:r w:rsidRPr="00BA7C1D">
        <w:t>5.3. Заказчик в течение 5 (пяти) рабочих дней рассматривает представленную Подрядчиком смету на непредвиденные работы и затем:</w:t>
      </w:r>
    </w:p>
    <w:p w:rsidR="002E237F" w:rsidRPr="00BA7C1D" w:rsidRDefault="002E237F" w:rsidP="00DA130B">
      <w:pPr>
        <w:keepNext/>
        <w:keepLines/>
        <w:suppressLineNumbers/>
        <w:tabs>
          <w:tab w:val="left" w:pos="1134"/>
          <w:tab w:val="left" w:pos="1276"/>
        </w:tabs>
        <w:ind w:firstLine="709"/>
        <w:jc w:val="both"/>
      </w:pPr>
      <w:r w:rsidRPr="00BA7C1D">
        <w:t>а) либо подписывает смету;</w:t>
      </w:r>
    </w:p>
    <w:p w:rsidR="002E237F" w:rsidRPr="00BA7C1D" w:rsidRDefault="002E237F" w:rsidP="00DA130B">
      <w:pPr>
        <w:keepNext/>
        <w:keepLines/>
        <w:suppressLineNumbers/>
        <w:tabs>
          <w:tab w:val="left" w:pos="1134"/>
          <w:tab w:val="left" w:pos="1276"/>
        </w:tabs>
        <w:ind w:firstLine="709"/>
        <w:jc w:val="both"/>
      </w:pPr>
      <w:r w:rsidRPr="00BA7C1D">
        <w:t>б) либо возвращает представленную смету Подрядчику для внесения изменений по замечаниям Заказчика.</w:t>
      </w:r>
    </w:p>
    <w:p w:rsidR="002E237F" w:rsidRPr="00BA7C1D" w:rsidRDefault="002E237F" w:rsidP="00DA130B">
      <w:pPr>
        <w:keepNext/>
        <w:keepLines/>
        <w:suppressLineNumbers/>
        <w:tabs>
          <w:tab w:val="left" w:pos="1134"/>
          <w:tab w:val="left" w:pos="1276"/>
        </w:tabs>
        <w:ind w:firstLine="709"/>
        <w:jc w:val="both"/>
      </w:pPr>
      <w:r w:rsidRPr="00BA7C1D">
        <w:t>В случае наличия замечаний от Заказчика в представленной смете Подрядчик устраняет замечания в течение 5 (пяти) рабочих дней, после чего представляет Заказчику исправленную смету для утверждения.</w:t>
      </w:r>
    </w:p>
    <w:p w:rsidR="002E237F" w:rsidRPr="00BA7C1D" w:rsidRDefault="002E237F" w:rsidP="00DA130B">
      <w:pPr>
        <w:keepNext/>
        <w:keepLines/>
        <w:suppressLineNumbers/>
        <w:tabs>
          <w:tab w:val="left" w:pos="1134"/>
          <w:tab w:val="left" w:pos="1276"/>
        </w:tabs>
        <w:ind w:firstLine="709"/>
        <w:jc w:val="both"/>
      </w:pPr>
      <w:r w:rsidRPr="00BA7C1D">
        <w:t>5.</w:t>
      </w:r>
      <w:r w:rsidR="00033DDB" w:rsidRPr="00BA7C1D">
        <w:t>4</w:t>
      </w:r>
      <w:r w:rsidRPr="00BA7C1D">
        <w:t>. К работам Подрядчик приступает только после утверждения сметы Заказчиком.</w:t>
      </w:r>
    </w:p>
    <w:p w:rsidR="002E237F" w:rsidRPr="00BA7C1D" w:rsidRDefault="002E237F" w:rsidP="00DA130B">
      <w:pPr>
        <w:keepNext/>
        <w:keepLines/>
        <w:suppressLineNumbers/>
        <w:tabs>
          <w:tab w:val="left" w:pos="1134"/>
          <w:tab w:val="left" w:pos="1276"/>
        </w:tabs>
        <w:ind w:firstLine="709"/>
        <w:jc w:val="both"/>
      </w:pPr>
      <w:r w:rsidRPr="00BA7C1D">
        <w:t>5.</w:t>
      </w:r>
      <w:r w:rsidR="00033DDB" w:rsidRPr="00BA7C1D">
        <w:t>5</w:t>
      </w:r>
      <w:r w:rsidRPr="00BA7C1D">
        <w:t>. Приемка выполненных Подрядчиком непредвиденных работ производится в порядке, предусмотренном для приемки основных работ по настоящему Договору.</w:t>
      </w:r>
    </w:p>
    <w:p w:rsidR="002E237F" w:rsidRPr="00BA7C1D" w:rsidRDefault="002E237F" w:rsidP="00DA130B">
      <w:pPr>
        <w:keepNext/>
        <w:keepLines/>
        <w:numPr>
          <w:ilvl w:val="0"/>
          <w:numId w:val="39"/>
        </w:numPr>
        <w:suppressLineNumbers/>
        <w:ind w:left="0" w:firstLine="709"/>
        <w:jc w:val="center"/>
        <w:rPr>
          <w:b/>
        </w:rPr>
      </w:pPr>
      <w:r w:rsidRPr="00BA7C1D">
        <w:rPr>
          <w:b/>
        </w:rPr>
        <w:t>ПРАВА И ОБЯЗАННОСТИ ПОДРЯДЧИКА</w:t>
      </w:r>
    </w:p>
    <w:p w:rsidR="002E237F" w:rsidRPr="00BA7C1D" w:rsidRDefault="002E237F" w:rsidP="00DA130B">
      <w:pPr>
        <w:keepNext/>
        <w:keepLines/>
        <w:numPr>
          <w:ilvl w:val="1"/>
          <w:numId w:val="39"/>
        </w:numPr>
        <w:suppressLineNumbers/>
        <w:tabs>
          <w:tab w:val="left" w:pos="993"/>
          <w:tab w:val="left" w:pos="1134"/>
        </w:tabs>
        <w:ind w:left="0" w:firstLine="709"/>
        <w:jc w:val="both"/>
      </w:pPr>
      <w:r w:rsidRPr="00BA7C1D">
        <w:t xml:space="preserve">По окончании выполнения всех работ на Объекте в течение 10 (десяти) календарных дней после фактического окончания работ направить Заказчику заказным письмом или передать под роспись уведомление о выполнении работ и готовности Объекта к сдаче с приложением подписанного Подрядчиком последнего Акта о приемке выполненных работ </w:t>
      </w:r>
      <w:hyperlink r:id="rId16" w:history="1">
        <w:r w:rsidRPr="00BA7C1D">
          <w:t>(форма КС-2)</w:t>
        </w:r>
      </w:hyperlink>
      <w:r w:rsidRPr="00BA7C1D">
        <w:t xml:space="preserve"> с приложением Справки о стоимости выполненных работ и затрат </w:t>
      </w:r>
      <w:hyperlink r:id="rId17" w:history="1">
        <w:r w:rsidRPr="00BA7C1D">
          <w:t>(форма КС-3)</w:t>
        </w:r>
      </w:hyperlink>
      <w:r w:rsidRPr="00BA7C1D">
        <w:t xml:space="preserve"> а также Справки (расшифровки) выполненных работ с разбивкой по категориям (приложение № 5 к настоящему Договору).</w:t>
      </w:r>
    </w:p>
    <w:p w:rsidR="002E237F" w:rsidRPr="00BA7C1D" w:rsidRDefault="002E237F" w:rsidP="00DA130B">
      <w:pPr>
        <w:keepNext/>
        <w:keepLines/>
        <w:numPr>
          <w:ilvl w:val="1"/>
          <w:numId w:val="39"/>
        </w:numPr>
        <w:suppressLineNumbers/>
        <w:tabs>
          <w:tab w:val="left" w:pos="993"/>
          <w:tab w:val="left" w:pos="1134"/>
        </w:tabs>
        <w:ind w:left="0" w:firstLine="709"/>
        <w:jc w:val="both"/>
      </w:pPr>
      <w:r w:rsidRPr="00BA7C1D">
        <w:t>В случае мотивированного отказа Заказчика от приемки работ Подрядчик не позднее 2 (двух) рабочих дней с даты получения отказа обязан явиться к Заказчику для составления двустороннего акта с перечнем доработок и сроков их выполнения. В случае неявки Подрядчика в указанный срок для составления акта Заказчик вправе составить акт в одностороннем порядке.</w:t>
      </w:r>
    </w:p>
    <w:p w:rsidR="002E237F" w:rsidRPr="00BA7C1D" w:rsidRDefault="002E237F" w:rsidP="00DA130B">
      <w:pPr>
        <w:keepNext/>
        <w:keepLines/>
        <w:numPr>
          <w:ilvl w:val="1"/>
          <w:numId w:val="39"/>
        </w:numPr>
        <w:suppressLineNumbers/>
        <w:tabs>
          <w:tab w:val="left" w:pos="993"/>
          <w:tab w:val="left" w:pos="1134"/>
        </w:tabs>
        <w:ind w:left="0" w:firstLine="709"/>
        <w:jc w:val="both"/>
      </w:pPr>
      <w:r w:rsidRPr="00BA7C1D">
        <w:t>Подрядчик обязан выполнить все работы, указанные в приложении № 1 к Договору, в объеме и в сроки, предусмотренные настоящим Договором, и сдать выполненные работы Заказчику.</w:t>
      </w:r>
    </w:p>
    <w:p w:rsidR="002E237F" w:rsidRPr="00BA7C1D" w:rsidRDefault="002E237F" w:rsidP="00DA130B">
      <w:pPr>
        <w:keepNext/>
        <w:keepLines/>
        <w:numPr>
          <w:ilvl w:val="1"/>
          <w:numId w:val="39"/>
        </w:numPr>
        <w:suppressLineNumbers/>
        <w:tabs>
          <w:tab w:val="left" w:pos="993"/>
          <w:tab w:val="left" w:pos="1134"/>
        </w:tabs>
        <w:ind w:left="0" w:firstLine="709"/>
        <w:jc w:val="both"/>
      </w:pPr>
      <w:r w:rsidRPr="00BA7C1D">
        <w:t>Подрядчик обязан обеспечить производство работ квалифицированным персоналом, имеющим опыт работ по соответствующей специальности.</w:t>
      </w:r>
    </w:p>
    <w:p w:rsidR="002E237F" w:rsidRPr="00BA7C1D" w:rsidRDefault="002E237F" w:rsidP="00DA130B">
      <w:pPr>
        <w:keepNext/>
        <w:keepLines/>
        <w:numPr>
          <w:ilvl w:val="1"/>
          <w:numId w:val="39"/>
        </w:numPr>
        <w:suppressLineNumbers/>
        <w:tabs>
          <w:tab w:val="left" w:pos="993"/>
          <w:tab w:val="left" w:pos="1134"/>
        </w:tabs>
        <w:ind w:left="0" w:firstLine="709"/>
        <w:jc w:val="both"/>
      </w:pPr>
      <w:r w:rsidRPr="00BA7C1D">
        <w:t>Подрядчик обязан обеспечить надлежащее качество выполнения всех работ.</w:t>
      </w:r>
    </w:p>
    <w:p w:rsidR="002E237F" w:rsidRPr="00BA7C1D" w:rsidRDefault="002E237F" w:rsidP="00DA130B">
      <w:pPr>
        <w:keepNext/>
        <w:keepLines/>
        <w:numPr>
          <w:ilvl w:val="1"/>
          <w:numId w:val="39"/>
        </w:numPr>
        <w:suppressLineNumbers/>
        <w:tabs>
          <w:tab w:val="left" w:pos="993"/>
          <w:tab w:val="left" w:pos="1134"/>
        </w:tabs>
        <w:ind w:left="0" w:firstLine="709"/>
        <w:jc w:val="both"/>
      </w:pPr>
      <w:r w:rsidRPr="00BA7C1D">
        <w:lastRenderedPageBreak/>
        <w:t>Подрядчик обязан предъявить к освидетельствованию все скрытые работы и приступить к выполнению последующих работ только после приемки Заказчиком скрытых работ, составления и подписания Актов освидетельствования скрытых работ. Если закрытие работ выполнено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w:t>
      </w:r>
    </w:p>
    <w:p w:rsidR="002E237F" w:rsidRPr="00BA7C1D" w:rsidRDefault="002E237F" w:rsidP="00DA130B">
      <w:pPr>
        <w:keepNext/>
        <w:keepLines/>
        <w:numPr>
          <w:ilvl w:val="1"/>
          <w:numId w:val="39"/>
        </w:numPr>
        <w:suppressLineNumbers/>
        <w:tabs>
          <w:tab w:val="left" w:pos="993"/>
          <w:tab w:val="left" w:pos="1134"/>
        </w:tabs>
        <w:ind w:left="0" w:firstLine="709"/>
        <w:jc w:val="both"/>
      </w:pPr>
      <w:r w:rsidRPr="00BA7C1D">
        <w:t>Подрядчик обязан обеспечить своевременное устранение недостатков и дефектов, выявленных при приемке работ и в течение гарантийного срока эксплуатации Объекта.</w:t>
      </w:r>
    </w:p>
    <w:p w:rsidR="002E237F" w:rsidRPr="00BA7C1D" w:rsidRDefault="002E237F" w:rsidP="00DA130B">
      <w:pPr>
        <w:keepNext/>
        <w:keepLines/>
        <w:numPr>
          <w:ilvl w:val="1"/>
          <w:numId w:val="39"/>
        </w:numPr>
        <w:suppressLineNumbers/>
        <w:tabs>
          <w:tab w:val="left" w:pos="993"/>
          <w:tab w:val="left" w:pos="1134"/>
        </w:tabs>
        <w:ind w:left="0" w:firstLine="709"/>
        <w:jc w:val="both"/>
      </w:pPr>
      <w:r w:rsidRPr="00BA7C1D">
        <w:t>Подрядчик обязан обеспечить выполнение необходимых мероприятий по технике безопасности и охране окружающей среды.</w:t>
      </w:r>
    </w:p>
    <w:p w:rsidR="002E237F" w:rsidRPr="00BA7C1D" w:rsidRDefault="002E237F" w:rsidP="00DA130B">
      <w:pPr>
        <w:keepNext/>
        <w:keepLines/>
        <w:numPr>
          <w:ilvl w:val="1"/>
          <w:numId w:val="39"/>
        </w:numPr>
        <w:suppressLineNumbers/>
        <w:tabs>
          <w:tab w:val="left" w:pos="993"/>
          <w:tab w:val="left" w:pos="1134"/>
        </w:tabs>
        <w:ind w:left="0" w:firstLine="709"/>
        <w:jc w:val="both"/>
      </w:pPr>
      <w:r w:rsidRPr="00BA7C1D">
        <w:t xml:space="preserve">Подрядчик обязан обеспечить содержание, уборку строительной площадки и в течение пяти дней с момента подписания последнего Акта о приемке выполненных работ </w:t>
      </w:r>
      <w:hyperlink r:id="rId18" w:history="1">
        <w:r w:rsidRPr="00BA7C1D">
          <w:t>(форма КС-2)</w:t>
        </w:r>
      </w:hyperlink>
      <w:r w:rsidRPr="00BA7C1D">
        <w:t xml:space="preserve"> и Справки о стоимости выполненных работ и затрат </w:t>
      </w:r>
      <w:hyperlink r:id="rId19" w:history="1">
        <w:r w:rsidRPr="00BA7C1D">
          <w:t>(форма КС-3)</w:t>
        </w:r>
      </w:hyperlink>
      <w:r w:rsidRPr="00BA7C1D">
        <w:t xml:space="preserve"> освободить Объект.</w:t>
      </w:r>
    </w:p>
    <w:p w:rsidR="002E237F" w:rsidRPr="00BA7C1D" w:rsidRDefault="002E237F" w:rsidP="00DA130B">
      <w:pPr>
        <w:keepNext/>
        <w:keepLines/>
        <w:numPr>
          <w:ilvl w:val="1"/>
          <w:numId w:val="37"/>
        </w:numPr>
        <w:suppressLineNumbers/>
        <w:tabs>
          <w:tab w:val="left" w:pos="993"/>
          <w:tab w:val="left" w:pos="1134"/>
        </w:tabs>
        <w:ind w:left="0" w:firstLine="709"/>
        <w:jc w:val="both"/>
      </w:pPr>
      <w:r w:rsidRPr="00BA7C1D">
        <w:t>Подрядчик вправе привлекать к исполнению настоящего Договора субподрядчиков. Подрядчик, который привлек к исполнению субподрядчиков, несет перед Заказчиком ответственность по настоящему Договору в полном объеме и в случае нарушения своих обязательств перед Заказчиком не вправе ссылаться на нарушение субподрядчиком своих обязательств перед Подрядчиком.</w:t>
      </w:r>
    </w:p>
    <w:p w:rsidR="002E237F" w:rsidRPr="00BA7C1D" w:rsidRDefault="002E237F" w:rsidP="00DA130B">
      <w:pPr>
        <w:keepNext/>
        <w:keepLines/>
        <w:numPr>
          <w:ilvl w:val="0"/>
          <w:numId w:val="37"/>
        </w:numPr>
        <w:suppressLineNumbers/>
        <w:tabs>
          <w:tab w:val="left" w:pos="0"/>
        </w:tabs>
        <w:ind w:left="0" w:firstLine="709"/>
        <w:jc w:val="center"/>
        <w:rPr>
          <w:b/>
        </w:rPr>
      </w:pPr>
      <w:r w:rsidRPr="00BA7C1D">
        <w:rPr>
          <w:b/>
        </w:rPr>
        <w:t>ПРАВА И ОБЯЗАННОСТИ ЗАКАЗЧИКА</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Заказчик в течение 10 (десяти) календарных дней с даты получения документов, указанных в п. 6.1, обязан с участием Подрядчика обязан осмотреть и принять результат выполненных работ, направить Подрядчику (заказным письмом или передать под роспись) подписанные документы или мотивированный письменный отказ от приемки работ.</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Заказчик обязан оплатить выполненные Подрядчиком работы в размере и в сроки, установленные настоящим Договором.</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 xml:space="preserve">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 (заказным письмом или передать под роспись). </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Заказчик вправе осуществлять контроль и надзор за соответствием объёма, стоимости, качества и сроков выполнения работ условиям настоящего Договора и требованиям действующего законодательства Российской Федерации, не вмешиваясь в оперативную и хозяйственную деятельность Подрядчика.</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Заказчик вправе осуществлять входной контроль качества материалов и оборудования, используемых Подрядчиком.</w:t>
      </w:r>
    </w:p>
    <w:p w:rsidR="002E237F" w:rsidRPr="00BA7C1D" w:rsidRDefault="002E237F" w:rsidP="00DA130B">
      <w:pPr>
        <w:pStyle w:val="1a"/>
        <w:keepNext/>
        <w:keepLines/>
        <w:suppressLineNumbers/>
        <w:tabs>
          <w:tab w:val="left" w:pos="540"/>
        </w:tabs>
        <w:ind w:left="0" w:right="0" w:firstLine="709"/>
        <w:jc w:val="both"/>
        <w:rPr>
          <w:sz w:val="24"/>
          <w:szCs w:val="24"/>
        </w:rPr>
      </w:pPr>
      <w:r w:rsidRPr="00BA7C1D">
        <w:rPr>
          <w:sz w:val="24"/>
          <w:szCs w:val="24"/>
        </w:rPr>
        <w:t>В случае, если качество материалов и оборудования, а также их стоимость не соответствуют требованиям, указанным в приложении № 1к настоящему Договору, он вправе потребовать их замены. В этом случае Подрядчик обязан заменить материалы и/или оборудование своими силами и за свой счет.</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В случае, если работы выполнены Подрядчиком с недостатками (с отступлением от условий Договора), Заказчик вправе потребовать от Подрядчика по своему усмотрению:</w:t>
      </w:r>
    </w:p>
    <w:p w:rsidR="002E237F" w:rsidRPr="00BA7C1D" w:rsidRDefault="002E237F" w:rsidP="00DA130B">
      <w:pPr>
        <w:pStyle w:val="ab"/>
        <w:keepNext/>
        <w:keepLines/>
        <w:suppressLineNumbers/>
        <w:tabs>
          <w:tab w:val="left" w:pos="1276"/>
        </w:tabs>
        <w:suppressAutoHyphens/>
        <w:autoSpaceDE w:val="0"/>
        <w:autoSpaceDN w:val="0"/>
        <w:adjustRightInd w:val="0"/>
        <w:ind w:left="0" w:firstLine="709"/>
        <w:contextualSpacing w:val="0"/>
        <w:outlineLvl w:val="0"/>
      </w:pPr>
      <w:bookmarkStart w:id="12" w:name="_Toc352774368"/>
      <w:r w:rsidRPr="00BA7C1D">
        <w:t>- соразмерного уменьшения цены Договора;</w:t>
      </w:r>
      <w:bookmarkEnd w:id="12"/>
    </w:p>
    <w:p w:rsidR="002E237F" w:rsidRPr="00BA7C1D" w:rsidRDefault="002E237F" w:rsidP="00DA130B">
      <w:pPr>
        <w:pStyle w:val="ab"/>
        <w:keepNext/>
        <w:keepLines/>
        <w:suppressLineNumbers/>
        <w:tabs>
          <w:tab w:val="left" w:pos="1276"/>
        </w:tabs>
        <w:suppressAutoHyphens/>
        <w:autoSpaceDE w:val="0"/>
        <w:autoSpaceDN w:val="0"/>
        <w:adjustRightInd w:val="0"/>
        <w:ind w:left="0" w:firstLine="709"/>
        <w:contextualSpacing w:val="0"/>
        <w:outlineLvl w:val="0"/>
      </w:pPr>
      <w:bookmarkStart w:id="13" w:name="_Toc352774369"/>
      <w:r w:rsidRPr="00BA7C1D">
        <w:t>- безвозмездного устранения недостатков в установленный Заказчиком срок;</w:t>
      </w:r>
      <w:bookmarkEnd w:id="13"/>
    </w:p>
    <w:p w:rsidR="002E237F" w:rsidRPr="00BA7C1D" w:rsidRDefault="002E237F" w:rsidP="00DA130B">
      <w:pPr>
        <w:pStyle w:val="ab"/>
        <w:keepNext/>
        <w:keepLines/>
        <w:suppressLineNumbers/>
        <w:tabs>
          <w:tab w:val="left" w:pos="1276"/>
        </w:tabs>
        <w:suppressAutoHyphens/>
        <w:autoSpaceDE w:val="0"/>
        <w:autoSpaceDN w:val="0"/>
        <w:adjustRightInd w:val="0"/>
        <w:ind w:left="0" w:firstLine="709"/>
        <w:contextualSpacing w:val="0"/>
        <w:outlineLvl w:val="0"/>
      </w:pPr>
      <w:bookmarkStart w:id="14" w:name="_Toc352774370"/>
      <w:r w:rsidRPr="00BA7C1D">
        <w:t>- возмещения своих расходов на устранение недостатков.</w:t>
      </w:r>
      <w:bookmarkEnd w:id="14"/>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В случае несвоевременного выставления Подрядчиком счета на оплату выполненных работ Заказчик вправе приостановить оплату до момента предоставления Подрядчиком соответствующих документов.</w:t>
      </w:r>
    </w:p>
    <w:p w:rsidR="002E237F" w:rsidRPr="00BA7C1D" w:rsidRDefault="002E237F" w:rsidP="00DA130B">
      <w:pPr>
        <w:keepNext/>
        <w:keepLines/>
        <w:numPr>
          <w:ilvl w:val="0"/>
          <w:numId w:val="36"/>
        </w:numPr>
        <w:suppressLineNumbers/>
        <w:tabs>
          <w:tab w:val="left" w:pos="0"/>
        </w:tabs>
        <w:ind w:left="0" w:firstLine="709"/>
        <w:jc w:val="center"/>
        <w:rPr>
          <w:b/>
          <w:bCs/>
        </w:rPr>
      </w:pPr>
      <w:r w:rsidRPr="00BA7C1D">
        <w:rPr>
          <w:b/>
        </w:rPr>
        <w:t>ПРОИЗВОДСТВО</w:t>
      </w:r>
      <w:r w:rsidRPr="00BA7C1D">
        <w:rPr>
          <w:b/>
          <w:bCs/>
        </w:rPr>
        <w:t xml:space="preserve"> РАБОТ</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lastRenderedPageBreak/>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rsidR="002E237F" w:rsidRPr="00BA7C1D" w:rsidRDefault="002E237F" w:rsidP="00DA130B">
      <w:pPr>
        <w:keepNext/>
        <w:keepLines/>
        <w:numPr>
          <w:ilvl w:val="1"/>
          <w:numId w:val="36"/>
        </w:numPr>
        <w:suppressLineNumbers/>
        <w:tabs>
          <w:tab w:val="left" w:pos="993"/>
          <w:tab w:val="left" w:pos="1134"/>
        </w:tabs>
        <w:ind w:left="0" w:firstLine="709"/>
        <w:jc w:val="both"/>
        <w:rPr>
          <w:bCs/>
        </w:rPr>
      </w:pPr>
      <w:r w:rsidRPr="00BA7C1D">
        <w:rPr>
          <w:bCs/>
        </w:rPr>
        <w:t xml:space="preserve">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 </w:t>
      </w:r>
    </w:p>
    <w:p w:rsidR="002E237F" w:rsidRPr="00BA7C1D" w:rsidRDefault="002E237F" w:rsidP="00DA130B">
      <w:pPr>
        <w:keepNext/>
        <w:keepLines/>
        <w:suppressLineNumbers/>
        <w:ind w:firstLine="709"/>
        <w:jc w:val="both"/>
      </w:pPr>
      <w:r w:rsidRPr="00BA7C1D">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rsidR="002E237F" w:rsidRPr="00BA7C1D" w:rsidRDefault="002E237F" w:rsidP="00DA130B">
      <w:pPr>
        <w:keepNext/>
        <w:keepLines/>
        <w:numPr>
          <w:ilvl w:val="0"/>
          <w:numId w:val="36"/>
        </w:numPr>
        <w:suppressLineNumbers/>
        <w:tabs>
          <w:tab w:val="left" w:pos="0"/>
        </w:tabs>
        <w:ind w:left="0" w:firstLine="709"/>
        <w:jc w:val="center"/>
        <w:rPr>
          <w:b/>
        </w:rPr>
      </w:pPr>
      <w:r w:rsidRPr="00BA7C1D">
        <w:rPr>
          <w:b/>
        </w:rPr>
        <w:t>ПОРЯДОК СДАЧИ И ПРИЕМКИ РАБОТ</w:t>
      </w:r>
    </w:p>
    <w:p w:rsidR="002E237F" w:rsidRPr="00BA7C1D" w:rsidRDefault="002E237F" w:rsidP="00DA130B">
      <w:pPr>
        <w:keepNext/>
        <w:keepLines/>
        <w:numPr>
          <w:ilvl w:val="1"/>
          <w:numId w:val="36"/>
        </w:numPr>
        <w:suppressLineNumbers/>
        <w:tabs>
          <w:tab w:val="left" w:pos="1134"/>
        </w:tabs>
        <w:overflowPunct w:val="0"/>
        <w:autoSpaceDE w:val="0"/>
        <w:autoSpaceDN w:val="0"/>
        <w:adjustRightInd w:val="0"/>
        <w:ind w:left="0" w:firstLine="709"/>
        <w:jc w:val="both"/>
      </w:pPr>
      <w:r w:rsidRPr="00BA7C1D">
        <w:t>Стороны производят оформление первичных документов  по Акту о приемке выполненных работ (форма КС-2) и Справке о стоимости выполненных работ и затрат  (форма КС-3) в соответствии с п. 4.2 настоящего Договора, которыми фиксируют объем выполненных Подрядчиком работ.</w:t>
      </w:r>
    </w:p>
    <w:p w:rsidR="002E237F" w:rsidRPr="00BA7C1D" w:rsidRDefault="002E237F" w:rsidP="00DA130B">
      <w:pPr>
        <w:keepNext/>
        <w:keepLines/>
        <w:numPr>
          <w:ilvl w:val="1"/>
          <w:numId w:val="36"/>
        </w:numPr>
        <w:suppressLineNumbers/>
        <w:tabs>
          <w:tab w:val="left" w:pos="1134"/>
        </w:tabs>
        <w:overflowPunct w:val="0"/>
        <w:autoSpaceDE w:val="0"/>
        <w:autoSpaceDN w:val="0"/>
        <w:adjustRightInd w:val="0"/>
        <w:ind w:left="0" w:firstLine="709"/>
        <w:jc w:val="both"/>
        <w:rPr>
          <w:lang w:eastAsia="zh-CN"/>
        </w:rPr>
      </w:pPr>
      <w:r w:rsidRPr="00BA7C1D">
        <w:t>Акты о приемке выполненных работ по форме КС-2 составляются на основании локальных смет, утвержденных Сторонами, при этом к итоговым суммам применяется коэффициент изменения начальной (максимальной) цены договора, который определен по результатам закупки и составляет ______________. Коэффициент изменения начальной (максимальной) цены договора определяется делением цены настоящего Договора на начальную (максимальную) цену Договора.</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 xml:space="preserve">Работы по настоящему Договору считаются выполненными окончательно и в полном объеме после подписания Сторонами последнего Акта о приемке выполненных работ </w:t>
      </w:r>
      <w:hyperlink r:id="rId20" w:history="1">
        <w:r w:rsidRPr="00BA7C1D">
          <w:t>(форма КС-2)</w:t>
        </w:r>
      </w:hyperlink>
      <w:r w:rsidRPr="00BA7C1D">
        <w:t xml:space="preserve">, Справки о стоимости выполненных работ и затрат </w:t>
      </w:r>
      <w:hyperlink r:id="rId21" w:history="1">
        <w:r w:rsidRPr="00BA7C1D">
          <w:t>(форма КС-3)</w:t>
        </w:r>
      </w:hyperlink>
      <w:r w:rsidRPr="00BA7C1D">
        <w:t xml:space="preserve"> и Справки  (расшифровки) выполненных работ с разбивкой по категориям (приложение № 5 к настоящему Договору). </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Подрядчик обязуется в течение 10 (десяти) календарных дней с даты окончания производства всех работ направить Заказчику заказным письмом или передать под роспись уведомление о выполнении всех работ и готовности Объекта к сдаче с приложением подписанных Подрядчиком документов согласно п. 6.4 настоящего Договора.</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Заказчик в течение 20 (двадцати) календарных дней со дня получения уведомления о выполнении всех работ и готовности Объекта к сдаче с приложением документов согласно п. 6.3 настоящего Договора осуществляет с участием Подрядчика осмотр и приемку результата выполненных работ.</w:t>
      </w:r>
    </w:p>
    <w:p w:rsidR="002E237F" w:rsidRPr="00BA7C1D" w:rsidRDefault="002E237F" w:rsidP="00DA130B">
      <w:pPr>
        <w:keepNext/>
        <w:keepLines/>
        <w:suppressLineNumbers/>
        <w:ind w:firstLine="709"/>
        <w:jc w:val="both"/>
      </w:pPr>
      <w:r w:rsidRPr="00BA7C1D">
        <w:t xml:space="preserve">В случае мотивированного отказа Заказчика от подписания документов, указанных в п. 9.3 настоящего Договора, Сторонами составляется двусторонний акт с перечнем необходимых доработок и сроков их выполнения за счет Подрядчика. </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Заказчиком в целях приемки работ в рамках настоящего Договора в течение 10 (десяти) календарных дней с момента его заключения создается приемочная комиссия, определяется ее состав и порядок работы, назначается председатель комиссии. Количественный состав приемочной комиссии определяется Заказчиком с учетом места приемки и предстоящего объема работ по приемке работ по настоящему Договору. При этом количество членов приемочной комиссии не может быть меньше трех.</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Заказчик обеспечивает возможность участия представителей Подрядчика в приемке выполненных работ. Полномочия участвующих в приемке представителей Подрядчика должны быть подтверждены соответствующими документами.</w:t>
      </w:r>
    </w:p>
    <w:p w:rsidR="002E237F" w:rsidRPr="00BA7C1D" w:rsidRDefault="002E237F" w:rsidP="00DA130B">
      <w:pPr>
        <w:pStyle w:val="ab"/>
        <w:keepNext/>
        <w:keepLines/>
        <w:numPr>
          <w:ilvl w:val="1"/>
          <w:numId w:val="36"/>
        </w:numPr>
        <w:suppressLineNumbers/>
        <w:tabs>
          <w:tab w:val="left" w:pos="1134"/>
        </w:tabs>
        <w:suppressAutoHyphens/>
        <w:overflowPunct w:val="0"/>
        <w:autoSpaceDE w:val="0"/>
        <w:autoSpaceDN w:val="0"/>
        <w:adjustRightInd w:val="0"/>
        <w:ind w:left="0" w:firstLine="709"/>
      </w:pPr>
      <w:r w:rsidRPr="00BA7C1D">
        <w:lastRenderedPageBreak/>
        <w:t>Приемка Заказчиком работ осуществляется в соответствии с условиями настоящего Договора по завершении Этапа работ и окончания выполнения всего объема  работ, с представлением Заказчику отчетной документации в соответствии с п.п. 4.2, 6.3, 6.4 настоящего договора.</w:t>
      </w:r>
    </w:p>
    <w:p w:rsidR="002E237F" w:rsidRPr="00BA7C1D" w:rsidRDefault="002E237F" w:rsidP="00DA130B">
      <w:pPr>
        <w:pStyle w:val="ab"/>
        <w:keepNext/>
        <w:keepLines/>
        <w:numPr>
          <w:ilvl w:val="1"/>
          <w:numId w:val="36"/>
        </w:numPr>
        <w:suppressLineNumbers/>
        <w:tabs>
          <w:tab w:val="left" w:pos="1134"/>
        </w:tabs>
        <w:suppressAutoHyphens/>
        <w:overflowPunct w:val="0"/>
        <w:autoSpaceDE w:val="0"/>
        <w:autoSpaceDN w:val="0"/>
        <w:adjustRightInd w:val="0"/>
        <w:ind w:left="0" w:firstLine="709"/>
      </w:pPr>
      <w:r w:rsidRPr="00BA7C1D">
        <w:t>При приемке работ приемочная комиссия в установленный договором срок проверяет выполненные работы на их соответствие качеству,  требованиям к результату работ и иным показателям, установленным настоящим Договором.</w:t>
      </w:r>
    </w:p>
    <w:p w:rsidR="002E237F" w:rsidRPr="00BA7C1D" w:rsidRDefault="002E237F" w:rsidP="00DA130B">
      <w:pPr>
        <w:pStyle w:val="ab"/>
        <w:keepNext/>
        <w:keepLines/>
        <w:suppressLineNumbers/>
        <w:tabs>
          <w:tab w:val="left" w:pos="1134"/>
        </w:tabs>
        <w:suppressAutoHyphens/>
        <w:overflowPunct w:val="0"/>
        <w:autoSpaceDE w:val="0"/>
        <w:autoSpaceDN w:val="0"/>
        <w:adjustRightInd w:val="0"/>
        <w:ind w:left="0" w:firstLine="709"/>
      </w:pPr>
      <w:r w:rsidRPr="00BA7C1D">
        <w:t>Для принятия решения о возможности приемки работ могут привлекаться эксперты.</w:t>
      </w:r>
    </w:p>
    <w:p w:rsidR="002E237F" w:rsidRPr="00BA7C1D" w:rsidRDefault="002E237F" w:rsidP="00DA130B">
      <w:pPr>
        <w:pStyle w:val="ab"/>
        <w:keepNext/>
        <w:keepLines/>
        <w:numPr>
          <w:ilvl w:val="1"/>
          <w:numId w:val="36"/>
        </w:numPr>
        <w:suppressLineNumbers/>
        <w:tabs>
          <w:tab w:val="left" w:pos="1134"/>
        </w:tabs>
        <w:suppressAutoHyphens/>
        <w:overflowPunct w:val="0"/>
        <w:autoSpaceDE w:val="0"/>
        <w:autoSpaceDN w:val="0"/>
        <w:adjustRightInd w:val="0"/>
        <w:ind w:left="0" w:firstLine="709"/>
      </w:pPr>
      <w:r w:rsidRPr="00BA7C1D">
        <w:t>Решения приемочной комиссии отражаются в Акте о приемке выполненных работ (форма КС-2), который подписывается членами приемочной комиссии, участвующими в приемке работ, и Подрядчиком не позднее 10 (десяти) дней со дня окончания приемки. Акты о приемке выполненных работ (форма КС-2) подписываются в двух экземплярах, по одному для каждой из сторон.</w:t>
      </w:r>
    </w:p>
    <w:p w:rsidR="002E237F" w:rsidRPr="00BA7C1D" w:rsidRDefault="002E237F" w:rsidP="00DA130B">
      <w:pPr>
        <w:keepNext/>
        <w:keepLines/>
        <w:numPr>
          <w:ilvl w:val="0"/>
          <w:numId w:val="36"/>
        </w:numPr>
        <w:suppressLineNumbers/>
        <w:tabs>
          <w:tab w:val="left" w:pos="0"/>
        </w:tabs>
        <w:ind w:left="0" w:firstLine="709"/>
        <w:jc w:val="center"/>
        <w:rPr>
          <w:b/>
        </w:rPr>
      </w:pPr>
      <w:r w:rsidRPr="00BA7C1D">
        <w:rPr>
          <w:b/>
          <w:bCs/>
        </w:rPr>
        <w:t xml:space="preserve">РИСК </w:t>
      </w:r>
      <w:r w:rsidRPr="00BA7C1D">
        <w:rPr>
          <w:b/>
        </w:rPr>
        <w:t>СЛУЧАЙНОЙ</w:t>
      </w:r>
      <w:r w:rsidRPr="00BA7C1D">
        <w:rPr>
          <w:b/>
          <w:bCs/>
        </w:rPr>
        <w:t xml:space="preserve"> ГИБЕЛИ </w:t>
      </w:r>
      <w:r w:rsidRPr="00BA7C1D">
        <w:rPr>
          <w:b/>
        </w:rPr>
        <w:t>РЕЗУЛЬТАТОВ ВЫПОЛНЕННЫХ РАБОТ</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Риск случайной гибели или случайного повреждения материалов и оборудования, результатов выполненных работ, а также обязанности по обеспечению сохранности и целостности материалов и оборудования до даты подписания Сторонами последнего Акта о приемке выполненных работ по форме КС-2 несет Подрядчик.</w:t>
      </w:r>
    </w:p>
    <w:p w:rsidR="002E237F" w:rsidRPr="00BA7C1D" w:rsidRDefault="002E237F" w:rsidP="00DA130B">
      <w:pPr>
        <w:keepNext/>
        <w:keepLines/>
        <w:suppressLineNumbers/>
        <w:tabs>
          <w:tab w:val="left" w:pos="993"/>
          <w:tab w:val="left" w:pos="1134"/>
        </w:tabs>
        <w:jc w:val="both"/>
      </w:pPr>
    </w:p>
    <w:p w:rsidR="002E237F" w:rsidRPr="00BA7C1D" w:rsidRDefault="002E237F" w:rsidP="00DA130B">
      <w:pPr>
        <w:keepNext/>
        <w:keepLines/>
        <w:suppressLineNumbers/>
        <w:tabs>
          <w:tab w:val="left" w:pos="993"/>
          <w:tab w:val="left" w:pos="1134"/>
        </w:tabs>
        <w:jc w:val="both"/>
      </w:pPr>
    </w:p>
    <w:p w:rsidR="002E237F" w:rsidRPr="00BA7C1D" w:rsidRDefault="002E237F" w:rsidP="00DA130B">
      <w:pPr>
        <w:keepNext/>
        <w:keepLines/>
        <w:numPr>
          <w:ilvl w:val="0"/>
          <w:numId w:val="36"/>
        </w:numPr>
        <w:suppressLineNumbers/>
        <w:tabs>
          <w:tab w:val="left" w:pos="0"/>
        </w:tabs>
        <w:ind w:left="0" w:firstLine="709"/>
        <w:jc w:val="center"/>
        <w:rPr>
          <w:b/>
        </w:rPr>
      </w:pPr>
      <w:r w:rsidRPr="00BA7C1D">
        <w:rPr>
          <w:b/>
        </w:rPr>
        <w:t>ОТВЕТСТВЕННОСТЬ СТОРОН ЗА НАРУШЕНИЕ ОБЯЗАТЕЛЬСТВ</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 xml:space="preserve">За нарушение сроков выполнения обязательств, предусмотренных настоящим Договором (включая, но не ограничиваясь: нарушение начального срока выполнения Работ по Договору, нарушение конечного срока выполнения Работ по Договору, сроков исполнения гарантийных обязательств), Подрядчик уплачивает Заказчику неустойку в виде пени, которая начисляется за каждый день просрочки, начиная со дня, следующего </w:t>
      </w:r>
      <w:r w:rsidRPr="00BA7C1D">
        <w:br/>
        <w:t xml:space="preserve">после дня истечения установленного Договором срока выполнения Подрядчиком обязательств. Неустойка составляет 1/300 от ключевой ставки Банка России установленной на день выставления требования от размера выявленного завышения за каждый день пользования денежными средствами </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За нарушение сроков устранения замечаний</w:t>
      </w:r>
      <w:r w:rsidRPr="00BA7C1D">
        <w:rPr>
          <w:rStyle w:val="aff9"/>
        </w:rPr>
        <w:footnoteReference w:id="4"/>
      </w:r>
      <w:r w:rsidRPr="00BA7C1D">
        <w:t>, установленных Заказчиком, 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устранения недостатков. Неустойка составляет 0,05% от цены Договора за каждый день просрочки.</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В случае расторжения Договора в связи с неисполнением либо ненадлежащим исполнением Подрядчиком обязательств по Договору, а также в случае отказа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Заказчиком взыскивается неустойка в виде штрафа в размере обеспечения исполнения Договора.</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При несоблюдении предусмотренных настоящим Договором сроков оплаты Заказчик выплачивает Подрядчику неустойку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 Общий размер неустойки в виде пени, подлежащий выплате Подрядчику, не может превышать тридцать процентов от цены Договора.</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lastRenderedPageBreak/>
        <w:t xml:space="preserve">В случае, если одна из Сторон докажет, что неисполнение или ненадлежащее исполнение обязательств по настоящему Договору произошло вследствие непреодолимой силы или по вине противоположной Стороны, то указанная Сторона освобождается от уплаты неустойки. </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Заказчик имеет право на удержание суммы начисленной и признанной Подрядчиком неустойки (пени, штрафа) при осуществлении оплаты по Договору.</w:t>
      </w:r>
    </w:p>
    <w:p w:rsidR="002E237F" w:rsidRPr="00BA7C1D" w:rsidRDefault="002E237F" w:rsidP="00DA130B">
      <w:pPr>
        <w:keepNext/>
        <w:keepLines/>
        <w:numPr>
          <w:ilvl w:val="1"/>
          <w:numId w:val="36"/>
        </w:numPr>
        <w:suppressLineNumbers/>
        <w:tabs>
          <w:tab w:val="left" w:pos="284"/>
        </w:tabs>
        <w:autoSpaceDE w:val="0"/>
        <w:autoSpaceDN w:val="0"/>
        <w:adjustRightInd w:val="0"/>
        <w:ind w:left="0" w:firstLine="709"/>
        <w:jc w:val="both"/>
      </w:pPr>
      <w:r w:rsidRPr="00BA7C1D">
        <w:t xml:space="preserve">Подрядчик, не исполнивший или ненадлежащим образом исполнивший обязательства по Договору, обязан возместить Заказчику убытки (как </w:t>
      </w:r>
      <w:r w:rsidRPr="00BA7C1D">
        <w:br/>
        <w:t>реальный ущерб, так и упущенную выгоду) в полной сумме сверх предусмотренных Договором неустоек.</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Уплата неустойки не освобождает Стороны от исполнения обязательств по настоящему Договору или устранения нарушений.</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Подрядчик на период производства работ несет полную ответственность в соответствии с законодательством Российской Федерации перед третьими лицами за соблюдение правил техники безопасности при производстве работ.</w:t>
      </w:r>
    </w:p>
    <w:p w:rsidR="002E237F" w:rsidRPr="00BA7C1D" w:rsidRDefault="002E237F" w:rsidP="00DA130B">
      <w:pPr>
        <w:pStyle w:val="ab"/>
        <w:keepNext/>
        <w:keepLines/>
        <w:numPr>
          <w:ilvl w:val="0"/>
          <w:numId w:val="36"/>
        </w:numPr>
        <w:suppressLineNumbers/>
        <w:tabs>
          <w:tab w:val="left" w:pos="993"/>
          <w:tab w:val="left" w:pos="1134"/>
        </w:tabs>
        <w:suppressAutoHyphens/>
        <w:ind w:left="0" w:firstLine="709"/>
        <w:jc w:val="center"/>
        <w:rPr>
          <w:b/>
        </w:rPr>
      </w:pPr>
      <w:r w:rsidRPr="00BA7C1D">
        <w:rPr>
          <w:b/>
        </w:rPr>
        <w:t>ГАРАНТИИ КАЧЕСТВА</w:t>
      </w:r>
    </w:p>
    <w:p w:rsidR="002E237F" w:rsidRPr="00BA7C1D" w:rsidRDefault="002E237F" w:rsidP="00DA130B">
      <w:pPr>
        <w:pStyle w:val="ab"/>
        <w:keepNext/>
        <w:keepLines/>
        <w:numPr>
          <w:ilvl w:val="1"/>
          <w:numId w:val="36"/>
        </w:numPr>
        <w:suppressLineNumbers/>
        <w:tabs>
          <w:tab w:val="left" w:pos="993"/>
          <w:tab w:val="left" w:pos="1134"/>
        </w:tabs>
        <w:suppressAutoHyphens/>
        <w:ind w:left="0" w:firstLine="709"/>
      </w:pPr>
      <w:r w:rsidRPr="00BA7C1D">
        <w:t>Качество работ, их результат, используемые Подрядчиком материалы должны соответствовать требованиям, установленных заказчиком и предусмотренных техническими регламентами, разработанных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2E237F" w:rsidRPr="00BA7C1D" w:rsidRDefault="002E237F" w:rsidP="00DA130B">
      <w:pPr>
        <w:pStyle w:val="ab"/>
        <w:keepNext/>
        <w:keepLines/>
        <w:numPr>
          <w:ilvl w:val="1"/>
          <w:numId w:val="36"/>
        </w:numPr>
        <w:suppressLineNumbers/>
        <w:suppressAutoHyphens/>
        <w:ind w:left="0" w:firstLine="709"/>
      </w:pPr>
      <w:r w:rsidRPr="00BA7C1D">
        <w:t>Подрядчик обязуется обеспечить выполнение мер и правил охраны окружающей среды на Объекте и прилегающей территории, обеспечить недопущение нанесения повреждений и ущерба третьей стороне, гражданам или их собственности в ходе исполнения обязательств по настоящему Договору.</w:t>
      </w:r>
    </w:p>
    <w:p w:rsidR="002E237F" w:rsidRPr="00BA7C1D" w:rsidRDefault="002E237F" w:rsidP="00DA130B">
      <w:pPr>
        <w:pStyle w:val="ab"/>
        <w:keepNext/>
        <w:keepLines/>
        <w:suppressLineNumbers/>
        <w:suppressAutoHyphens/>
        <w:ind w:left="0" w:firstLine="709"/>
      </w:pPr>
      <w:r w:rsidRPr="00BA7C1D">
        <w:t xml:space="preserve">Гарантийный срок на выполненные работы устанавливается </w:t>
      </w:r>
      <w:r w:rsidR="00033DDB" w:rsidRPr="00BA7C1D">
        <w:t>60</w:t>
      </w:r>
      <w:r w:rsidRPr="00BA7C1D">
        <w:t xml:space="preserve"> месяцев и исчисляется с момента подписания последнего Акта  о приемке выполненных работ </w:t>
      </w:r>
      <w:hyperlink r:id="rId22" w:history="1">
        <w:r w:rsidRPr="00BA7C1D">
          <w:t>(форма КС-2)</w:t>
        </w:r>
      </w:hyperlink>
      <w:r w:rsidRPr="00BA7C1D">
        <w:t xml:space="preserve"> и Справки о стоимости выполненных работ и затрат </w:t>
      </w:r>
      <w:hyperlink r:id="rId23" w:history="1">
        <w:r w:rsidRPr="00BA7C1D">
          <w:t>(форма КС-3)</w:t>
        </w:r>
      </w:hyperlink>
      <w:r w:rsidRPr="00BA7C1D">
        <w:t>.</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Если в период гарантийного срока на выполненные работы обнаружатся недостатки, то Подрядчик обязан их устранить за свой счет в согласованные с Заказчиком сроки.</w:t>
      </w:r>
    </w:p>
    <w:p w:rsidR="002E237F" w:rsidRPr="00BA7C1D" w:rsidRDefault="002E237F" w:rsidP="00DA130B">
      <w:pPr>
        <w:pStyle w:val="1a"/>
        <w:keepNext/>
        <w:keepLines/>
        <w:suppressLineNumbers/>
        <w:tabs>
          <w:tab w:val="left" w:pos="1620"/>
        </w:tabs>
        <w:ind w:left="0" w:right="0" w:firstLine="709"/>
        <w:jc w:val="both"/>
        <w:rPr>
          <w:sz w:val="24"/>
          <w:szCs w:val="24"/>
        </w:rPr>
      </w:pPr>
      <w:r w:rsidRPr="00BA7C1D">
        <w:rPr>
          <w:sz w:val="24"/>
          <w:szCs w:val="24"/>
        </w:rPr>
        <w:t>Заказчик должен письменно известить Подрядчика об обнаруженных в течение гарантийного срока недостатках.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w:t>
      </w:r>
    </w:p>
    <w:p w:rsidR="002E237F" w:rsidRPr="00BA7C1D" w:rsidRDefault="002E237F" w:rsidP="00DA130B">
      <w:pPr>
        <w:pStyle w:val="1a"/>
        <w:keepNext/>
        <w:keepLines/>
        <w:suppressLineNumbers/>
        <w:tabs>
          <w:tab w:val="left" w:pos="1620"/>
        </w:tabs>
        <w:ind w:left="0" w:right="0" w:firstLine="709"/>
        <w:jc w:val="both"/>
        <w:rPr>
          <w:sz w:val="24"/>
          <w:szCs w:val="24"/>
        </w:rPr>
      </w:pPr>
      <w:r w:rsidRPr="00BA7C1D">
        <w:rPr>
          <w:sz w:val="24"/>
          <w:szCs w:val="24"/>
        </w:rPr>
        <w:t>Гарантийный срок в этом случае продлевается соответственно на период устранения недостатков.</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Указанные гарантии не распространяются на случаи нарушения правил эксплуатации здания Заказчиком или третьими лицами.</w:t>
      </w:r>
    </w:p>
    <w:p w:rsidR="002E237F" w:rsidRPr="00BA7C1D" w:rsidRDefault="002E237F" w:rsidP="00DA130B">
      <w:pPr>
        <w:keepNext/>
        <w:keepLines/>
        <w:numPr>
          <w:ilvl w:val="0"/>
          <w:numId w:val="36"/>
        </w:numPr>
        <w:suppressLineNumbers/>
        <w:tabs>
          <w:tab w:val="left" w:pos="0"/>
        </w:tabs>
        <w:ind w:left="0" w:firstLine="709"/>
        <w:jc w:val="center"/>
        <w:rPr>
          <w:b/>
        </w:rPr>
      </w:pPr>
      <w:r w:rsidRPr="00BA7C1D">
        <w:rPr>
          <w:b/>
        </w:rPr>
        <w:t>СРОК ДЕЙСТВИЯ ДОГОВОРА. ИЗМЕНЕНИЕ И РАСТОРЖЕНИЕ ДОГОВОРА</w:t>
      </w:r>
    </w:p>
    <w:p w:rsidR="002E237F" w:rsidRPr="00BA7C1D" w:rsidRDefault="002E237F" w:rsidP="00DA130B">
      <w:pPr>
        <w:pStyle w:val="affa"/>
        <w:keepNext/>
        <w:keepLines/>
        <w:numPr>
          <w:ilvl w:val="1"/>
          <w:numId w:val="36"/>
        </w:numPr>
        <w:suppressLineNumbers/>
        <w:tabs>
          <w:tab w:val="left" w:pos="142"/>
          <w:tab w:val="left" w:pos="284"/>
        </w:tabs>
        <w:suppressAutoHyphens/>
        <w:autoSpaceDN w:val="0"/>
        <w:adjustRightInd w:val="0"/>
        <w:ind w:left="0" w:firstLine="709"/>
        <w:jc w:val="both"/>
        <w:rPr>
          <w:rFonts w:ascii="Times New Roman" w:hAnsi="Times New Roman"/>
          <w:sz w:val="24"/>
          <w:szCs w:val="24"/>
        </w:rPr>
      </w:pPr>
      <w:r w:rsidRPr="00BA7C1D">
        <w:rPr>
          <w:rFonts w:ascii="Times New Roman" w:hAnsi="Times New Roman"/>
          <w:sz w:val="24"/>
          <w:szCs w:val="24"/>
        </w:rPr>
        <w:t xml:space="preserve">Договор вступает в силу с момента подписания сторонами и действует в течение исполнения сторонами своих обязательств по договору. </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Все изменения и дополнения к настоящему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настоящего Договора.</w:t>
      </w:r>
    </w:p>
    <w:p w:rsidR="002E237F" w:rsidRPr="00BA7C1D" w:rsidRDefault="002E237F" w:rsidP="00DA130B">
      <w:pPr>
        <w:pStyle w:val="affa"/>
        <w:keepNext/>
        <w:keepLines/>
        <w:numPr>
          <w:ilvl w:val="1"/>
          <w:numId w:val="36"/>
        </w:numPr>
        <w:suppressLineNumbers/>
        <w:tabs>
          <w:tab w:val="left" w:pos="142"/>
          <w:tab w:val="left" w:pos="284"/>
          <w:tab w:val="left" w:pos="851"/>
          <w:tab w:val="left" w:pos="1560"/>
        </w:tabs>
        <w:suppressAutoHyphens/>
        <w:autoSpaceDN w:val="0"/>
        <w:adjustRightInd w:val="0"/>
        <w:ind w:left="0" w:firstLine="709"/>
        <w:jc w:val="both"/>
        <w:rPr>
          <w:rFonts w:ascii="Times New Roman" w:hAnsi="Times New Roman"/>
          <w:sz w:val="24"/>
          <w:szCs w:val="24"/>
          <w:lang w:eastAsia="ar-SA"/>
        </w:rPr>
      </w:pPr>
      <w:r w:rsidRPr="00BA7C1D">
        <w:rPr>
          <w:rFonts w:ascii="Times New Roman" w:hAnsi="Times New Roman"/>
          <w:sz w:val="24"/>
          <w:szCs w:val="24"/>
          <w:lang w:eastAsia="ar-SA"/>
        </w:rPr>
        <w:t>Настоящий Договор может быть досрочно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2E237F" w:rsidRPr="00BA7C1D" w:rsidRDefault="002E237F" w:rsidP="00DA130B">
      <w:pPr>
        <w:pStyle w:val="ab"/>
        <w:keepNext/>
        <w:keepLines/>
        <w:suppressLineNumbers/>
        <w:suppressAutoHyphens/>
        <w:ind w:left="0" w:firstLine="709"/>
      </w:pPr>
      <w:r w:rsidRPr="00BA7C1D">
        <w:lastRenderedPageBreak/>
        <w:t>Договор может быть расторгнут Заказчиком в одностороннем порядке в случае, если это было предусмотрено документацией о закупке и договором, в следующих случаях:</w:t>
      </w:r>
    </w:p>
    <w:p w:rsidR="002E237F" w:rsidRPr="00BA7C1D" w:rsidRDefault="002E237F" w:rsidP="00DA130B">
      <w:pPr>
        <w:pStyle w:val="ab"/>
        <w:keepNext/>
        <w:keepLines/>
        <w:suppressLineNumbers/>
        <w:tabs>
          <w:tab w:val="left" w:pos="993"/>
        </w:tabs>
        <w:suppressAutoHyphens/>
        <w:ind w:left="0" w:firstLine="709"/>
      </w:pPr>
      <w:r w:rsidRPr="00BA7C1D">
        <w:t>-</w:t>
      </w:r>
      <w:r w:rsidRPr="00BA7C1D">
        <w:tab/>
        <w:t>если подрядчик не приступает в установленный договором срок к исполнению договора или выполняет работу таким образом, что окончание её к сроку, предусмотренному договором, становится явно невозможным;</w:t>
      </w:r>
    </w:p>
    <w:p w:rsidR="002E237F" w:rsidRPr="00BA7C1D" w:rsidRDefault="002E237F" w:rsidP="00DA130B">
      <w:pPr>
        <w:pStyle w:val="ab"/>
        <w:keepNext/>
        <w:keepLines/>
        <w:suppressLineNumbers/>
        <w:tabs>
          <w:tab w:val="left" w:pos="993"/>
        </w:tabs>
        <w:suppressAutoHyphens/>
        <w:ind w:left="0" w:firstLine="709"/>
      </w:pPr>
      <w:r w:rsidRPr="00BA7C1D">
        <w:t>-</w:t>
      </w:r>
      <w:r w:rsidRPr="00BA7C1D">
        <w:tab/>
        <w:t>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rsidR="002E237F" w:rsidRPr="00BA7C1D" w:rsidRDefault="002E237F" w:rsidP="00DA130B">
      <w:pPr>
        <w:pStyle w:val="ab"/>
        <w:keepNext/>
        <w:keepLines/>
        <w:suppressLineNumbers/>
        <w:tabs>
          <w:tab w:val="left" w:pos="993"/>
        </w:tabs>
        <w:suppressAutoHyphens/>
        <w:ind w:left="0" w:firstLine="709"/>
      </w:pPr>
      <w:r w:rsidRPr="00BA7C1D">
        <w:t>-</w:t>
      </w:r>
      <w:r w:rsidRPr="00BA7C1D">
        <w:tab/>
        <w:t>в случае прекращения деятельности организации подрядчика.</w:t>
      </w:r>
    </w:p>
    <w:p w:rsidR="002E237F" w:rsidRPr="00BA7C1D" w:rsidRDefault="002E237F" w:rsidP="00DA130B">
      <w:pPr>
        <w:pStyle w:val="affa"/>
        <w:keepNext/>
        <w:keepLines/>
        <w:suppressLineNumbers/>
        <w:tabs>
          <w:tab w:val="left" w:pos="-993"/>
          <w:tab w:val="left" w:pos="142"/>
          <w:tab w:val="left" w:pos="284"/>
          <w:tab w:val="left" w:pos="1560"/>
        </w:tabs>
        <w:suppressAutoHyphens/>
        <w:autoSpaceDN w:val="0"/>
        <w:adjustRightInd w:val="0"/>
        <w:ind w:firstLine="709"/>
        <w:jc w:val="both"/>
        <w:rPr>
          <w:rFonts w:ascii="Times New Roman" w:hAnsi="Times New Roman"/>
          <w:sz w:val="24"/>
          <w:szCs w:val="24"/>
        </w:rPr>
      </w:pPr>
      <w:r w:rsidRPr="00BA7C1D">
        <w:rPr>
          <w:rFonts w:ascii="Times New Roman" w:hAnsi="Times New Roman"/>
          <w:sz w:val="24"/>
          <w:szCs w:val="24"/>
        </w:rPr>
        <w:t>13.5. Расторжение Договора не освобождает Стороны от исполнения обязательств, связанных с оплатой надлежащим образом исполненных обязательств по настоящему Договору.</w:t>
      </w:r>
    </w:p>
    <w:p w:rsidR="002E237F" w:rsidRPr="00BA7C1D" w:rsidRDefault="002E237F" w:rsidP="00DA130B">
      <w:pPr>
        <w:pStyle w:val="ConsPlusNormal"/>
        <w:keepNext/>
        <w:keepLines/>
        <w:widowControl/>
        <w:numPr>
          <w:ilvl w:val="1"/>
          <w:numId w:val="36"/>
        </w:numPr>
        <w:suppressLineNumbers/>
        <w:tabs>
          <w:tab w:val="left" w:pos="142"/>
          <w:tab w:val="left" w:pos="284"/>
        </w:tabs>
        <w:autoSpaceDE w:val="0"/>
        <w:autoSpaceDN w:val="0"/>
        <w:adjustRightInd w:val="0"/>
        <w:ind w:left="0" w:firstLine="709"/>
        <w:jc w:val="both"/>
        <w:rPr>
          <w:rFonts w:ascii="Times New Roman" w:hAnsi="Times New Roman" w:cs="Times New Roman"/>
          <w:sz w:val="24"/>
          <w:szCs w:val="24"/>
        </w:rPr>
      </w:pPr>
      <w:r w:rsidRPr="00BA7C1D">
        <w:rPr>
          <w:rFonts w:ascii="Times New Roman" w:hAnsi="Times New Roman" w:cs="Times New Roman"/>
          <w:sz w:val="24"/>
          <w:szCs w:val="24"/>
        </w:rPr>
        <w:t xml:space="preserve">обязан в течение двух рабочих дней предоставить новое обеспечение исполнения Договора, которое соответствует требованиям, установленным настоящим Договором. </w:t>
      </w:r>
    </w:p>
    <w:p w:rsidR="002E237F" w:rsidRPr="00BA7C1D" w:rsidRDefault="002E237F" w:rsidP="00DA130B">
      <w:pPr>
        <w:pStyle w:val="ConsPlusNormal"/>
        <w:keepNext/>
        <w:keepLines/>
        <w:widowControl/>
        <w:numPr>
          <w:ilvl w:val="1"/>
          <w:numId w:val="36"/>
        </w:numPr>
        <w:suppressLineNumbers/>
        <w:tabs>
          <w:tab w:val="left" w:pos="142"/>
          <w:tab w:val="left" w:pos="284"/>
        </w:tabs>
        <w:autoSpaceDE w:val="0"/>
        <w:autoSpaceDN w:val="0"/>
        <w:adjustRightInd w:val="0"/>
        <w:ind w:left="0" w:firstLine="709"/>
        <w:jc w:val="both"/>
        <w:rPr>
          <w:rFonts w:ascii="Times New Roman" w:hAnsi="Times New Roman" w:cs="Times New Roman"/>
          <w:sz w:val="24"/>
          <w:szCs w:val="24"/>
        </w:rPr>
      </w:pPr>
      <w:r w:rsidRPr="00BA7C1D">
        <w:rPr>
          <w:rFonts w:ascii="Times New Roman" w:hAnsi="Times New Roman" w:cs="Times New Roman"/>
          <w:sz w:val="24"/>
          <w:szCs w:val="24"/>
        </w:rPr>
        <w:t>Подрядчик вправе при исполнении Договора заменить обеспечение исполнения Договора. При этом представляемое Подрядчиком обеспечение исполнения Договора должно соответствовать требованиям, предусмотренным настоящим Договором и документацией о закупке. Размер представляемого Подрядчиком обеспечения исполнения Договора должен соответствовать размеру обеспечения исполнения Договора, установленному Заказчиком при заключении Договора.</w:t>
      </w:r>
    </w:p>
    <w:p w:rsidR="002E237F" w:rsidRPr="00BA7C1D" w:rsidRDefault="002E237F" w:rsidP="00DA130B">
      <w:pPr>
        <w:pStyle w:val="ConsPlusNormal"/>
        <w:keepNext/>
        <w:keepLines/>
        <w:widowControl/>
        <w:numPr>
          <w:ilvl w:val="1"/>
          <w:numId w:val="36"/>
        </w:numPr>
        <w:suppressLineNumbers/>
        <w:tabs>
          <w:tab w:val="left" w:pos="142"/>
          <w:tab w:val="left" w:pos="284"/>
        </w:tabs>
        <w:autoSpaceDE w:val="0"/>
        <w:autoSpaceDN w:val="0"/>
        <w:adjustRightInd w:val="0"/>
        <w:ind w:left="0" w:firstLine="709"/>
        <w:jc w:val="both"/>
        <w:rPr>
          <w:rFonts w:ascii="Times New Roman" w:hAnsi="Times New Roman" w:cs="Times New Roman"/>
          <w:sz w:val="24"/>
          <w:szCs w:val="24"/>
        </w:rPr>
      </w:pPr>
      <w:r w:rsidRPr="00BA7C1D">
        <w:rPr>
          <w:rFonts w:ascii="Times New Roman" w:hAnsi="Times New Roman" w:cs="Times New Roman"/>
          <w:sz w:val="24"/>
          <w:szCs w:val="24"/>
        </w:rPr>
        <w:t>В случае, если обеспечение исполнения Договора, предоставленное Подрядчиком, перестало действовать, и Подрядчик не представил взамен новое обеспечение, Заказчик вправе расторгнуть настоящий Договор в одностороннем внесудебном порядке с взысканием с Подрядчика штрафной неустойки.</w:t>
      </w:r>
    </w:p>
    <w:p w:rsidR="002E237F" w:rsidRPr="00BA7C1D" w:rsidRDefault="002E237F" w:rsidP="00DA130B">
      <w:pPr>
        <w:keepNext/>
        <w:keepLines/>
        <w:numPr>
          <w:ilvl w:val="0"/>
          <w:numId w:val="36"/>
        </w:numPr>
        <w:suppressLineNumbers/>
        <w:tabs>
          <w:tab w:val="left" w:pos="0"/>
        </w:tabs>
        <w:ind w:left="0" w:firstLine="709"/>
        <w:jc w:val="center"/>
        <w:rPr>
          <w:b/>
        </w:rPr>
      </w:pPr>
      <w:r w:rsidRPr="00BA7C1D">
        <w:rPr>
          <w:b/>
        </w:rPr>
        <w:t>ФОРС-МАЖОРНЫЕ ОБСТОЯТЕЛЬСТВА</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Стороны освобождаются от ответственности за неисполнение или ненадлежащее исполнение обязательств по настоящему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В случае наступления этих обстоятельств Сторона обязана в течение 15 (пятнадцати) календарных дней уведомить об этом другую Сторону.</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Документ, выданный уполномоченным органом, является достаточным подтверждением наличия и продолжительности действия непреодолимой силы.</w:t>
      </w:r>
    </w:p>
    <w:p w:rsidR="002E237F" w:rsidRPr="00BA7C1D" w:rsidRDefault="002E237F" w:rsidP="00DA130B">
      <w:pPr>
        <w:keepNext/>
        <w:keepLines/>
        <w:numPr>
          <w:ilvl w:val="0"/>
          <w:numId w:val="36"/>
        </w:numPr>
        <w:suppressLineNumbers/>
        <w:tabs>
          <w:tab w:val="left" w:pos="0"/>
        </w:tabs>
        <w:ind w:left="0" w:firstLine="709"/>
        <w:jc w:val="center"/>
        <w:rPr>
          <w:b/>
        </w:rPr>
      </w:pPr>
      <w:r w:rsidRPr="00BA7C1D">
        <w:rPr>
          <w:b/>
        </w:rPr>
        <w:t xml:space="preserve">РАЗРЕШЕНИЕ СПОРОВ И РАЗНОГЛАСИЙ </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Стороны будут стремиться к разрешению всех возможных споров и разногласий, которые могут возникнуть по настоящему Договору или в связи с исполнением обязательств по нему, путем переговоров.</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Претензионный порядок урегулирования споров для Сторон настоящего Договора обязателен. Сторона, получившая претензию, обязана рассмотреть ее и направить другой Стороне ответ на претензию в течение 10 (десяти) рабочих дней с даты ее получения.</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Споры, не урегулированные путем переговоров, передаются на рассмотрение в Арбитражный суд Брянской области в порядке, предусмотренном действующим законодательством Российской Федерации.</w:t>
      </w:r>
    </w:p>
    <w:p w:rsidR="002E237F" w:rsidRPr="00BA7C1D" w:rsidRDefault="002E237F" w:rsidP="00DA130B">
      <w:pPr>
        <w:keepNext/>
        <w:keepLines/>
        <w:numPr>
          <w:ilvl w:val="0"/>
          <w:numId w:val="36"/>
        </w:numPr>
        <w:suppressLineNumbers/>
        <w:tabs>
          <w:tab w:val="left" w:pos="0"/>
        </w:tabs>
        <w:ind w:left="0" w:firstLine="709"/>
        <w:jc w:val="center"/>
        <w:rPr>
          <w:b/>
        </w:rPr>
      </w:pPr>
      <w:r w:rsidRPr="00BA7C1D">
        <w:rPr>
          <w:b/>
        </w:rPr>
        <w:t>ПРОЧИЕ УСЛОВИЯ</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t>Во всем остальном, что не указано в настоящем Договоре, Стороны руководствуются действующим законодательством Российской Федерации.</w:t>
      </w:r>
    </w:p>
    <w:p w:rsidR="002E237F" w:rsidRPr="00BA7C1D" w:rsidRDefault="002E237F" w:rsidP="00DA130B">
      <w:pPr>
        <w:keepNext/>
        <w:keepLines/>
        <w:numPr>
          <w:ilvl w:val="1"/>
          <w:numId w:val="36"/>
        </w:numPr>
        <w:suppressLineNumbers/>
        <w:tabs>
          <w:tab w:val="left" w:pos="993"/>
          <w:tab w:val="left" w:pos="1134"/>
        </w:tabs>
        <w:ind w:left="0" w:firstLine="709"/>
        <w:jc w:val="both"/>
      </w:pPr>
      <w:r w:rsidRPr="00BA7C1D">
        <w:lastRenderedPageBreak/>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
    <w:p w:rsidR="002E237F" w:rsidRPr="00BA7C1D" w:rsidRDefault="002E237F" w:rsidP="00DA130B">
      <w:pPr>
        <w:keepNext/>
        <w:keepLines/>
        <w:numPr>
          <w:ilvl w:val="0"/>
          <w:numId w:val="36"/>
        </w:numPr>
        <w:suppressLineNumbers/>
        <w:tabs>
          <w:tab w:val="left" w:pos="0"/>
        </w:tabs>
        <w:ind w:left="0" w:firstLine="709"/>
        <w:jc w:val="center"/>
        <w:rPr>
          <w:b/>
        </w:rPr>
      </w:pPr>
      <w:r w:rsidRPr="00BA7C1D">
        <w:rPr>
          <w:b/>
        </w:rPr>
        <w:t>ПРИЛОЖЕНИЯ</w:t>
      </w:r>
    </w:p>
    <w:p w:rsidR="002E237F" w:rsidRPr="00BA7C1D" w:rsidRDefault="002E237F" w:rsidP="00DA130B">
      <w:pPr>
        <w:pStyle w:val="2"/>
        <w:keepLines/>
        <w:numPr>
          <w:ilvl w:val="1"/>
          <w:numId w:val="36"/>
        </w:numPr>
        <w:suppressLineNumbers/>
        <w:tabs>
          <w:tab w:val="left" w:pos="1134"/>
          <w:tab w:val="left" w:pos="1276"/>
        </w:tabs>
        <w:spacing w:before="0" w:after="0"/>
        <w:ind w:left="0" w:firstLine="709"/>
        <w:rPr>
          <w:rFonts w:ascii="Times New Roman" w:hAnsi="Times New Roman"/>
          <w:sz w:val="24"/>
          <w:szCs w:val="24"/>
        </w:rPr>
      </w:pPr>
      <w:r w:rsidRPr="00BA7C1D">
        <w:rPr>
          <w:rFonts w:ascii="Times New Roman" w:hAnsi="Times New Roman"/>
          <w:sz w:val="24"/>
          <w:szCs w:val="24"/>
        </w:rPr>
        <w:t>К настоящему Договору прилагаются и являются его неотъемлемой частью:</w:t>
      </w:r>
    </w:p>
    <w:p w:rsidR="002E237F" w:rsidRPr="00BA7C1D" w:rsidRDefault="002E237F" w:rsidP="00DA130B">
      <w:pPr>
        <w:pStyle w:val="1a"/>
        <w:keepNext/>
        <w:keepLines/>
        <w:suppressLineNumbers/>
        <w:tabs>
          <w:tab w:val="left" w:pos="1620"/>
        </w:tabs>
        <w:ind w:left="0" w:right="0" w:firstLine="709"/>
        <w:rPr>
          <w:sz w:val="24"/>
          <w:szCs w:val="24"/>
        </w:rPr>
      </w:pPr>
      <w:r w:rsidRPr="00BA7C1D">
        <w:rPr>
          <w:sz w:val="24"/>
          <w:szCs w:val="24"/>
        </w:rPr>
        <w:t>Приложение № 1 – Сметная документация</w:t>
      </w:r>
    </w:p>
    <w:p w:rsidR="002E237F" w:rsidRPr="00BA7C1D" w:rsidRDefault="002E237F" w:rsidP="00DA130B">
      <w:pPr>
        <w:pStyle w:val="1a"/>
        <w:keepNext/>
        <w:keepLines/>
        <w:suppressLineNumbers/>
        <w:tabs>
          <w:tab w:val="left" w:pos="1620"/>
        </w:tabs>
        <w:ind w:left="0" w:right="0" w:firstLine="709"/>
        <w:rPr>
          <w:sz w:val="24"/>
          <w:szCs w:val="24"/>
        </w:rPr>
      </w:pPr>
    </w:p>
    <w:p w:rsidR="002E237F" w:rsidRPr="00BA7C1D" w:rsidRDefault="002E237F" w:rsidP="00DA130B">
      <w:pPr>
        <w:keepNext/>
        <w:keepLines/>
        <w:numPr>
          <w:ilvl w:val="0"/>
          <w:numId w:val="36"/>
        </w:numPr>
        <w:suppressLineNumbers/>
        <w:tabs>
          <w:tab w:val="left" w:pos="0"/>
        </w:tabs>
        <w:ind w:left="0" w:firstLine="709"/>
        <w:jc w:val="center"/>
        <w:rPr>
          <w:b/>
        </w:rPr>
      </w:pPr>
      <w:r w:rsidRPr="00BA7C1D">
        <w:rPr>
          <w:b/>
        </w:rPr>
        <w:t>АДРЕСА И РЕКВИЗИТЫ СТОРОН</w:t>
      </w:r>
    </w:p>
    <w:p w:rsidR="002E237F" w:rsidRPr="00BA7C1D" w:rsidRDefault="002E237F" w:rsidP="00DA130B">
      <w:pPr>
        <w:keepNext/>
        <w:keepLines/>
        <w:suppressLineNumbers/>
        <w:outlineLvl w:val="0"/>
      </w:pPr>
      <w:r w:rsidRPr="00BA7C1D">
        <w:tab/>
      </w:r>
      <w:r w:rsidRPr="00BA7C1D">
        <w:tab/>
      </w:r>
      <w:r w:rsidRPr="00BA7C1D">
        <w:tab/>
      </w:r>
    </w:p>
    <w:tbl>
      <w:tblPr>
        <w:tblW w:w="9747" w:type="dxa"/>
        <w:tblBorders>
          <w:top w:val="dotted" w:sz="4" w:space="0" w:color="auto"/>
          <w:left w:val="dotted" w:sz="4" w:space="0" w:color="auto"/>
          <w:bottom w:val="dotted" w:sz="4" w:space="0" w:color="auto"/>
          <w:right w:val="dotted" w:sz="4" w:space="0" w:color="auto"/>
        </w:tblBorders>
        <w:tblLayout w:type="fixed"/>
        <w:tblLook w:val="0000"/>
      </w:tblPr>
      <w:tblGrid>
        <w:gridCol w:w="5211"/>
        <w:gridCol w:w="4536"/>
      </w:tblGrid>
      <w:tr w:rsidR="002E237F" w:rsidRPr="00BA7C1D" w:rsidTr="00527D24">
        <w:trPr>
          <w:trHeight w:val="62"/>
        </w:trPr>
        <w:tc>
          <w:tcPr>
            <w:tcW w:w="5211" w:type="dxa"/>
            <w:tcBorders>
              <w:top w:val="dotted" w:sz="4" w:space="0" w:color="auto"/>
            </w:tcBorders>
          </w:tcPr>
          <w:p w:rsidR="002E237F" w:rsidRPr="00BA7C1D" w:rsidRDefault="002E237F" w:rsidP="00527D24">
            <w:pPr>
              <w:keepNext/>
              <w:keepLines/>
              <w:suppressLineNumbers/>
              <w:autoSpaceDN w:val="0"/>
              <w:adjustRightInd w:val="0"/>
              <w:jc w:val="center"/>
              <w:textAlignment w:val="baseline"/>
            </w:pPr>
            <w:r w:rsidRPr="00BA7C1D">
              <w:rPr>
                <w:bCs/>
              </w:rPr>
              <w:t>Заказчик</w:t>
            </w:r>
          </w:p>
        </w:tc>
        <w:tc>
          <w:tcPr>
            <w:tcW w:w="4536" w:type="dxa"/>
            <w:tcBorders>
              <w:top w:val="dotted" w:sz="4" w:space="0" w:color="auto"/>
            </w:tcBorders>
          </w:tcPr>
          <w:p w:rsidR="002E237F" w:rsidRPr="00BA7C1D" w:rsidRDefault="002E237F" w:rsidP="00527D24">
            <w:pPr>
              <w:pStyle w:val="1a"/>
              <w:keepNext/>
              <w:keepLines/>
              <w:suppressLineNumbers/>
              <w:ind w:left="0" w:right="-285"/>
              <w:jc w:val="center"/>
              <w:rPr>
                <w:sz w:val="24"/>
                <w:szCs w:val="24"/>
              </w:rPr>
            </w:pPr>
            <w:r w:rsidRPr="00BA7C1D">
              <w:rPr>
                <w:sz w:val="24"/>
                <w:szCs w:val="24"/>
              </w:rPr>
              <w:t>Подрядчик</w:t>
            </w:r>
          </w:p>
          <w:p w:rsidR="002E237F" w:rsidRPr="00BA7C1D" w:rsidRDefault="002E237F" w:rsidP="00527D24">
            <w:pPr>
              <w:pStyle w:val="1a"/>
              <w:keepNext/>
              <w:keepLines/>
              <w:suppressLineNumbers/>
              <w:tabs>
                <w:tab w:val="left" w:pos="1620"/>
              </w:tabs>
              <w:ind w:left="0" w:right="0"/>
              <w:jc w:val="center"/>
              <w:rPr>
                <w:sz w:val="24"/>
                <w:szCs w:val="24"/>
              </w:rPr>
            </w:pPr>
          </w:p>
        </w:tc>
      </w:tr>
    </w:tbl>
    <w:p w:rsidR="002E237F" w:rsidRPr="00BA7C1D" w:rsidRDefault="002E237F" w:rsidP="00DA130B">
      <w:pPr>
        <w:keepNext/>
        <w:keepLines/>
        <w:suppressLineNumbers/>
        <w:outlineLvl w:val="0"/>
      </w:pPr>
      <w:r w:rsidRPr="00BA7C1D">
        <w:tab/>
      </w:r>
      <w:r w:rsidRPr="00BA7C1D">
        <w:tab/>
      </w:r>
      <w:r w:rsidRPr="00BA7C1D">
        <w:tab/>
      </w:r>
    </w:p>
    <w:p w:rsidR="002E237F" w:rsidRPr="00BA7C1D" w:rsidRDefault="002E237F" w:rsidP="00DA130B">
      <w:pPr>
        <w:keepNext/>
        <w:keepLines/>
        <w:suppressLineNumbers/>
        <w:ind w:left="5760" w:firstLine="1"/>
      </w:pPr>
    </w:p>
    <w:p w:rsidR="002E237F" w:rsidRPr="00BA7C1D" w:rsidRDefault="002E237F" w:rsidP="00DA130B">
      <w:pPr>
        <w:keepNext/>
        <w:keepLines/>
        <w:suppressLineNumbers/>
        <w:ind w:left="5760" w:firstLine="1"/>
      </w:pPr>
    </w:p>
    <w:p w:rsidR="002E237F" w:rsidRPr="00BA7C1D" w:rsidRDefault="002E237F" w:rsidP="00DA130B">
      <w:pPr>
        <w:keepNext/>
        <w:keepLines/>
        <w:suppressLineNumbers/>
        <w:ind w:left="5760" w:firstLine="1"/>
      </w:pPr>
    </w:p>
    <w:p w:rsidR="002E237F" w:rsidRPr="00BA7C1D" w:rsidRDefault="002E237F" w:rsidP="00DA130B">
      <w:pPr>
        <w:keepNext/>
        <w:keepLines/>
        <w:suppressLineNumbers/>
        <w:ind w:left="5760" w:firstLine="1"/>
      </w:pPr>
    </w:p>
    <w:p w:rsidR="002E237F" w:rsidRPr="00BA7C1D" w:rsidRDefault="002E237F" w:rsidP="00DA130B">
      <w:pPr>
        <w:keepNext/>
        <w:keepLines/>
        <w:suppressLineNumbers/>
      </w:pPr>
      <w:r w:rsidRPr="00BA7C1D">
        <w:br w:type="page"/>
      </w:r>
    </w:p>
    <w:p w:rsidR="002E237F" w:rsidRPr="00BA7C1D" w:rsidRDefault="002E237F" w:rsidP="00DA130B">
      <w:pPr>
        <w:keepNext/>
        <w:keepLines/>
        <w:suppressLineNumbers/>
        <w:jc w:val="right"/>
      </w:pPr>
      <w:r w:rsidRPr="00BA7C1D">
        <w:lastRenderedPageBreak/>
        <w:t>Приложение № 1</w:t>
      </w:r>
    </w:p>
    <w:p w:rsidR="002E237F" w:rsidRPr="00BA7C1D" w:rsidRDefault="002E237F" w:rsidP="00DA130B">
      <w:pPr>
        <w:keepNext/>
        <w:keepLines/>
        <w:suppressLineNumbers/>
        <w:ind w:left="1416" w:firstLine="5580"/>
      </w:pPr>
    </w:p>
    <w:p w:rsidR="002E237F" w:rsidRPr="00BA7C1D" w:rsidRDefault="002E237F" w:rsidP="00DA130B">
      <w:pPr>
        <w:keepNext/>
        <w:keepLines/>
        <w:suppressLineNumbers/>
        <w:ind w:left="1416" w:firstLine="5580"/>
      </w:pPr>
      <w:r w:rsidRPr="00BA7C1D">
        <w:t>к договору  №_________</w:t>
      </w:r>
    </w:p>
    <w:p w:rsidR="002E237F" w:rsidRPr="00BA7C1D" w:rsidRDefault="002E237F" w:rsidP="00DA130B">
      <w:pPr>
        <w:keepNext/>
        <w:keepLines/>
        <w:suppressLineNumbers/>
        <w:ind w:left="1416" w:firstLine="5580"/>
        <w:rPr>
          <w:b/>
        </w:rPr>
      </w:pPr>
      <w:r w:rsidRPr="00BA7C1D">
        <w:t>от «___»________20</w:t>
      </w:r>
      <w:r w:rsidR="00BA7C1D">
        <w:t>20</w:t>
      </w:r>
      <w:r w:rsidRPr="00BA7C1D">
        <w:t xml:space="preserve"> г.</w:t>
      </w:r>
    </w:p>
    <w:p w:rsidR="002E237F" w:rsidRPr="00BA7C1D" w:rsidRDefault="002E237F" w:rsidP="00DA130B">
      <w:pPr>
        <w:keepNext/>
        <w:keepLines/>
        <w:suppressLineNumbers/>
        <w:jc w:val="center"/>
        <w:rPr>
          <w:b/>
        </w:rPr>
      </w:pPr>
    </w:p>
    <w:p w:rsidR="002E237F" w:rsidRPr="00BA7C1D" w:rsidRDefault="002E237F" w:rsidP="00DA130B">
      <w:pPr>
        <w:keepNext/>
        <w:keepLines/>
        <w:suppressLineNumbers/>
        <w:jc w:val="center"/>
        <w:rPr>
          <w:b/>
        </w:rPr>
      </w:pPr>
    </w:p>
    <w:p w:rsidR="002E237F" w:rsidRPr="00BA7C1D" w:rsidRDefault="002E237F" w:rsidP="00DA130B">
      <w:pPr>
        <w:keepNext/>
        <w:keepLines/>
        <w:suppressLineNumbers/>
        <w:jc w:val="center"/>
        <w:rPr>
          <w:b/>
        </w:rPr>
      </w:pPr>
    </w:p>
    <w:p w:rsidR="002E237F" w:rsidRPr="00BA7C1D" w:rsidRDefault="002E237F" w:rsidP="00DA130B">
      <w:pPr>
        <w:keepNext/>
        <w:keepLines/>
        <w:suppressLineNumbers/>
        <w:jc w:val="center"/>
        <w:rPr>
          <w:b/>
        </w:rPr>
      </w:pPr>
    </w:p>
    <w:p w:rsidR="002E237F" w:rsidRPr="00BA7C1D" w:rsidRDefault="002E237F" w:rsidP="00DA130B">
      <w:pPr>
        <w:keepNext/>
        <w:keepLines/>
        <w:suppressLineNumbers/>
        <w:jc w:val="center"/>
        <w:rPr>
          <w:b/>
        </w:rPr>
      </w:pPr>
    </w:p>
    <w:p w:rsidR="002E237F" w:rsidRPr="00BA7C1D" w:rsidRDefault="002E237F" w:rsidP="00DA130B">
      <w:pPr>
        <w:keepNext/>
        <w:keepLines/>
        <w:suppressLineNumbers/>
        <w:jc w:val="center"/>
        <w:rPr>
          <w:b/>
        </w:rPr>
      </w:pPr>
    </w:p>
    <w:p w:rsidR="002E237F" w:rsidRPr="00BA7C1D" w:rsidRDefault="002E237F" w:rsidP="00DA130B">
      <w:pPr>
        <w:keepNext/>
        <w:keepLines/>
        <w:suppressLineNumbers/>
        <w:ind w:left="180" w:firstLine="3506"/>
      </w:pPr>
      <w:r w:rsidRPr="00BA7C1D">
        <w:t>Сметная документация</w:t>
      </w:r>
    </w:p>
    <w:p w:rsidR="002E237F" w:rsidRPr="00BA7C1D" w:rsidRDefault="002E237F" w:rsidP="00DA130B">
      <w:pPr>
        <w:keepNext/>
        <w:keepLines/>
        <w:suppressLineNumbers/>
        <w:ind w:left="11057"/>
      </w:pPr>
    </w:p>
    <w:p w:rsidR="002E237F" w:rsidRPr="00BA7C1D" w:rsidDel="00351A78" w:rsidRDefault="002E237F" w:rsidP="00DA130B">
      <w:pPr>
        <w:keepNext/>
        <w:keepLines/>
        <w:suppressLineNumbers/>
        <w:ind w:left="11057"/>
      </w:pPr>
      <w:r w:rsidRPr="00BA7C1D">
        <w:t>ъ</w:t>
      </w:r>
    </w:p>
    <w:tbl>
      <w:tblPr>
        <w:tblW w:w="9747" w:type="dxa"/>
        <w:tblBorders>
          <w:top w:val="dotted" w:sz="4" w:space="0" w:color="auto"/>
          <w:left w:val="dotted" w:sz="4" w:space="0" w:color="auto"/>
          <w:bottom w:val="dotted" w:sz="4" w:space="0" w:color="auto"/>
          <w:right w:val="dotted" w:sz="4" w:space="0" w:color="auto"/>
        </w:tblBorders>
        <w:tblLayout w:type="fixed"/>
        <w:tblLook w:val="0000"/>
      </w:tblPr>
      <w:tblGrid>
        <w:gridCol w:w="5211"/>
        <w:gridCol w:w="4536"/>
      </w:tblGrid>
      <w:tr w:rsidR="002E237F" w:rsidRPr="00BA7C1D" w:rsidTr="004C6C1C">
        <w:trPr>
          <w:trHeight w:val="710"/>
        </w:trPr>
        <w:tc>
          <w:tcPr>
            <w:tcW w:w="5211" w:type="dxa"/>
            <w:tcBorders>
              <w:bottom w:val="dotted" w:sz="4" w:space="0" w:color="auto"/>
            </w:tcBorders>
          </w:tcPr>
          <w:p w:rsidR="002E237F" w:rsidRPr="00BA7C1D" w:rsidRDefault="002E237F" w:rsidP="00DA130B">
            <w:pPr>
              <w:keepNext/>
              <w:keepLines/>
              <w:suppressLineNumbers/>
              <w:autoSpaceDN w:val="0"/>
              <w:adjustRightInd w:val="0"/>
              <w:textAlignment w:val="baseline"/>
              <w:rPr>
                <w:bCs/>
              </w:rPr>
            </w:pPr>
          </w:p>
          <w:p w:rsidR="002E237F" w:rsidRPr="00BA7C1D" w:rsidRDefault="002E237F" w:rsidP="00DA130B">
            <w:pPr>
              <w:keepNext/>
              <w:keepLines/>
              <w:suppressLineNumbers/>
              <w:autoSpaceDN w:val="0"/>
              <w:adjustRightInd w:val="0"/>
              <w:textAlignment w:val="baseline"/>
              <w:rPr>
                <w:bCs/>
              </w:rPr>
            </w:pPr>
            <w:r w:rsidRPr="00BA7C1D">
              <w:rPr>
                <w:bCs/>
              </w:rPr>
              <w:t>Заказчик</w:t>
            </w:r>
          </w:p>
        </w:tc>
        <w:tc>
          <w:tcPr>
            <w:tcW w:w="4536" w:type="dxa"/>
            <w:tcBorders>
              <w:bottom w:val="dotted" w:sz="4" w:space="0" w:color="auto"/>
            </w:tcBorders>
          </w:tcPr>
          <w:p w:rsidR="002E237F" w:rsidRPr="00BA7C1D" w:rsidRDefault="002E237F" w:rsidP="00DA130B">
            <w:pPr>
              <w:keepNext/>
              <w:keepLines/>
              <w:suppressLineNumbers/>
              <w:ind w:right="-285"/>
              <w:jc w:val="both"/>
              <w:rPr>
                <w:lang w:eastAsia="zh-CN"/>
              </w:rPr>
            </w:pPr>
          </w:p>
          <w:p w:rsidR="002E237F" w:rsidRPr="00BA7C1D" w:rsidRDefault="002E237F" w:rsidP="00DA130B">
            <w:pPr>
              <w:keepNext/>
              <w:keepLines/>
              <w:suppressLineNumbers/>
              <w:ind w:right="-285"/>
              <w:jc w:val="both"/>
              <w:rPr>
                <w:lang w:eastAsia="zh-CN"/>
              </w:rPr>
            </w:pPr>
            <w:r w:rsidRPr="00BA7C1D">
              <w:rPr>
                <w:lang w:eastAsia="zh-CN"/>
              </w:rPr>
              <w:t>Подрядчик</w:t>
            </w:r>
          </w:p>
          <w:p w:rsidR="002E237F" w:rsidRPr="00BA7C1D" w:rsidRDefault="002E237F" w:rsidP="00DA130B">
            <w:pPr>
              <w:keepNext/>
              <w:keepLines/>
              <w:suppressLineNumbers/>
              <w:ind w:right="-285"/>
              <w:jc w:val="both"/>
              <w:rPr>
                <w:lang w:eastAsia="zh-CN"/>
              </w:rPr>
            </w:pPr>
          </w:p>
        </w:tc>
      </w:tr>
    </w:tbl>
    <w:p w:rsidR="002E237F" w:rsidRPr="006B6912" w:rsidRDefault="002E237F" w:rsidP="00DA130B">
      <w:pPr>
        <w:keepNext/>
        <w:keepLines/>
        <w:suppressLineNumbers/>
        <w:ind w:left="11057"/>
      </w:pPr>
      <w:r w:rsidRPr="00BA7C1D">
        <w:t>№ 2</w:t>
      </w: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p w:rsidR="004B7171" w:rsidRDefault="004B7171" w:rsidP="00DA130B">
      <w:pPr>
        <w:keepNext/>
        <w:keepLines/>
        <w:suppressLineNumbers/>
        <w:outlineLvl w:val="0"/>
        <w:rPr>
          <w:b/>
          <w:bCs/>
          <w:kern w:val="32"/>
          <w:szCs w:val="32"/>
          <w:lang w:eastAsia="ru-RU"/>
        </w:rPr>
      </w:pPr>
    </w:p>
    <w:sectPr w:rsidR="004B7171" w:rsidSect="00664694">
      <w:footerReference w:type="default" r:id="rId24"/>
      <w:pgSz w:w="11906" w:h="16838"/>
      <w:pgMar w:top="1134" w:right="924" w:bottom="1134" w:left="1276" w:header="709"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3EF" w:rsidRDefault="008143EF" w:rsidP="00A87413">
      <w:r>
        <w:separator/>
      </w:r>
    </w:p>
  </w:endnote>
  <w:endnote w:type="continuationSeparator" w:id="1">
    <w:p w:rsidR="008143EF" w:rsidRDefault="008143EF" w:rsidP="00A87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Medium Cond">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4985"/>
      <w:docPartObj>
        <w:docPartGallery w:val="Page Numbers (Bottom of Page)"/>
        <w:docPartUnique/>
      </w:docPartObj>
    </w:sdtPr>
    <w:sdtEndPr>
      <w:rPr>
        <w:sz w:val="20"/>
        <w:szCs w:val="20"/>
      </w:rPr>
    </w:sdtEndPr>
    <w:sdtContent>
      <w:p w:rsidR="00091222" w:rsidRPr="00380197" w:rsidRDefault="005F69D3">
        <w:pPr>
          <w:pStyle w:val="a8"/>
          <w:jc w:val="right"/>
          <w:rPr>
            <w:sz w:val="20"/>
            <w:szCs w:val="20"/>
          </w:rPr>
        </w:pPr>
        <w:r w:rsidRPr="00380197">
          <w:rPr>
            <w:sz w:val="20"/>
            <w:szCs w:val="20"/>
          </w:rPr>
          <w:fldChar w:fldCharType="begin"/>
        </w:r>
        <w:r w:rsidR="00091222" w:rsidRPr="00380197">
          <w:rPr>
            <w:sz w:val="20"/>
            <w:szCs w:val="20"/>
          </w:rPr>
          <w:instrText xml:space="preserve"> PAGE   \* MERGEFORMAT </w:instrText>
        </w:r>
        <w:r w:rsidRPr="00380197">
          <w:rPr>
            <w:sz w:val="20"/>
            <w:szCs w:val="20"/>
          </w:rPr>
          <w:fldChar w:fldCharType="separate"/>
        </w:r>
        <w:r w:rsidR="0074623D">
          <w:rPr>
            <w:noProof/>
            <w:sz w:val="20"/>
            <w:szCs w:val="20"/>
          </w:rPr>
          <w:t>38</w:t>
        </w:r>
        <w:r w:rsidRPr="00380197">
          <w:rPr>
            <w:sz w:val="20"/>
            <w:szCs w:val="20"/>
          </w:rPr>
          <w:fldChar w:fldCharType="end"/>
        </w:r>
      </w:p>
    </w:sdtContent>
  </w:sdt>
  <w:p w:rsidR="00091222" w:rsidRDefault="0009122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222" w:rsidRPr="00664694" w:rsidRDefault="005F69D3">
    <w:pPr>
      <w:pStyle w:val="a8"/>
      <w:jc w:val="right"/>
      <w:rPr>
        <w:sz w:val="20"/>
        <w:szCs w:val="20"/>
      </w:rPr>
    </w:pPr>
    <w:r w:rsidRPr="00664694">
      <w:rPr>
        <w:sz w:val="20"/>
        <w:szCs w:val="20"/>
      </w:rPr>
      <w:fldChar w:fldCharType="begin"/>
    </w:r>
    <w:r w:rsidR="00091222" w:rsidRPr="00664694">
      <w:rPr>
        <w:sz w:val="20"/>
        <w:szCs w:val="20"/>
      </w:rPr>
      <w:instrText xml:space="preserve"> PAGE   \* MERGEFORMAT </w:instrText>
    </w:r>
    <w:r w:rsidRPr="00664694">
      <w:rPr>
        <w:sz w:val="20"/>
        <w:szCs w:val="20"/>
      </w:rPr>
      <w:fldChar w:fldCharType="separate"/>
    </w:r>
    <w:r w:rsidR="0074623D">
      <w:rPr>
        <w:noProof/>
        <w:sz w:val="20"/>
        <w:szCs w:val="20"/>
      </w:rPr>
      <w:t>48</w:t>
    </w:r>
    <w:r w:rsidRPr="00664694">
      <w:rPr>
        <w:sz w:val="20"/>
        <w:szCs w:val="20"/>
      </w:rPr>
      <w:fldChar w:fldCharType="end"/>
    </w:r>
  </w:p>
  <w:p w:rsidR="00091222" w:rsidRDefault="0009122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3EF" w:rsidRDefault="008143EF" w:rsidP="00A87413">
      <w:r>
        <w:separator/>
      </w:r>
    </w:p>
  </w:footnote>
  <w:footnote w:type="continuationSeparator" w:id="1">
    <w:p w:rsidR="008143EF" w:rsidRDefault="008143EF" w:rsidP="00A87413">
      <w:r>
        <w:continuationSeparator/>
      </w:r>
    </w:p>
  </w:footnote>
  <w:footnote w:id="2">
    <w:p w:rsidR="00091222" w:rsidRDefault="00091222" w:rsidP="002E237F">
      <w:pPr>
        <w:pStyle w:val="af0"/>
      </w:pPr>
      <w:r>
        <w:rPr>
          <w:rStyle w:val="aff9"/>
        </w:rPr>
        <w:footnoteRef/>
      </w:r>
      <w:r>
        <w:t xml:space="preserve"> В случае если Подрядчик не является плательщиком НДС, формулировка «в том числе НДС» меняется на «услуги НДС не облагаются».</w:t>
      </w:r>
    </w:p>
  </w:footnote>
  <w:footnote w:id="3">
    <w:p w:rsidR="00091222" w:rsidRPr="004E00FC" w:rsidRDefault="00091222" w:rsidP="002E237F">
      <w:pPr>
        <w:pStyle w:val="af0"/>
      </w:pPr>
      <w:r>
        <w:rPr>
          <w:rStyle w:val="aff9"/>
        </w:rPr>
        <w:footnoteRef/>
      </w:r>
      <w:r>
        <w:t>Указывается, в случае если Подрядчик является налогоплательщиком НДС</w:t>
      </w:r>
    </w:p>
  </w:footnote>
  <w:footnote w:id="4">
    <w:p w:rsidR="00091222" w:rsidRDefault="00091222" w:rsidP="002E237F">
      <w:pPr>
        <w:pStyle w:val="af0"/>
        <w:jc w:val="both"/>
      </w:pPr>
      <w:r w:rsidRPr="000B265D">
        <w:rPr>
          <w:rStyle w:val="aff9"/>
        </w:rPr>
        <w:footnoteRef/>
      </w:r>
      <w:r w:rsidRPr="000B265D">
        <w:t xml:space="preserve"> Под замечаниями понимаются те замечания, которые установлены Заказчиком в мотивированном отказе от подписания Акта.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2D4A7A"/>
    <w:multiLevelType w:val="multilevel"/>
    <w:tmpl w:val="B9D82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9F3A6D"/>
    <w:multiLevelType w:val="multilevel"/>
    <w:tmpl w:val="1E946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EB0243"/>
    <w:multiLevelType w:val="multilevel"/>
    <w:tmpl w:val="DC82F3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FA7BED"/>
    <w:multiLevelType w:val="multilevel"/>
    <w:tmpl w:val="A9525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20368E"/>
    <w:multiLevelType w:val="multilevel"/>
    <w:tmpl w:val="1FB6F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A96931"/>
    <w:multiLevelType w:val="multilevel"/>
    <w:tmpl w:val="AFF4D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222C98"/>
    <w:multiLevelType w:val="multilevel"/>
    <w:tmpl w:val="9A6C943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A12863"/>
    <w:multiLevelType w:val="multilevel"/>
    <w:tmpl w:val="5EB81B48"/>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color w:val="000000"/>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nsid w:val="292D6BC1"/>
    <w:multiLevelType w:val="multilevel"/>
    <w:tmpl w:val="44167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5D21F4"/>
    <w:multiLevelType w:val="multilevel"/>
    <w:tmpl w:val="357EAFA0"/>
    <w:lvl w:ilvl="0">
      <w:start w:val="1"/>
      <w:numFmt w:val="decimal"/>
      <w:lvlText w:val="%1."/>
      <w:lvlJc w:val="left"/>
      <w:pPr>
        <w:ind w:left="720" w:hanging="360"/>
      </w:pPr>
    </w:lvl>
    <w:lvl w:ilvl="1">
      <w:start w:val="8"/>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26B7C36"/>
    <w:multiLevelType w:val="multilevel"/>
    <w:tmpl w:val="9CF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8601A0"/>
    <w:multiLevelType w:val="multilevel"/>
    <w:tmpl w:val="2F1CA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9A5D63"/>
    <w:multiLevelType w:val="multilevel"/>
    <w:tmpl w:val="14485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3E1C6DC3"/>
    <w:multiLevelType w:val="multilevel"/>
    <w:tmpl w:val="BF362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557673"/>
    <w:multiLevelType w:val="multilevel"/>
    <w:tmpl w:val="9AB6C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E0492A"/>
    <w:multiLevelType w:val="multilevel"/>
    <w:tmpl w:val="8F460476"/>
    <w:lvl w:ilvl="0">
      <w:start w:val="1"/>
      <w:numFmt w:val="decimal"/>
      <w:lvlText w:val="%1."/>
      <w:lvlJc w:val="left"/>
      <w:pPr>
        <w:ind w:left="570" w:hanging="570"/>
      </w:pPr>
      <w:rPr>
        <w:rFonts w:cs="Times New Roman" w:hint="default"/>
      </w:rPr>
    </w:lvl>
    <w:lvl w:ilvl="1">
      <w:start w:val="1"/>
      <w:numFmt w:val="decimal"/>
      <w:suff w:val="space"/>
      <w:lvlText w:val="%1.%2."/>
      <w:lvlJc w:val="left"/>
      <w:pPr>
        <w:ind w:left="1245" w:hanging="570"/>
      </w:pPr>
      <w:rPr>
        <w:rFonts w:cs="Times New Roman" w:hint="default"/>
      </w:rPr>
    </w:lvl>
    <w:lvl w:ilvl="2">
      <w:start w:val="1"/>
      <w:numFmt w:val="decimal"/>
      <w:lvlText w:val="%1.%2.%3."/>
      <w:lvlJc w:val="left"/>
      <w:pPr>
        <w:ind w:left="2070" w:hanging="720"/>
      </w:pPr>
      <w:rPr>
        <w:rFonts w:cs="Times New Roman" w:hint="default"/>
      </w:rPr>
    </w:lvl>
    <w:lvl w:ilvl="3">
      <w:start w:val="1"/>
      <w:numFmt w:val="decimal"/>
      <w:lvlText w:val="%1.%2.%3.%4."/>
      <w:lvlJc w:val="left"/>
      <w:pPr>
        <w:ind w:left="2745" w:hanging="720"/>
      </w:pPr>
      <w:rPr>
        <w:rFonts w:cs="Times New Roman" w:hint="default"/>
      </w:rPr>
    </w:lvl>
    <w:lvl w:ilvl="4">
      <w:start w:val="1"/>
      <w:numFmt w:val="decimal"/>
      <w:lvlText w:val="%1.%2.%3.%4.%5."/>
      <w:lvlJc w:val="left"/>
      <w:pPr>
        <w:ind w:left="3780" w:hanging="1080"/>
      </w:pPr>
      <w:rPr>
        <w:rFonts w:cs="Times New Roman" w:hint="default"/>
      </w:rPr>
    </w:lvl>
    <w:lvl w:ilvl="5">
      <w:start w:val="1"/>
      <w:numFmt w:val="decimal"/>
      <w:lvlText w:val="%1.%2.%3.%4.%5.%6."/>
      <w:lvlJc w:val="left"/>
      <w:pPr>
        <w:ind w:left="4455" w:hanging="1080"/>
      </w:pPr>
      <w:rPr>
        <w:rFonts w:cs="Times New Roman" w:hint="default"/>
      </w:rPr>
    </w:lvl>
    <w:lvl w:ilvl="6">
      <w:start w:val="1"/>
      <w:numFmt w:val="decimal"/>
      <w:lvlText w:val="%1.%2.%3.%4.%5.%6.%7."/>
      <w:lvlJc w:val="left"/>
      <w:pPr>
        <w:ind w:left="5490" w:hanging="1440"/>
      </w:pPr>
      <w:rPr>
        <w:rFonts w:cs="Times New Roman" w:hint="default"/>
      </w:rPr>
    </w:lvl>
    <w:lvl w:ilvl="7">
      <w:start w:val="1"/>
      <w:numFmt w:val="decimal"/>
      <w:lvlText w:val="%1.%2.%3.%4.%5.%6.%7.%8."/>
      <w:lvlJc w:val="left"/>
      <w:pPr>
        <w:ind w:left="6165" w:hanging="1440"/>
      </w:pPr>
      <w:rPr>
        <w:rFonts w:cs="Times New Roman" w:hint="default"/>
      </w:rPr>
    </w:lvl>
    <w:lvl w:ilvl="8">
      <w:start w:val="1"/>
      <w:numFmt w:val="decimal"/>
      <w:lvlText w:val="%1.%2.%3.%4.%5.%6.%7.%8.%9."/>
      <w:lvlJc w:val="left"/>
      <w:pPr>
        <w:ind w:left="7200" w:hanging="1800"/>
      </w:pPr>
      <w:rPr>
        <w:rFonts w:cs="Times New Roman" w:hint="default"/>
      </w:rPr>
    </w:lvl>
  </w:abstractNum>
  <w:abstractNum w:abstractNumId="18">
    <w:nsid w:val="4C0F12A0"/>
    <w:multiLevelType w:val="hybridMultilevel"/>
    <w:tmpl w:val="8982E042"/>
    <w:lvl w:ilvl="0" w:tplc="4CA014DA">
      <w:start w:val="1"/>
      <w:numFmt w:val="bullet"/>
      <w:lvlText w:val=""/>
      <w:lvlJc w:val="left"/>
      <w:pPr>
        <w:ind w:left="720" w:hanging="360"/>
      </w:pPr>
      <w:rPr>
        <w:rFonts w:ascii="Symbol" w:hAnsi="Symbol" w:hint="default"/>
      </w:rPr>
    </w:lvl>
    <w:lvl w:ilvl="1" w:tplc="3E140478" w:tentative="1">
      <w:start w:val="1"/>
      <w:numFmt w:val="bullet"/>
      <w:lvlText w:val="o"/>
      <w:lvlJc w:val="left"/>
      <w:pPr>
        <w:ind w:left="1440" w:hanging="360"/>
      </w:pPr>
      <w:rPr>
        <w:rFonts w:ascii="Courier New" w:hAnsi="Courier New" w:cs="Courier New" w:hint="default"/>
      </w:rPr>
    </w:lvl>
    <w:lvl w:ilvl="2" w:tplc="CAFEFF7C" w:tentative="1">
      <w:start w:val="1"/>
      <w:numFmt w:val="bullet"/>
      <w:lvlText w:val=""/>
      <w:lvlJc w:val="left"/>
      <w:pPr>
        <w:ind w:left="2160" w:hanging="360"/>
      </w:pPr>
      <w:rPr>
        <w:rFonts w:ascii="Wingdings" w:hAnsi="Wingdings" w:hint="default"/>
      </w:rPr>
    </w:lvl>
    <w:lvl w:ilvl="3" w:tplc="FE1AF0BC" w:tentative="1">
      <w:start w:val="1"/>
      <w:numFmt w:val="bullet"/>
      <w:lvlText w:val=""/>
      <w:lvlJc w:val="left"/>
      <w:pPr>
        <w:ind w:left="2880" w:hanging="360"/>
      </w:pPr>
      <w:rPr>
        <w:rFonts w:ascii="Symbol" w:hAnsi="Symbol" w:hint="default"/>
      </w:rPr>
    </w:lvl>
    <w:lvl w:ilvl="4" w:tplc="14FEBAF2" w:tentative="1">
      <w:start w:val="1"/>
      <w:numFmt w:val="bullet"/>
      <w:lvlText w:val="o"/>
      <w:lvlJc w:val="left"/>
      <w:pPr>
        <w:ind w:left="3600" w:hanging="360"/>
      </w:pPr>
      <w:rPr>
        <w:rFonts w:ascii="Courier New" w:hAnsi="Courier New" w:cs="Courier New" w:hint="default"/>
      </w:rPr>
    </w:lvl>
    <w:lvl w:ilvl="5" w:tplc="6E6C9F52" w:tentative="1">
      <w:start w:val="1"/>
      <w:numFmt w:val="bullet"/>
      <w:lvlText w:val=""/>
      <w:lvlJc w:val="left"/>
      <w:pPr>
        <w:ind w:left="4320" w:hanging="360"/>
      </w:pPr>
      <w:rPr>
        <w:rFonts w:ascii="Wingdings" w:hAnsi="Wingdings" w:hint="default"/>
      </w:rPr>
    </w:lvl>
    <w:lvl w:ilvl="6" w:tplc="9516E854" w:tentative="1">
      <w:start w:val="1"/>
      <w:numFmt w:val="bullet"/>
      <w:lvlText w:val=""/>
      <w:lvlJc w:val="left"/>
      <w:pPr>
        <w:ind w:left="5040" w:hanging="360"/>
      </w:pPr>
      <w:rPr>
        <w:rFonts w:ascii="Symbol" w:hAnsi="Symbol" w:hint="default"/>
      </w:rPr>
    </w:lvl>
    <w:lvl w:ilvl="7" w:tplc="7340F170" w:tentative="1">
      <w:start w:val="1"/>
      <w:numFmt w:val="bullet"/>
      <w:lvlText w:val="o"/>
      <w:lvlJc w:val="left"/>
      <w:pPr>
        <w:ind w:left="5760" w:hanging="360"/>
      </w:pPr>
      <w:rPr>
        <w:rFonts w:ascii="Courier New" w:hAnsi="Courier New" w:cs="Courier New" w:hint="default"/>
      </w:rPr>
    </w:lvl>
    <w:lvl w:ilvl="8" w:tplc="0B60BEFC" w:tentative="1">
      <w:start w:val="1"/>
      <w:numFmt w:val="bullet"/>
      <w:lvlText w:val=""/>
      <w:lvlJc w:val="left"/>
      <w:pPr>
        <w:ind w:left="6480" w:hanging="360"/>
      </w:pPr>
      <w:rPr>
        <w:rFonts w:ascii="Wingdings" w:hAnsi="Wingdings" w:hint="default"/>
      </w:rPr>
    </w:lvl>
  </w:abstractNum>
  <w:abstractNum w:abstractNumId="19">
    <w:nsid w:val="4ED03561"/>
    <w:multiLevelType w:val="multilevel"/>
    <w:tmpl w:val="EC38C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F83EAE"/>
    <w:multiLevelType w:val="multilevel"/>
    <w:tmpl w:val="739235E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4FBD520A"/>
    <w:multiLevelType w:val="multilevel"/>
    <w:tmpl w:val="389E7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2A10DB"/>
    <w:multiLevelType w:val="multilevel"/>
    <w:tmpl w:val="9F10D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D46B3F"/>
    <w:multiLevelType w:val="hybridMultilevel"/>
    <w:tmpl w:val="356E437E"/>
    <w:lvl w:ilvl="0" w:tplc="FFFFFFFF">
      <w:start w:val="1"/>
      <w:numFmt w:val="bullet"/>
      <w:lvlText w:val="-"/>
      <w:lvlJc w:val="left"/>
      <w:pPr>
        <w:ind w:left="720" w:hanging="360"/>
      </w:pPr>
      <w:rPr>
        <w:rFonts w:ascii="Times New Roman" w:hAnsi="Times New Roman" w:cs="Times New Roman"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54494B9B"/>
    <w:multiLevelType w:val="hybridMultilevel"/>
    <w:tmpl w:val="343C290E"/>
    <w:lvl w:ilvl="0" w:tplc="A0C65312">
      <w:start w:val="1"/>
      <w:numFmt w:val="decimal"/>
      <w:lvlText w:val="%1."/>
      <w:lvlJc w:val="left"/>
      <w:pPr>
        <w:ind w:left="36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58D47C61"/>
    <w:multiLevelType w:val="hybridMultilevel"/>
    <w:tmpl w:val="EA60E1F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A8C64EC"/>
    <w:multiLevelType w:val="multilevel"/>
    <w:tmpl w:val="A50E9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C8717C"/>
    <w:multiLevelType w:val="multilevel"/>
    <w:tmpl w:val="F1668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1108A9"/>
    <w:multiLevelType w:val="hybridMultilevel"/>
    <w:tmpl w:val="FC561F80"/>
    <w:lvl w:ilvl="0" w:tplc="471EC924">
      <w:start w:val="1"/>
      <w:numFmt w:val="decimal"/>
      <w:lvlText w:val="%1."/>
      <w:lvlJc w:val="left"/>
      <w:pPr>
        <w:ind w:left="896" w:hanging="360"/>
      </w:pPr>
    </w:lvl>
    <w:lvl w:ilvl="1" w:tplc="04190019">
      <w:start w:val="1"/>
      <w:numFmt w:val="lowerLetter"/>
      <w:lvlText w:val="%2."/>
      <w:lvlJc w:val="left"/>
      <w:pPr>
        <w:ind w:left="1616" w:hanging="360"/>
      </w:pPr>
    </w:lvl>
    <w:lvl w:ilvl="2" w:tplc="0419001B">
      <w:start w:val="1"/>
      <w:numFmt w:val="lowerRoman"/>
      <w:lvlText w:val="%3."/>
      <w:lvlJc w:val="right"/>
      <w:pPr>
        <w:ind w:left="2336" w:hanging="180"/>
      </w:pPr>
    </w:lvl>
    <w:lvl w:ilvl="3" w:tplc="0419000F">
      <w:start w:val="1"/>
      <w:numFmt w:val="decimal"/>
      <w:lvlText w:val="%4."/>
      <w:lvlJc w:val="left"/>
      <w:pPr>
        <w:ind w:left="3056" w:hanging="360"/>
      </w:pPr>
    </w:lvl>
    <w:lvl w:ilvl="4" w:tplc="04190019">
      <w:start w:val="1"/>
      <w:numFmt w:val="lowerLetter"/>
      <w:lvlText w:val="%5."/>
      <w:lvlJc w:val="left"/>
      <w:pPr>
        <w:ind w:left="3776" w:hanging="360"/>
      </w:pPr>
    </w:lvl>
    <w:lvl w:ilvl="5" w:tplc="0419001B">
      <w:start w:val="1"/>
      <w:numFmt w:val="lowerRoman"/>
      <w:lvlText w:val="%6."/>
      <w:lvlJc w:val="right"/>
      <w:pPr>
        <w:ind w:left="4496" w:hanging="180"/>
      </w:pPr>
    </w:lvl>
    <w:lvl w:ilvl="6" w:tplc="0419000F">
      <w:start w:val="1"/>
      <w:numFmt w:val="decimal"/>
      <w:lvlText w:val="%7."/>
      <w:lvlJc w:val="left"/>
      <w:pPr>
        <w:ind w:left="5216" w:hanging="360"/>
      </w:pPr>
    </w:lvl>
    <w:lvl w:ilvl="7" w:tplc="04190019">
      <w:start w:val="1"/>
      <w:numFmt w:val="lowerLetter"/>
      <w:lvlText w:val="%8."/>
      <w:lvlJc w:val="left"/>
      <w:pPr>
        <w:ind w:left="5936" w:hanging="360"/>
      </w:pPr>
    </w:lvl>
    <w:lvl w:ilvl="8" w:tplc="0419001B">
      <w:start w:val="1"/>
      <w:numFmt w:val="lowerRoman"/>
      <w:lvlText w:val="%9."/>
      <w:lvlJc w:val="right"/>
      <w:pPr>
        <w:ind w:left="6656" w:hanging="180"/>
      </w:pPr>
    </w:lvl>
  </w:abstractNum>
  <w:abstractNum w:abstractNumId="29">
    <w:nsid w:val="64294DEA"/>
    <w:multiLevelType w:val="multilevel"/>
    <w:tmpl w:val="3438B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E76111"/>
    <w:multiLevelType w:val="multilevel"/>
    <w:tmpl w:val="36245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CB0E6D"/>
    <w:multiLevelType w:val="multilevel"/>
    <w:tmpl w:val="3ED25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8515FE"/>
    <w:multiLevelType w:val="multilevel"/>
    <w:tmpl w:val="71F0910C"/>
    <w:lvl w:ilvl="0">
      <w:start w:val="4"/>
      <w:numFmt w:val="decimal"/>
      <w:lvlText w:val="%1."/>
      <w:lvlJc w:val="left"/>
      <w:pPr>
        <w:ind w:left="360" w:hanging="360"/>
      </w:pPr>
      <w:rPr>
        <w:rFonts w:hint="default"/>
      </w:rPr>
    </w:lvl>
    <w:lvl w:ilvl="1">
      <w:start w:val="4"/>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33">
    <w:nsid w:val="6F933405"/>
    <w:multiLevelType w:val="multilevel"/>
    <w:tmpl w:val="D6C4A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0D7E2C"/>
    <w:multiLevelType w:val="multilevel"/>
    <w:tmpl w:val="9DCC2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3835A7"/>
    <w:multiLevelType w:val="hybridMultilevel"/>
    <w:tmpl w:val="1114A104"/>
    <w:lvl w:ilvl="0" w:tplc="13D67386">
      <w:start w:val="1"/>
      <w:numFmt w:val="bullet"/>
      <w:lvlText w:val="–"/>
      <w:lvlJc w:val="left"/>
      <w:pPr>
        <w:tabs>
          <w:tab w:val="num" w:pos="-92"/>
        </w:tabs>
        <w:ind w:left="-92" w:hanging="360"/>
      </w:pPr>
      <w:rPr>
        <w:rFonts w:ascii="Times New Roman" w:hAnsi="Times New Roman" w:cs="Times New Roman" w:hint="default"/>
        <w:sz w:val="24"/>
        <w:szCs w:val="24"/>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76F311F4"/>
    <w:multiLevelType w:val="multilevel"/>
    <w:tmpl w:val="920C6CD2"/>
    <w:lvl w:ilvl="0">
      <w:start w:val="7"/>
      <w:numFmt w:val="decimal"/>
      <w:lvlText w:val="%1."/>
      <w:lvlJc w:val="left"/>
      <w:pPr>
        <w:ind w:left="6881" w:hanging="360"/>
      </w:pPr>
      <w:rPr>
        <w:rFonts w:cs="Times New Roman" w:hint="default"/>
        <w:b/>
      </w:rPr>
    </w:lvl>
    <w:lvl w:ilvl="1">
      <w:start w:val="1"/>
      <w:numFmt w:val="decimal"/>
      <w:lvlText w:val="%1.%2."/>
      <w:lvlJc w:val="left"/>
      <w:pPr>
        <w:ind w:left="1069" w:hanging="360"/>
      </w:pPr>
      <w:rPr>
        <w:rFonts w:ascii="Times New Roman" w:hAnsi="Times New Roman" w:cs="Times New Roman" w:hint="default"/>
        <w:b w:val="0"/>
        <w:color w:val="auto"/>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7">
    <w:nsid w:val="7DE76643"/>
    <w:multiLevelType w:val="hybridMultilevel"/>
    <w:tmpl w:val="B192CC0E"/>
    <w:lvl w:ilvl="0" w:tplc="30D0E7D6">
      <w:start w:val="1"/>
      <w:numFmt w:val="bullet"/>
      <w:lvlText w:val=""/>
      <w:lvlJc w:val="left"/>
      <w:pPr>
        <w:ind w:left="720" w:hanging="360"/>
      </w:pPr>
      <w:rPr>
        <w:rFonts w:ascii="Symbol" w:hAnsi="Symbol" w:hint="default"/>
      </w:rPr>
    </w:lvl>
    <w:lvl w:ilvl="1" w:tplc="C1241AEA" w:tentative="1">
      <w:start w:val="1"/>
      <w:numFmt w:val="bullet"/>
      <w:lvlText w:val="o"/>
      <w:lvlJc w:val="left"/>
      <w:pPr>
        <w:ind w:left="1440" w:hanging="360"/>
      </w:pPr>
      <w:rPr>
        <w:rFonts w:ascii="Courier New" w:hAnsi="Courier New" w:cs="Courier New" w:hint="default"/>
      </w:rPr>
    </w:lvl>
    <w:lvl w:ilvl="2" w:tplc="04E8AA22" w:tentative="1">
      <w:start w:val="1"/>
      <w:numFmt w:val="bullet"/>
      <w:lvlText w:val=""/>
      <w:lvlJc w:val="left"/>
      <w:pPr>
        <w:ind w:left="2160" w:hanging="360"/>
      </w:pPr>
      <w:rPr>
        <w:rFonts w:ascii="Wingdings" w:hAnsi="Wingdings" w:hint="default"/>
      </w:rPr>
    </w:lvl>
    <w:lvl w:ilvl="3" w:tplc="7332B338" w:tentative="1">
      <w:start w:val="1"/>
      <w:numFmt w:val="bullet"/>
      <w:lvlText w:val=""/>
      <w:lvlJc w:val="left"/>
      <w:pPr>
        <w:ind w:left="2880" w:hanging="360"/>
      </w:pPr>
      <w:rPr>
        <w:rFonts w:ascii="Symbol" w:hAnsi="Symbol" w:hint="default"/>
      </w:rPr>
    </w:lvl>
    <w:lvl w:ilvl="4" w:tplc="EB689D9C" w:tentative="1">
      <w:start w:val="1"/>
      <w:numFmt w:val="bullet"/>
      <w:lvlText w:val="o"/>
      <w:lvlJc w:val="left"/>
      <w:pPr>
        <w:ind w:left="3600" w:hanging="360"/>
      </w:pPr>
      <w:rPr>
        <w:rFonts w:ascii="Courier New" w:hAnsi="Courier New" w:cs="Courier New" w:hint="default"/>
      </w:rPr>
    </w:lvl>
    <w:lvl w:ilvl="5" w:tplc="024EA2BE" w:tentative="1">
      <w:start w:val="1"/>
      <w:numFmt w:val="bullet"/>
      <w:lvlText w:val=""/>
      <w:lvlJc w:val="left"/>
      <w:pPr>
        <w:ind w:left="4320" w:hanging="360"/>
      </w:pPr>
      <w:rPr>
        <w:rFonts w:ascii="Wingdings" w:hAnsi="Wingdings" w:hint="default"/>
      </w:rPr>
    </w:lvl>
    <w:lvl w:ilvl="6" w:tplc="ED7688FA" w:tentative="1">
      <w:start w:val="1"/>
      <w:numFmt w:val="bullet"/>
      <w:lvlText w:val=""/>
      <w:lvlJc w:val="left"/>
      <w:pPr>
        <w:ind w:left="5040" w:hanging="360"/>
      </w:pPr>
      <w:rPr>
        <w:rFonts w:ascii="Symbol" w:hAnsi="Symbol" w:hint="default"/>
      </w:rPr>
    </w:lvl>
    <w:lvl w:ilvl="7" w:tplc="7A64CCFC" w:tentative="1">
      <w:start w:val="1"/>
      <w:numFmt w:val="bullet"/>
      <w:lvlText w:val="o"/>
      <w:lvlJc w:val="left"/>
      <w:pPr>
        <w:ind w:left="5760" w:hanging="360"/>
      </w:pPr>
      <w:rPr>
        <w:rFonts w:ascii="Courier New" w:hAnsi="Courier New" w:cs="Courier New" w:hint="default"/>
      </w:rPr>
    </w:lvl>
    <w:lvl w:ilvl="8" w:tplc="88FCB418" w:tentative="1">
      <w:start w:val="1"/>
      <w:numFmt w:val="bullet"/>
      <w:lvlText w:val=""/>
      <w:lvlJc w:val="left"/>
      <w:pPr>
        <w:ind w:left="6480" w:hanging="360"/>
      </w:pPr>
      <w:rPr>
        <w:rFonts w:ascii="Wingdings" w:hAnsi="Wingdings" w:hint="default"/>
      </w:rPr>
    </w:lvl>
  </w:abstractNum>
  <w:abstractNum w:abstractNumId="38">
    <w:nsid w:val="7E58439C"/>
    <w:multiLevelType w:val="multilevel"/>
    <w:tmpl w:val="D7D6E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BB0EA7"/>
    <w:multiLevelType w:val="multilevel"/>
    <w:tmpl w:val="A48647A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2346AF"/>
    <w:multiLevelType w:val="multilevel"/>
    <w:tmpl w:val="0B807F28"/>
    <w:lvl w:ilvl="0">
      <w:start w:val="6"/>
      <w:numFmt w:val="decimal"/>
      <w:lvlText w:val="%1."/>
      <w:lvlJc w:val="left"/>
      <w:pPr>
        <w:ind w:left="480" w:hanging="480"/>
      </w:pPr>
      <w:rPr>
        <w:rFonts w:cs="Times New Roman" w:hint="default"/>
      </w:rPr>
    </w:lvl>
    <w:lvl w:ilvl="1">
      <w:start w:val="15"/>
      <w:numFmt w:val="decimal"/>
      <w:lvlText w:val="%1.%2."/>
      <w:lvlJc w:val="left"/>
      <w:pPr>
        <w:ind w:left="1155" w:hanging="480"/>
      </w:pPr>
      <w:rPr>
        <w:rFonts w:cs="Times New Roman" w:hint="default"/>
        <w:color w:val="000000"/>
      </w:rPr>
    </w:lvl>
    <w:lvl w:ilvl="2">
      <w:start w:val="1"/>
      <w:numFmt w:val="decimal"/>
      <w:lvlText w:val="%1.%2.%3."/>
      <w:lvlJc w:val="left"/>
      <w:pPr>
        <w:ind w:left="2070" w:hanging="720"/>
      </w:pPr>
      <w:rPr>
        <w:rFonts w:cs="Times New Roman" w:hint="default"/>
      </w:rPr>
    </w:lvl>
    <w:lvl w:ilvl="3">
      <w:start w:val="1"/>
      <w:numFmt w:val="decimal"/>
      <w:lvlText w:val="%1.%2.%3.%4."/>
      <w:lvlJc w:val="left"/>
      <w:pPr>
        <w:ind w:left="2745" w:hanging="720"/>
      </w:pPr>
      <w:rPr>
        <w:rFonts w:cs="Times New Roman" w:hint="default"/>
      </w:rPr>
    </w:lvl>
    <w:lvl w:ilvl="4">
      <w:start w:val="1"/>
      <w:numFmt w:val="decimal"/>
      <w:lvlText w:val="%1.%2.%3.%4.%5."/>
      <w:lvlJc w:val="left"/>
      <w:pPr>
        <w:ind w:left="3780" w:hanging="1080"/>
      </w:pPr>
      <w:rPr>
        <w:rFonts w:cs="Times New Roman" w:hint="default"/>
      </w:rPr>
    </w:lvl>
    <w:lvl w:ilvl="5">
      <w:start w:val="1"/>
      <w:numFmt w:val="decimal"/>
      <w:lvlText w:val="%1.%2.%3.%4.%5.%6."/>
      <w:lvlJc w:val="left"/>
      <w:pPr>
        <w:ind w:left="4455" w:hanging="1080"/>
      </w:pPr>
      <w:rPr>
        <w:rFonts w:cs="Times New Roman" w:hint="default"/>
      </w:rPr>
    </w:lvl>
    <w:lvl w:ilvl="6">
      <w:start w:val="1"/>
      <w:numFmt w:val="decimal"/>
      <w:lvlText w:val="%1.%2.%3.%4.%5.%6.%7."/>
      <w:lvlJc w:val="left"/>
      <w:pPr>
        <w:ind w:left="5490" w:hanging="1440"/>
      </w:pPr>
      <w:rPr>
        <w:rFonts w:cs="Times New Roman" w:hint="default"/>
      </w:rPr>
    </w:lvl>
    <w:lvl w:ilvl="7">
      <w:start w:val="1"/>
      <w:numFmt w:val="decimal"/>
      <w:lvlText w:val="%1.%2.%3.%4.%5.%6.%7.%8."/>
      <w:lvlJc w:val="left"/>
      <w:pPr>
        <w:ind w:left="6165" w:hanging="1440"/>
      </w:pPr>
      <w:rPr>
        <w:rFonts w:cs="Times New Roman" w:hint="default"/>
      </w:rPr>
    </w:lvl>
    <w:lvl w:ilvl="8">
      <w:start w:val="1"/>
      <w:numFmt w:val="decimal"/>
      <w:lvlText w:val="%1.%2.%3.%4.%5.%6.%7.%8.%9."/>
      <w:lvlJc w:val="left"/>
      <w:pPr>
        <w:ind w:left="7200" w:hanging="1800"/>
      </w:pPr>
      <w:rPr>
        <w:rFonts w:cs="Times New Roman" w:hint="default"/>
      </w:rPr>
    </w:lvl>
  </w:abstractNum>
  <w:num w:numId="1">
    <w:abstractNumId w:val="24"/>
  </w:num>
  <w:num w:numId="2">
    <w:abstractNumId w:val="6"/>
  </w:num>
  <w:num w:numId="3">
    <w:abstractNumId w:val="30"/>
  </w:num>
  <w:num w:numId="4">
    <w:abstractNumId w:val="1"/>
  </w:num>
  <w:num w:numId="5">
    <w:abstractNumId w:val="23"/>
  </w:num>
  <w:num w:numId="6">
    <w:abstractNumId w:val="25"/>
  </w:num>
  <w:num w:numId="7">
    <w:abstractNumId w:val="35"/>
  </w:num>
  <w:num w:numId="8">
    <w:abstractNumId w:val="18"/>
  </w:num>
  <w:num w:numId="9">
    <w:abstractNumId w:val="37"/>
  </w:num>
  <w:num w:numId="10">
    <w:abstractNumId w:val="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1"/>
  </w:num>
  <w:num w:numId="15">
    <w:abstractNumId w:val="9"/>
  </w:num>
  <w:num w:numId="16">
    <w:abstractNumId w:val="29"/>
  </w:num>
  <w:num w:numId="17">
    <w:abstractNumId w:val="38"/>
  </w:num>
  <w:num w:numId="18">
    <w:abstractNumId w:val="12"/>
  </w:num>
  <w:num w:numId="19">
    <w:abstractNumId w:val="39"/>
  </w:num>
  <w:num w:numId="20">
    <w:abstractNumId w:val="13"/>
  </w:num>
  <w:num w:numId="21">
    <w:abstractNumId w:val="34"/>
  </w:num>
  <w:num w:numId="22">
    <w:abstractNumId w:val="21"/>
  </w:num>
  <w:num w:numId="23">
    <w:abstractNumId w:val="26"/>
  </w:num>
  <w:num w:numId="24">
    <w:abstractNumId w:val="11"/>
  </w:num>
  <w:num w:numId="25">
    <w:abstractNumId w:val="19"/>
  </w:num>
  <w:num w:numId="26">
    <w:abstractNumId w:val="27"/>
  </w:num>
  <w:num w:numId="27">
    <w:abstractNumId w:val="20"/>
  </w:num>
  <w:num w:numId="28">
    <w:abstractNumId w:val="16"/>
  </w:num>
  <w:num w:numId="29">
    <w:abstractNumId w:val="15"/>
  </w:num>
  <w:num w:numId="30">
    <w:abstractNumId w:val="2"/>
  </w:num>
  <w:num w:numId="31">
    <w:abstractNumId w:val="3"/>
  </w:num>
  <w:num w:numId="32">
    <w:abstractNumId w:val="5"/>
  </w:num>
  <w:num w:numId="33">
    <w:abstractNumId w:val="4"/>
  </w:num>
  <w:num w:numId="34">
    <w:abstractNumId w:val="33"/>
  </w:num>
  <w:num w:numId="35">
    <w:abstractNumId w:val="17"/>
  </w:num>
  <w:num w:numId="36">
    <w:abstractNumId w:val="36"/>
  </w:num>
  <w:num w:numId="37">
    <w:abstractNumId w:val="40"/>
  </w:num>
  <w:num w:numId="38">
    <w:abstractNumId w:val="32"/>
  </w:num>
  <w:num w:numId="39">
    <w:abstractNumId w:val="8"/>
  </w:num>
  <w:num w:numId="40">
    <w:abstractNumId w:val="7"/>
  </w:num>
  <w:num w:numId="41">
    <w:abstractNumId w:val="1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autoHyphenation/>
  <w:hyphenationZone w:val="357"/>
  <w:drawingGridHorizontalSpacing w:val="120"/>
  <w:displayHorizontalDrawingGridEvery w:val="2"/>
  <w:characterSpacingControl w:val="doNotCompress"/>
  <w:footnotePr>
    <w:footnote w:id="0"/>
    <w:footnote w:id="1"/>
  </w:footnotePr>
  <w:endnotePr>
    <w:endnote w:id="0"/>
    <w:endnote w:id="1"/>
  </w:endnotePr>
  <w:compat/>
  <w:rsids>
    <w:rsidRoot w:val="001F5732"/>
    <w:rsid w:val="00011FBD"/>
    <w:rsid w:val="00012347"/>
    <w:rsid w:val="00012DD7"/>
    <w:rsid w:val="000163F5"/>
    <w:rsid w:val="000174A6"/>
    <w:rsid w:val="00030E23"/>
    <w:rsid w:val="00032384"/>
    <w:rsid w:val="00033DDB"/>
    <w:rsid w:val="000369F3"/>
    <w:rsid w:val="00041E5C"/>
    <w:rsid w:val="00045B0B"/>
    <w:rsid w:val="00047B71"/>
    <w:rsid w:val="00056F91"/>
    <w:rsid w:val="00073710"/>
    <w:rsid w:val="00073874"/>
    <w:rsid w:val="00082F0A"/>
    <w:rsid w:val="00085107"/>
    <w:rsid w:val="00091222"/>
    <w:rsid w:val="00096928"/>
    <w:rsid w:val="00097B97"/>
    <w:rsid w:val="000B4EE6"/>
    <w:rsid w:val="000B6DED"/>
    <w:rsid w:val="000B72AB"/>
    <w:rsid w:val="000B75EE"/>
    <w:rsid w:val="000C278E"/>
    <w:rsid w:val="000D00BC"/>
    <w:rsid w:val="000D3A1E"/>
    <w:rsid w:val="000E00EF"/>
    <w:rsid w:val="001110DA"/>
    <w:rsid w:val="0011143A"/>
    <w:rsid w:val="0011684A"/>
    <w:rsid w:val="00116DDB"/>
    <w:rsid w:val="00122088"/>
    <w:rsid w:val="00126330"/>
    <w:rsid w:val="00126648"/>
    <w:rsid w:val="00133A09"/>
    <w:rsid w:val="00145551"/>
    <w:rsid w:val="00146832"/>
    <w:rsid w:val="001470DF"/>
    <w:rsid w:val="00155C14"/>
    <w:rsid w:val="001566F9"/>
    <w:rsid w:val="00160F11"/>
    <w:rsid w:val="00164946"/>
    <w:rsid w:val="00167114"/>
    <w:rsid w:val="00171DDF"/>
    <w:rsid w:val="00174E43"/>
    <w:rsid w:val="00190698"/>
    <w:rsid w:val="00196EBF"/>
    <w:rsid w:val="001976A2"/>
    <w:rsid w:val="001A4944"/>
    <w:rsid w:val="001A790B"/>
    <w:rsid w:val="001B2D01"/>
    <w:rsid w:val="001C12B0"/>
    <w:rsid w:val="001D0EE0"/>
    <w:rsid w:val="001D2A8D"/>
    <w:rsid w:val="001E0D61"/>
    <w:rsid w:val="001E11C8"/>
    <w:rsid w:val="001E300C"/>
    <w:rsid w:val="001E5830"/>
    <w:rsid w:val="001F4274"/>
    <w:rsid w:val="001F5732"/>
    <w:rsid w:val="00200B81"/>
    <w:rsid w:val="00202B60"/>
    <w:rsid w:val="002045C6"/>
    <w:rsid w:val="002105B5"/>
    <w:rsid w:val="00210A05"/>
    <w:rsid w:val="00221EFC"/>
    <w:rsid w:val="002235F4"/>
    <w:rsid w:val="00223A32"/>
    <w:rsid w:val="00225B9F"/>
    <w:rsid w:val="002336E0"/>
    <w:rsid w:val="0023560B"/>
    <w:rsid w:val="002431C9"/>
    <w:rsid w:val="0025389E"/>
    <w:rsid w:val="00261F03"/>
    <w:rsid w:val="00262329"/>
    <w:rsid w:val="0027019A"/>
    <w:rsid w:val="00272339"/>
    <w:rsid w:val="002836CB"/>
    <w:rsid w:val="002845DD"/>
    <w:rsid w:val="002908F7"/>
    <w:rsid w:val="0029352F"/>
    <w:rsid w:val="00293BDE"/>
    <w:rsid w:val="00294326"/>
    <w:rsid w:val="00294A6C"/>
    <w:rsid w:val="00294DA5"/>
    <w:rsid w:val="00296974"/>
    <w:rsid w:val="002A53D5"/>
    <w:rsid w:val="002A74A9"/>
    <w:rsid w:val="002B091E"/>
    <w:rsid w:val="002B539F"/>
    <w:rsid w:val="002D5385"/>
    <w:rsid w:val="002D769F"/>
    <w:rsid w:val="002E237F"/>
    <w:rsid w:val="002E468A"/>
    <w:rsid w:val="002F098F"/>
    <w:rsid w:val="0030148D"/>
    <w:rsid w:val="0031309F"/>
    <w:rsid w:val="003132BE"/>
    <w:rsid w:val="0032075A"/>
    <w:rsid w:val="0033345E"/>
    <w:rsid w:val="00333A48"/>
    <w:rsid w:val="00360382"/>
    <w:rsid w:val="00363558"/>
    <w:rsid w:val="00365CA1"/>
    <w:rsid w:val="00372CEE"/>
    <w:rsid w:val="00377F11"/>
    <w:rsid w:val="00380197"/>
    <w:rsid w:val="00380EBC"/>
    <w:rsid w:val="00384328"/>
    <w:rsid w:val="0039298D"/>
    <w:rsid w:val="003A064F"/>
    <w:rsid w:val="003A1BE5"/>
    <w:rsid w:val="003A3E72"/>
    <w:rsid w:val="003B1413"/>
    <w:rsid w:val="003B3FEB"/>
    <w:rsid w:val="003B4F4B"/>
    <w:rsid w:val="003D444E"/>
    <w:rsid w:val="003E30BF"/>
    <w:rsid w:val="003E62F8"/>
    <w:rsid w:val="004020AE"/>
    <w:rsid w:val="00405B12"/>
    <w:rsid w:val="004127A7"/>
    <w:rsid w:val="00414114"/>
    <w:rsid w:val="0043060F"/>
    <w:rsid w:val="0043477C"/>
    <w:rsid w:val="004408D5"/>
    <w:rsid w:val="0044439A"/>
    <w:rsid w:val="0045060A"/>
    <w:rsid w:val="00470915"/>
    <w:rsid w:val="0047367F"/>
    <w:rsid w:val="0047522B"/>
    <w:rsid w:val="0048261A"/>
    <w:rsid w:val="00493586"/>
    <w:rsid w:val="004A5353"/>
    <w:rsid w:val="004B7171"/>
    <w:rsid w:val="004C6C1C"/>
    <w:rsid w:val="004D5643"/>
    <w:rsid w:val="004E69C1"/>
    <w:rsid w:val="004F3BE6"/>
    <w:rsid w:val="005077B4"/>
    <w:rsid w:val="00527D24"/>
    <w:rsid w:val="00533A02"/>
    <w:rsid w:val="00534B8B"/>
    <w:rsid w:val="0053608C"/>
    <w:rsid w:val="00536C62"/>
    <w:rsid w:val="005439D0"/>
    <w:rsid w:val="0054504B"/>
    <w:rsid w:val="005536FF"/>
    <w:rsid w:val="00554AC4"/>
    <w:rsid w:val="005651ED"/>
    <w:rsid w:val="00565F39"/>
    <w:rsid w:val="005736C0"/>
    <w:rsid w:val="00574446"/>
    <w:rsid w:val="005858A0"/>
    <w:rsid w:val="00590F35"/>
    <w:rsid w:val="00593420"/>
    <w:rsid w:val="00594474"/>
    <w:rsid w:val="005B74AB"/>
    <w:rsid w:val="005C50BE"/>
    <w:rsid w:val="005D3898"/>
    <w:rsid w:val="005D4EDB"/>
    <w:rsid w:val="005D5A1A"/>
    <w:rsid w:val="005D682E"/>
    <w:rsid w:val="005E5F12"/>
    <w:rsid w:val="005F3D5D"/>
    <w:rsid w:val="005F5F7C"/>
    <w:rsid w:val="005F69D3"/>
    <w:rsid w:val="0061244E"/>
    <w:rsid w:val="00615407"/>
    <w:rsid w:val="0061623B"/>
    <w:rsid w:val="00632DE2"/>
    <w:rsid w:val="00641416"/>
    <w:rsid w:val="0064176B"/>
    <w:rsid w:val="00645DA1"/>
    <w:rsid w:val="00646E85"/>
    <w:rsid w:val="00652AEA"/>
    <w:rsid w:val="00655B2E"/>
    <w:rsid w:val="00660C7F"/>
    <w:rsid w:val="00664694"/>
    <w:rsid w:val="00672D0E"/>
    <w:rsid w:val="006940F1"/>
    <w:rsid w:val="006945C6"/>
    <w:rsid w:val="00697A0A"/>
    <w:rsid w:val="006A4AB4"/>
    <w:rsid w:val="006A4BB8"/>
    <w:rsid w:val="006A4EA5"/>
    <w:rsid w:val="006B3BD1"/>
    <w:rsid w:val="006C366C"/>
    <w:rsid w:val="006D3290"/>
    <w:rsid w:val="006D375A"/>
    <w:rsid w:val="006E29C8"/>
    <w:rsid w:val="006E542E"/>
    <w:rsid w:val="00701167"/>
    <w:rsid w:val="007011F8"/>
    <w:rsid w:val="00705856"/>
    <w:rsid w:val="0070744D"/>
    <w:rsid w:val="007254C0"/>
    <w:rsid w:val="00726BB9"/>
    <w:rsid w:val="00730059"/>
    <w:rsid w:val="007419BA"/>
    <w:rsid w:val="00745722"/>
    <w:rsid w:val="0074623D"/>
    <w:rsid w:val="0076451F"/>
    <w:rsid w:val="007718BE"/>
    <w:rsid w:val="007742C7"/>
    <w:rsid w:val="00776EA2"/>
    <w:rsid w:val="00777340"/>
    <w:rsid w:val="00792FB0"/>
    <w:rsid w:val="00796174"/>
    <w:rsid w:val="007A0198"/>
    <w:rsid w:val="007A0DF6"/>
    <w:rsid w:val="007A1642"/>
    <w:rsid w:val="007A4779"/>
    <w:rsid w:val="007B3D7D"/>
    <w:rsid w:val="007C2941"/>
    <w:rsid w:val="007C7FE3"/>
    <w:rsid w:val="007D0B5D"/>
    <w:rsid w:val="007E075E"/>
    <w:rsid w:val="00806B3E"/>
    <w:rsid w:val="008143EF"/>
    <w:rsid w:val="008144A8"/>
    <w:rsid w:val="00817FC6"/>
    <w:rsid w:val="0083183B"/>
    <w:rsid w:val="00835B21"/>
    <w:rsid w:val="00853D1F"/>
    <w:rsid w:val="008568C5"/>
    <w:rsid w:val="0087553A"/>
    <w:rsid w:val="00886B58"/>
    <w:rsid w:val="008A563D"/>
    <w:rsid w:val="008B116F"/>
    <w:rsid w:val="008B42AC"/>
    <w:rsid w:val="008C4880"/>
    <w:rsid w:val="008D0C92"/>
    <w:rsid w:val="008D2660"/>
    <w:rsid w:val="008E014F"/>
    <w:rsid w:val="008E1D0D"/>
    <w:rsid w:val="008E1EC6"/>
    <w:rsid w:val="008E6053"/>
    <w:rsid w:val="008F2523"/>
    <w:rsid w:val="008F6E98"/>
    <w:rsid w:val="009130B2"/>
    <w:rsid w:val="009224E6"/>
    <w:rsid w:val="00927013"/>
    <w:rsid w:val="00936392"/>
    <w:rsid w:val="0094116B"/>
    <w:rsid w:val="009450F1"/>
    <w:rsid w:val="009511DC"/>
    <w:rsid w:val="0095652B"/>
    <w:rsid w:val="00965655"/>
    <w:rsid w:val="00980365"/>
    <w:rsid w:val="0098471C"/>
    <w:rsid w:val="009857BC"/>
    <w:rsid w:val="009B2642"/>
    <w:rsid w:val="009C07A2"/>
    <w:rsid w:val="009C1BB8"/>
    <w:rsid w:val="009F7520"/>
    <w:rsid w:val="00A14560"/>
    <w:rsid w:val="00A17387"/>
    <w:rsid w:val="00A4212E"/>
    <w:rsid w:val="00A641EB"/>
    <w:rsid w:val="00A646C9"/>
    <w:rsid w:val="00A64823"/>
    <w:rsid w:val="00A66723"/>
    <w:rsid w:val="00A707CF"/>
    <w:rsid w:val="00A81E9A"/>
    <w:rsid w:val="00A834AA"/>
    <w:rsid w:val="00A85FB3"/>
    <w:rsid w:val="00A87413"/>
    <w:rsid w:val="00A90491"/>
    <w:rsid w:val="00A9358F"/>
    <w:rsid w:val="00AA2D03"/>
    <w:rsid w:val="00AA4AB4"/>
    <w:rsid w:val="00AB0F39"/>
    <w:rsid w:val="00AB1137"/>
    <w:rsid w:val="00AB567A"/>
    <w:rsid w:val="00AC4CDC"/>
    <w:rsid w:val="00AC5012"/>
    <w:rsid w:val="00AC6EC7"/>
    <w:rsid w:val="00AE7F26"/>
    <w:rsid w:val="00B07D51"/>
    <w:rsid w:val="00B142B8"/>
    <w:rsid w:val="00B363FE"/>
    <w:rsid w:val="00B42B4C"/>
    <w:rsid w:val="00B446DF"/>
    <w:rsid w:val="00B5174A"/>
    <w:rsid w:val="00B56BCA"/>
    <w:rsid w:val="00B64F88"/>
    <w:rsid w:val="00B67E4C"/>
    <w:rsid w:val="00B7252D"/>
    <w:rsid w:val="00B7356B"/>
    <w:rsid w:val="00B74118"/>
    <w:rsid w:val="00B749DA"/>
    <w:rsid w:val="00B77793"/>
    <w:rsid w:val="00B83D12"/>
    <w:rsid w:val="00B942FB"/>
    <w:rsid w:val="00BA7C1D"/>
    <w:rsid w:val="00BA7CB3"/>
    <w:rsid w:val="00BC1147"/>
    <w:rsid w:val="00BC4AD4"/>
    <w:rsid w:val="00BC52F7"/>
    <w:rsid w:val="00BD6FAD"/>
    <w:rsid w:val="00BF1576"/>
    <w:rsid w:val="00C0394F"/>
    <w:rsid w:val="00C100DD"/>
    <w:rsid w:val="00C12980"/>
    <w:rsid w:val="00C14B3D"/>
    <w:rsid w:val="00C222D8"/>
    <w:rsid w:val="00C236B3"/>
    <w:rsid w:val="00C263DF"/>
    <w:rsid w:val="00C41860"/>
    <w:rsid w:val="00C4475E"/>
    <w:rsid w:val="00C5223C"/>
    <w:rsid w:val="00C5271E"/>
    <w:rsid w:val="00C56059"/>
    <w:rsid w:val="00C61586"/>
    <w:rsid w:val="00C833A4"/>
    <w:rsid w:val="00C83887"/>
    <w:rsid w:val="00C84A5E"/>
    <w:rsid w:val="00C9663F"/>
    <w:rsid w:val="00CA23A1"/>
    <w:rsid w:val="00CA3E47"/>
    <w:rsid w:val="00CB148A"/>
    <w:rsid w:val="00CB44EC"/>
    <w:rsid w:val="00CB7AAB"/>
    <w:rsid w:val="00CC033A"/>
    <w:rsid w:val="00CC5D8D"/>
    <w:rsid w:val="00CC661B"/>
    <w:rsid w:val="00CC6EDC"/>
    <w:rsid w:val="00CD27B3"/>
    <w:rsid w:val="00CE1E47"/>
    <w:rsid w:val="00CE37A7"/>
    <w:rsid w:val="00CF0C36"/>
    <w:rsid w:val="00CF4599"/>
    <w:rsid w:val="00D03C02"/>
    <w:rsid w:val="00D15609"/>
    <w:rsid w:val="00D20ABD"/>
    <w:rsid w:val="00D2354D"/>
    <w:rsid w:val="00D252F6"/>
    <w:rsid w:val="00D26390"/>
    <w:rsid w:val="00D30358"/>
    <w:rsid w:val="00D32771"/>
    <w:rsid w:val="00D3474F"/>
    <w:rsid w:val="00D37E0F"/>
    <w:rsid w:val="00D734C6"/>
    <w:rsid w:val="00D741A8"/>
    <w:rsid w:val="00D848BF"/>
    <w:rsid w:val="00D90148"/>
    <w:rsid w:val="00D93BD7"/>
    <w:rsid w:val="00D95C75"/>
    <w:rsid w:val="00DA130B"/>
    <w:rsid w:val="00DA20BE"/>
    <w:rsid w:val="00DA39B9"/>
    <w:rsid w:val="00DC040D"/>
    <w:rsid w:val="00DD1097"/>
    <w:rsid w:val="00DD33F2"/>
    <w:rsid w:val="00DD5110"/>
    <w:rsid w:val="00DE16DC"/>
    <w:rsid w:val="00DE2EF3"/>
    <w:rsid w:val="00DF0932"/>
    <w:rsid w:val="00E026D4"/>
    <w:rsid w:val="00E07206"/>
    <w:rsid w:val="00E16EA9"/>
    <w:rsid w:val="00E44FC8"/>
    <w:rsid w:val="00E46D09"/>
    <w:rsid w:val="00E47989"/>
    <w:rsid w:val="00E508A0"/>
    <w:rsid w:val="00E60EE0"/>
    <w:rsid w:val="00E73108"/>
    <w:rsid w:val="00EA0749"/>
    <w:rsid w:val="00EA120B"/>
    <w:rsid w:val="00EA1926"/>
    <w:rsid w:val="00EB49D4"/>
    <w:rsid w:val="00EB5FD3"/>
    <w:rsid w:val="00EC43AA"/>
    <w:rsid w:val="00ED19A8"/>
    <w:rsid w:val="00ED48FC"/>
    <w:rsid w:val="00EE4551"/>
    <w:rsid w:val="00EF36E2"/>
    <w:rsid w:val="00F0191E"/>
    <w:rsid w:val="00F02593"/>
    <w:rsid w:val="00F07473"/>
    <w:rsid w:val="00F12E01"/>
    <w:rsid w:val="00F22ACE"/>
    <w:rsid w:val="00F2706C"/>
    <w:rsid w:val="00F30449"/>
    <w:rsid w:val="00F3230C"/>
    <w:rsid w:val="00F3576C"/>
    <w:rsid w:val="00F36883"/>
    <w:rsid w:val="00F37901"/>
    <w:rsid w:val="00F51F1B"/>
    <w:rsid w:val="00F52FCA"/>
    <w:rsid w:val="00F57690"/>
    <w:rsid w:val="00F603AE"/>
    <w:rsid w:val="00F616AB"/>
    <w:rsid w:val="00F74A8B"/>
    <w:rsid w:val="00F75D57"/>
    <w:rsid w:val="00F77635"/>
    <w:rsid w:val="00F8444E"/>
    <w:rsid w:val="00F90A40"/>
    <w:rsid w:val="00F93625"/>
    <w:rsid w:val="00F94386"/>
    <w:rsid w:val="00F95889"/>
    <w:rsid w:val="00FA1A0C"/>
    <w:rsid w:val="00FA335E"/>
    <w:rsid w:val="00FB48EB"/>
    <w:rsid w:val="00FC7716"/>
    <w:rsid w:val="00FD4A88"/>
    <w:rsid w:val="00FD6B5A"/>
    <w:rsid w:val="00FE07A8"/>
    <w:rsid w:val="00FE5DC8"/>
    <w:rsid w:val="00FE73DF"/>
    <w:rsid w:val="00FF1890"/>
    <w:rsid w:val="00FF413B"/>
    <w:rsid w:val="00FF6D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5732"/>
    <w:pPr>
      <w:suppressAutoHyphens/>
    </w:pPr>
    <w:rPr>
      <w:rFonts w:ascii="Times New Roman" w:eastAsia="Times New Roman" w:hAnsi="Times New Roman"/>
      <w:sz w:val="24"/>
      <w:szCs w:val="24"/>
      <w:lang w:eastAsia="ar-SA"/>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4B7171"/>
    <w:pPr>
      <w:keepNext/>
      <w:suppressAutoHyphens w:val="0"/>
      <w:spacing w:before="120" w:after="120"/>
      <w:jc w:val="center"/>
      <w:outlineLvl w:val="0"/>
    </w:pPr>
    <w:rPr>
      <w:b/>
      <w:bCs/>
      <w:caps/>
      <w:kern w:val="28"/>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0"/>
    <w:unhideWhenUsed/>
    <w:qFormat/>
    <w:rsid w:val="004B7171"/>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link w:val="ConsNormal0"/>
    <w:rsid w:val="001F5732"/>
    <w:pPr>
      <w:widowControl w:val="0"/>
      <w:suppressAutoHyphens/>
      <w:autoSpaceDE w:val="0"/>
      <w:ind w:firstLine="720"/>
    </w:pPr>
    <w:rPr>
      <w:rFonts w:ascii="Arial" w:eastAsia="Times New Roman" w:hAnsi="Arial" w:cs="Arial"/>
      <w:sz w:val="22"/>
      <w:szCs w:val="22"/>
      <w:lang w:eastAsia="ar-SA"/>
    </w:rPr>
  </w:style>
  <w:style w:type="character" w:customStyle="1" w:styleId="ConsNormal0">
    <w:name w:val="ConsNormal Знак"/>
    <w:link w:val="ConsNormal"/>
    <w:locked/>
    <w:rsid w:val="001F5732"/>
    <w:rPr>
      <w:rFonts w:ascii="Arial" w:eastAsia="Times New Roman" w:hAnsi="Arial" w:cs="Arial"/>
      <w:sz w:val="22"/>
      <w:szCs w:val="22"/>
      <w:lang w:eastAsia="ar-SA" w:bidi="ar-SA"/>
    </w:rPr>
  </w:style>
  <w:style w:type="character" w:customStyle="1" w:styleId="a4">
    <w:name w:val="Основной текст_"/>
    <w:link w:val="3"/>
    <w:rsid w:val="001F5732"/>
    <w:rPr>
      <w:spacing w:val="3"/>
      <w:sz w:val="21"/>
      <w:szCs w:val="21"/>
      <w:shd w:val="clear" w:color="auto" w:fill="FFFFFF"/>
    </w:rPr>
  </w:style>
  <w:style w:type="character" w:customStyle="1" w:styleId="a5">
    <w:name w:val="Основной текст + Полужирный"/>
    <w:rsid w:val="001F5732"/>
    <w:rPr>
      <w:b/>
      <w:bCs/>
      <w:color w:val="000000"/>
      <w:spacing w:val="3"/>
      <w:w w:val="100"/>
      <w:position w:val="0"/>
      <w:sz w:val="21"/>
      <w:szCs w:val="21"/>
      <w:shd w:val="clear" w:color="auto" w:fill="FFFFFF"/>
      <w:lang w:val="ru-RU"/>
    </w:rPr>
  </w:style>
  <w:style w:type="paragraph" w:customStyle="1" w:styleId="3">
    <w:name w:val="Основной текст3"/>
    <w:basedOn w:val="a0"/>
    <w:link w:val="a4"/>
    <w:rsid w:val="001F5732"/>
    <w:pPr>
      <w:widowControl w:val="0"/>
      <w:shd w:val="clear" w:color="auto" w:fill="FFFFFF"/>
      <w:suppressAutoHyphens w:val="0"/>
      <w:spacing w:line="274" w:lineRule="exact"/>
      <w:jc w:val="both"/>
    </w:pPr>
    <w:rPr>
      <w:rFonts w:ascii="Calibri" w:eastAsia="Calibri" w:hAnsi="Calibri"/>
      <w:spacing w:val="3"/>
      <w:sz w:val="21"/>
      <w:szCs w:val="21"/>
    </w:rPr>
  </w:style>
  <w:style w:type="paragraph" w:styleId="a6">
    <w:name w:val="header"/>
    <w:basedOn w:val="a0"/>
    <w:link w:val="a7"/>
    <w:uiPriority w:val="99"/>
    <w:unhideWhenUsed/>
    <w:rsid w:val="00A87413"/>
    <w:pPr>
      <w:tabs>
        <w:tab w:val="center" w:pos="4677"/>
        <w:tab w:val="right" w:pos="9355"/>
      </w:tabs>
    </w:pPr>
  </w:style>
  <w:style w:type="character" w:customStyle="1" w:styleId="a7">
    <w:name w:val="Верхний колонтитул Знак"/>
    <w:link w:val="a6"/>
    <w:uiPriority w:val="99"/>
    <w:rsid w:val="00A87413"/>
    <w:rPr>
      <w:rFonts w:ascii="Times New Roman" w:eastAsia="Times New Roman" w:hAnsi="Times New Roman"/>
      <w:sz w:val="24"/>
      <w:szCs w:val="24"/>
      <w:lang w:eastAsia="ar-SA"/>
    </w:rPr>
  </w:style>
  <w:style w:type="paragraph" w:styleId="a8">
    <w:name w:val="footer"/>
    <w:basedOn w:val="a0"/>
    <w:link w:val="a9"/>
    <w:uiPriority w:val="99"/>
    <w:unhideWhenUsed/>
    <w:rsid w:val="00A87413"/>
    <w:pPr>
      <w:tabs>
        <w:tab w:val="center" w:pos="4677"/>
        <w:tab w:val="right" w:pos="9355"/>
      </w:tabs>
    </w:pPr>
  </w:style>
  <w:style w:type="character" w:customStyle="1" w:styleId="a9">
    <w:name w:val="Нижний колонтитул Знак"/>
    <w:link w:val="a8"/>
    <w:uiPriority w:val="99"/>
    <w:rsid w:val="00A87413"/>
    <w:rPr>
      <w:rFonts w:ascii="Times New Roman" w:eastAsia="Times New Roman" w:hAnsi="Times New Roman"/>
      <w:sz w:val="24"/>
      <w:szCs w:val="24"/>
      <w:lang w:eastAsia="ar-SA"/>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4B7171"/>
    <w:rPr>
      <w:rFonts w:ascii="Times New Roman" w:eastAsia="Times New Roman" w:hAnsi="Times New Roman"/>
      <w:b/>
      <w:bCs/>
      <w:caps/>
      <w:kern w:val="28"/>
      <w:sz w:val="24"/>
      <w:szCs w:val="24"/>
    </w:rPr>
  </w:style>
  <w:style w:type="character" w:styleId="aa">
    <w:name w:val="Hyperlink"/>
    <w:uiPriority w:val="99"/>
    <w:rsid w:val="004B7171"/>
    <w:rPr>
      <w:color w:val="0000FF"/>
      <w:u w:val="single"/>
    </w:rPr>
  </w:style>
  <w:style w:type="paragraph" w:styleId="ab">
    <w:name w:val="List Paragraph"/>
    <w:aliases w:val="Bullet List,FooterText,numbered,Второй абзац списка,Paragraphe de liste1,lp1,List Paragraph"/>
    <w:basedOn w:val="a0"/>
    <w:link w:val="ac"/>
    <w:uiPriority w:val="34"/>
    <w:qFormat/>
    <w:rsid w:val="004B7171"/>
    <w:pPr>
      <w:suppressAutoHyphens w:val="0"/>
      <w:ind w:left="720"/>
      <w:contextualSpacing/>
      <w:jc w:val="both"/>
    </w:pPr>
  </w:style>
  <w:style w:type="character" w:customStyle="1" w:styleId="ac">
    <w:name w:val="Абзац списка Знак"/>
    <w:aliases w:val="Bullet List Знак,FooterText Знак,numbered Знак,Второй абзац списка Знак,Paragraphe de liste1 Знак,lp1 Знак,List Paragraph Знак"/>
    <w:link w:val="ab"/>
    <w:uiPriority w:val="34"/>
    <w:locked/>
    <w:rsid w:val="004B7171"/>
    <w:rPr>
      <w:rFonts w:ascii="Times New Roman" w:eastAsia="Times New Roman" w:hAnsi="Times New Roman"/>
      <w:sz w:val="24"/>
      <w:szCs w:val="24"/>
    </w:rPr>
  </w:style>
  <w:style w:type="paragraph" w:customStyle="1" w:styleId="ad">
    <w:name w:val="Обычный с отступом"/>
    <w:basedOn w:val="a0"/>
    <w:link w:val="ae"/>
    <w:rsid w:val="004B7171"/>
    <w:pPr>
      <w:suppressAutoHyphens w:val="0"/>
      <w:ind w:firstLine="567"/>
      <w:jc w:val="both"/>
    </w:pPr>
    <w:rPr>
      <w:kern w:val="24"/>
    </w:rPr>
  </w:style>
  <w:style w:type="character" w:customStyle="1" w:styleId="ae">
    <w:name w:val="Обычный с отступом Знак"/>
    <w:link w:val="ad"/>
    <w:rsid w:val="004B7171"/>
    <w:rPr>
      <w:rFonts w:ascii="Times New Roman" w:eastAsia="Times New Roman" w:hAnsi="Times New Roman"/>
      <w:kern w:val="24"/>
      <w:sz w:val="24"/>
      <w:szCs w:val="24"/>
    </w:rPr>
  </w:style>
  <w:style w:type="character" w:customStyle="1" w:styleId="af">
    <w:name w:val="Символ сноски"/>
    <w:rsid w:val="004B7171"/>
    <w:rPr>
      <w:vertAlign w:val="superscript"/>
    </w:rPr>
  </w:style>
  <w:style w:type="paragraph" w:styleId="af0">
    <w:name w:val="footnote text"/>
    <w:aliases w:val=" Знак6"/>
    <w:basedOn w:val="a0"/>
    <w:link w:val="11"/>
    <w:rsid w:val="004B7171"/>
    <w:rPr>
      <w:sz w:val="20"/>
      <w:szCs w:val="20"/>
    </w:rPr>
  </w:style>
  <w:style w:type="character" w:customStyle="1" w:styleId="af1">
    <w:name w:val="Текст сноски Знак"/>
    <w:aliases w:val=" Знак6 Знак"/>
    <w:rsid w:val="004B7171"/>
    <w:rPr>
      <w:rFonts w:ascii="Times New Roman" w:eastAsia="Times New Roman" w:hAnsi="Times New Roman"/>
      <w:lang w:eastAsia="ar-SA"/>
    </w:rPr>
  </w:style>
  <w:style w:type="character" w:customStyle="1" w:styleId="11">
    <w:name w:val="Текст сноски Знак1"/>
    <w:aliases w:val=" Знак6 Знак1"/>
    <w:link w:val="af0"/>
    <w:uiPriority w:val="99"/>
    <w:locked/>
    <w:rsid w:val="004B7171"/>
    <w:rPr>
      <w:rFonts w:ascii="Times New Roman" w:eastAsia="Times New Roman" w:hAnsi="Times New Roman"/>
      <w:lang w:eastAsia="ar-SA"/>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semiHidden/>
    <w:rsid w:val="004B7171"/>
    <w:rPr>
      <w:rFonts w:ascii="Cambria" w:eastAsia="Times New Roman" w:hAnsi="Cambria" w:cs="Times New Roman"/>
      <w:b/>
      <w:bCs/>
      <w:i/>
      <w:iCs/>
      <w:sz w:val="28"/>
      <w:szCs w:val="28"/>
      <w:lang w:eastAsia="ar-SA"/>
    </w:rPr>
  </w:style>
  <w:style w:type="character" w:customStyle="1" w:styleId="ng-binding">
    <w:name w:val="ng-binding"/>
    <w:basedOn w:val="a1"/>
    <w:rsid w:val="004B7171"/>
  </w:style>
  <w:style w:type="numbering" w:customStyle="1" w:styleId="12">
    <w:name w:val="Нет списка1"/>
    <w:next w:val="a3"/>
    <w:semiHidden/>
    <w:unhideWhenUsed/>
    <w:rsid w:val="004B7171"/>
  </w:style>
  <w:style w:type="character" w:customStyle="1" w:styleId="af2">
    <w:name w:val="Обычный отступ Знак"/>
    <w:link w:val="a"/>
    <w:semiHidden/>
    <w:locked/>
    <w:rsid w:val="004B7171"/>
    <w:rPr>
      <w:sz w:val="24"/>
      <w:szCs w:val="24"/>
      <w:lang w:eastAsia="ar-SA"/>
    </w:rPr>
  </w:style>
  <w:style w:type="paragraph" w:styleId="a">
    <w:name w:val="Normal Indent"/>
    <w:basedOn w:val="a0"/>
    <w:link w:val="af2"/>
    <w:semiHidden/>
    <w:rsid w:val="004B7171"/>
    <w:pPr>
      <w:numPr>
        <w:ilvl w:val="1"/>
        <w:numId w:val="12"/>
      </w:numPr>
      <w:tabs>
        <w:tab w:val="clear" w:pos="1713"/>
      </w:tabs>
      <w:suppressAutoHyphens w:val="0"/>
      <w:spacing w:after="200" w:line="276" w:lineRule="auto"/>
      <w:ind w:left="708" w:firstLine="0"/>
    </w:pPr>
    <w:rPr>
      <w:rFonts w:ascii="Calibri" w:eastAsia="Calibri" w:hAnsi="Calibri"/>
    </w:rPr>
  </w:style>
  <w:style w:type="paragraph" w:customStyle="1" w:styleId="13">
    <w:name w:val="Знак1"/>
    <w:basedOn w:val="a0"/>
    <w:next w:val="a"/>
    <w:rsid w:val="004B7171"/>
    <w:pPr>
      <w:tabs>
        <w:tab w:val="num" w:pos="1713"/>
      </w:tabs>
      <w:suppressAutoHyphens w:val="0"/>
      <w:ind w:firstLine="567"/>
    </w:pPr>
    <w:rPr>
      <w:rFonts w:ascii="Calibri" w:hAnsi="Calibri"/>
      <w:lang w:eastAsia="ru-RU"/>
    </w:rPr>
  </w:style>
  <w:style w:type="paragraph" w:styleId="af3">
    <w:name w:val="Body Text"/>
    <w:basedOn w:val="a0"/>
    <w:link w:val="af4"/>
    <w:rsid w:val="004B7171"/>
    <w:pPr>
      <w:suppressAutoHyphens w:val="0"/>
      <w:jc w:val="center"/>
    </w:pPr>
    <w:rPr>
      <w:rFonts w:ascii="Calibri" w:eastAsia="Calibri" w:hAnsi="Calibri"/>
      <w:b/>
      <w:bCs/>
      <w:sz w:val="32"/>
      <w:szCs w:val="32"/>
    </w:rPr>
  </w:style>
  <w:style w:type="character" w:customStyle="1" w:styleId="af4">
    <w:name w:val="Основной текст Знак"/>
    <w:link w:val="af3"/>
    <w:rsid w:val="004B7171"/>
    <w:rPr>
      <w:b/>
      <w:bCs/>
      <w:sz w:val="32"/>
      <w:szCs w:val="32"/>
    </w:rPr>
  </w:style>
  <w:style w:type="paragraph" w:styleId="af5">
    <w:name w:val="Body Text Indent"/>
    <w:basedOn w:val="a0"/>
    <w:link w:val="af6"/>
    <w:rsid w:val="004B7171"/>
    <w:pPr>
      <w:suppressAutoHyphens w:val="0"/>
      <w:ind w:firstLine="709"/>
      <w:jc w:val="both"/>
    </w:pPr>
    <w:rPr>
      <w:rFonts w:ascii="Calibri" w:eastAsia="Calibri" w:hAnsi="Calibri"/>
      <w:color w:val="000000"/>
      <w:sz w:val="28"/>
      <w:szCs w:val="28"/>
    </w:rPr>
  </w:style>
  <w:style w:type="character" w:customStyle="1" w:styleId="af6">
    <w:name w:val="Основной текст с отступом Знак"/>
    <w:link w:val="af5"/>
    <w:rsid w:val="004B7171"/>
    <w:rPr>
      <w:color w:val="000000"/>
      <w:sz w:val="28"/>
      <w:szCs w:val="28"/>
    </w:rPr>
  </w:style>
  <w:style w:type="paragraph" w:styleId="21">
    <w:name w:val="Body Text Indent 2"/>
    <w:basedOn w:val="a0"/>
    <w:link w:val="22"/>
    <w:rsid w:val="004B7171"/>
    <w:pPr>
      <w:suppressAutoHyphens w:val="0"/>
      <w:spacing w:after="120" w:line="480" w:lineRule="auto"/>
      <w:ind w:left="283"/>
    </w:pPr>
    <w:rPr>
      <w:rFonts w:ascii="Calibri" w:eastAsia="Calibri" w:hAnsi="Calibri"/>
    </w:rPr>
  </w:style>
  <w:style w:type="character" w:customStyle="1" w:styleId="22">
    <w:name w:val="Основной текст с отступом 2 Знак"/>
    <w:link w:val="21"/>
    <w:rsid w:val="004B7171"/>
    <w:rPr>
      <w:sz w:val="24"/>
      <w:szCs w:val="24"/>
    </w:rPr>
  </w:style>
  <w:style w:type="paragraph" w:styleId="af7">
    <w:name w:val="Normal (Web)"/>
    <w:basedOn w:val="a0"/>
    <w:uiPriority w:val="99"/>
    <w:rsid w:val="004B7171"/>
    <w:pPr>
      <w:suppressAutoHyphens w:val="0"/>
      <w:spacing w:before="100" w:beforeAutospacing="1" w:after="100" w:afterAutospacing="1"/>
    </w:pPr>
    <w:rPr>
      <w:rFonts w:eastAsia="Calibri"/>
      <w:lang w:eastAsia="ru-RU"/>
    </w:rPr>
  </w:style>
  <w:style w:type="paragraph" w:styleId="af8">
    <w:name w:val="Balloon Text"/>
    <w:basedOn w:val="a0"/>
    <w:link w:val="af9"/>
    <w:rsid w:val="004B7171"/>
    <w:pPr>
      <w:suppressAutoHyphens w:val="0"/>
    </w:pPr>
    <w:rPr>
      <w:rFonts w:ascii="Tahoma" w:eastAsia="Calibri" w:hAnsi="Tahoma"/>
      <w:sz w:val="16"/>
      <w:szCs w:val="16"/>
    </w:rPr>
  </w:style>
  <w:style w:type="character" w:customStyle="1" w:styleId="af9">
    <w:name w:val="Текст выноски Знак"/>
    <w:link w:val="af8"/>
    <w:rsid w:val="004B7171"/>
    <w:rPr>
      <w:rFonts w:ascii="Tahoma" w:hAnsi="Tahoma"/>
      <w:sz w:val="16"/>
      <w:szCs w:val="16"/>
    </w:rPr>
  </w:style>
  <w:style w:type="paragraph" w:styleId="afa">
    <w:name w:val="annotation text"/>
    <w:basedOn w:val="a0"/>
    <w:link w:val="afb"/>
    <w:rsid w:val="004B7171"/>
    <w:pPr>
      <w:suppressAutoHyphens w:val="0"/>
    </w:pPr>
    <w:rPr>
      <w:rFonts w:eastAsia="Calibri"/>
      <w:sz w:val="20"/>
      <w:szCs w:val="20"/>
    </w:rPr>
  </w:style>
  <w:style w:type="character" w:customStyle="1" w:styleId="afb">
    <w:name w:val="Текст примечания Знак"/>
    <w:link w:val="afa"/>
    <w:rsid w:val="004B7171"/>
    <w:rPr>
      <w:rFonts w:ascii="Times New Roman" w:hAnsi="Times New Roman"/>
    </w:rPr>
  </w:style>
  <w:style w:type="paragraph" w:styleId="afc">
    <w:name w:val="annotation subject"/>
    <w:basedOn w:val="afa"/>
    <w:next w:val="afa"/>
    <w:link w:val="afd"/>
    <w:rsid w:val="004B7171"/>
    <w:rPr>
      <w:b/>
      <w:bCs/>
    </w:rPr>
  </w:style>
  <w:style w:type="character" w:customStyle="1" w:styleId="afd">
    <w:name w:val="Тема примечания Знак"/>
    <w:link w:val="afc"/>
    <w:rsid w:val="004B7171"/>
    <w:rPr>
      <w:rFonts w:ascii="Times New Roman" w:hAnsi="Times New Roman"/>
      <w:b/>
      <w:bCs/>
    </w:rPr>
  </w:style>
  <w:style w:type="paragraph" w:styleId="30">
    <w:name w:val="Body Text Indent 3"/>
    <w:basedOn w:val="a0"/>
    <w:link w:val="31"/>
    <w:rsid w:val="004B7171"/>
    <w:pPr>
      <w:widowControl w:val="0"/>
      <w:suppressAutoHyphens w:val="0"/>
      <w:autoSpaceDE w:val="0"/>
      <w:autoSpaceDN w:val="0"/>
      <w:adjustRightInd w:val="0"/>
      <w:spacing w:after="120"/>
      <w:ind w:left="283"/>
    </w:pPr>
    <w:rPr>
      <w:rFonts w:ascii="Arial" w:hAnsi="Arial"/>
      <w:sz w:val="16"/>
      <w:szCs w:val="16"/>
    </w:rPr>
  </w:style>
  <w:style w:type="character" w:customStyle="1" w:styleId="31">
    <w:name w:val="Основной текст с отступом 3 Знак"/>
    <w:link w:val="30"/>
    <w:rsid w:val="004B7171"/>
    <w:rPr>
      <w:rFonts w:ascii="Arial" w:eastAsia="Times New Roman" w:hAnsi="Arial"/>
      <w:sz w:val="16"/>
      <w:szCs w:val="16"/>
    </w:rPr>
  </w:style>
  <w:style w:type="paragraph" w:customStyle="1" w:styleId="afe">
    <w:name w:val="Ариал"/>
    <w:basedOn w:val="a0"/>
    <w:link w:val="14"/>
    <w:rsid w:val="004B7171"/>
    <w:pPr>
      <w:suppressAutoHyphens w:val="0"/>
      <w:spacing w:before="120" w:after="120" w:line="360" w:lineRule="auto"/>
      <w:ind w:firstLine="851"/>
      <w:jc w:val="both"/>
    </w:pPr>
    <w:rPr>
      <w:rFonts w:ascii="Arial" w:hAnsi="Arial"/>
      <w:sz w:val="20"/>
      <w:szCs w:val="20"/>
    </w:rPr>
  </w:style>
  <w:style w:type="character" w:customStyle="1" w:styleId="14">
    <w:name w:val="Ариал Знак1"/>
    <w:link w:val="afe"/>
    <w:locked/>
    <w:rsid w:val="004B7171"/>
    <w:rPr>
      <w:rFonts w:ascii="Arial" w:eastAsia="Times New Roman" w:hAnsi="Arial"/>
    </w:rPr>
  </w:style>
  <w:style w:type="paragraph" w:customStyle="1" w:styleId="15">
    <w:name w:val="Абзац списка1"/>
    <w:basedOn w:val="a0"/>
    <w:rsid w:val="004B7171"/>
    <w:pPr>
      <w:suppressAutoHyphens w:val="0"/>
      <w:spacing w:after="200" w:line="276" w:lineRule="auto"/>
      <w:ind w:left="720"/>
    </w:pPr>
    <w:rPr>
      <w:rFonts w:ascii="Calibri" w:hAnsi="Calibri"/>
      <w:sz w:val="22"/>
      <w:szCs w:val="22"/>
      <w:lang w:eastAsia="ru-RU"/>
    </w:rPr>
  </w:style>
  <w:style w:type="paragraph" w:customStyle="1" w:styleId="23">
    <w:name w:val="Абзац списка2"/>
    <w:basedOn w:val="a0"/>
    <w:rsid w:val="004B7171"/>
    <w:pPr>
      <w:suppressAutoHyphens w:val="0"/>
      <w:ind w:left="720"/>
      <w:contextualSpacing/>
    </w:pPr>
    <w:rPr>
      <w:rFonts w:eastAsia="Calibri"/>
      <w:lang w:eastAsia="ru-RU"/>
    </w:rPr>
  </w:style>
  <w:style w:type="character" w:customStyle="1" w:styleId="16">
    <w:name w:val="Основной текст Знак1"/>
    <w:locked/>
    <w:rsid w:val="004B7171"/>
    <w:rPr>
      <w:rFonts w:ascii="Times New Roman" w:hAnsi="Times New Roman" w:cs="Times New Roman"/>
      <w:sz w:val="23"/>
      <w:szCs w:val="23"/>
      <w:u w:val="none"/>
    </w:rPr>
  </w:style>
  <w:style w:type="character" w:customStyle="1" w:styleId="11pt">
    <w:name w:val="Основной текст + 11 pt"/>
    <w:aliases w:val="Полужирный"/>
    <w:rsid w:val="004B7171"/>
    <w:rPr>
      <w:rFonts w:ascii="Times New Roman" w:hAnsi="Times New Roman" w:cs="Times New Roman"/>
      <w:b/>
      <w:bCs/>
      <w:noProof/>
      <w:sz w:val="22"/>
      <w:szCs w:val="22"/>
      <w:u w:val="none"/>
    </w:rPr>
  </w:style>
  <w:style w:type="character" w:customStyle="1" w:styleId="11pt4">
    <w:name w:val="Основной текст + 11 pt4"/>
    <w:aliases w:val="Полужирный5"/>
    <w:rsid w:val="004B7171"/>
    <w:rPr>
      <w:rFonts w:ascii="Times New Roman" w:hAnsi="Times New Roman" w:cs="Times New Roman"/>
      <w:b/>
      <w:bCs/>
      <w:noProof/>
      <w:sz w:val="22"/>
      <w:szCs w:val="22"/>
      <w:u w:val="none"/>
    </w:rPr>
  </w:style>
  <w:style w:type="character" w:customStyle="1" w:styleId="Corbel">
    <w:name w:val="Основной текст + Corbel"/>
    <w:aliases w:val="10,5 pt,Полужирный4,Основной текст + 11,Курсив,Основной текст + 4 pt"/>
    <w:rsid w:val="004B7171"/>
    <w:rPr>
      <w:rFonts w:ascii="Corbel" w:hAnsi="Corbel" w:cs="Corbel"/>
      <w:b/>
      <w:bCs/>
      <w:noProof/>
      <w:sz w:val="21"/>
      <w:szCs w:val="21"/>
      <w:u w:val="none"/>
    </w:rPr>
  </w:style>
  <w:style w:type="character" w:customStyle="1" w:styleId="CenturyGothic">
    <w:name w:val="Основной текст + Century Gothic"/>
    <w:aliases w:val="101,5 pt2,Полужирный2,Основной текст + 9"/>
    <w:rsid w:val="004B7171"/>
    <w:rPr>
      <w:rFonts w:ascii="Century Gothic" w:hAnsi="Century Gothic" w:cs="Century Gothic"/>
      <w:b/>
      <w:bCs/>
      <w:noProof/>
      <w:sz w:val="21"/>
      <w:szCs w:val="21"/>
      <w:u w:val="none"/>
    </w:rPr>
  </w:style>
  <w:style w:type="character" w:customStyle="1" w:styleId="11pt1">
    <w:name w:val="Основной текст + 11 pt1"/>
    <w:rsid w:val="004B7171"/>
    <w:rPr>
      <w:rFonts w:ascii="Times New Roman" w:hAnsi="Times New Roman" w:cs="Times New Roman"/>
      <w:noProof/>
      <w:sz w:val="22"/>
      <w:szCs w:val="22"/>
      <w:u w:val="none"/>
    </w:rPr>
  </w:style>
  <w:style w:type="character" w:customStyle="1" w:styleId="Impact">
    <w:name w:val="Основной текст + Impact"/>
    <w:aliases w:val="8,5 pt1,Основной текст + 10"/>
    <w:rsid w:val="004B7171"/>
    <w:rPr>
      <w:rFonts w:ascii="Impact" w:hAnsi="Impact" w:cs="Impact"/>
      <w:noProof/>
      <w:sz w:val="17"/>
      <w:szCs w:val="17"/>
      <w:u w:val="none"/>
    </w:rPr>
  </w:style>
  <w:style w:type="character" w:customStyle="1" w:styleId="Exact">
    <w:name w:val="Основной текст Exact"/>
    <w:rsid w:val="004B7171"/>
    <w:rPr>
      <w:rFonts w:ascii="Times New Roman" w:hAnsi="Times New Roman" w:cs="Times New Roman"/>
      <w:spacing w:val="-5"/>
      <w:sz w:val="22"/>
      <w:szCs w:val="22"/>
      <w:u w:val="none"/>
    </w:rPr>
  </w:style>
  <w:style w:type="character" w:customStyle="1" w:styleId="FontStyle86">
    <w:name w:val="Font Style86"/>
    <w:rsid w:val="004B7171"/>
    <w:rPr>
      <w:rFonts w:ascii="Franklin Gothic Medium Cond" w:hAnsi="Franklin Gothic Medium Cond" w:cs="Franklin Gothic Medium Cond"/>
      <w:sz w:val="16"/>
      <w:szCs w:val="16"/>
    </w:rPr>
  </w:style>
  <w:style w:type="paragraph" w:customStyle="1" w:styleId="Style6">
    <w:name w:val="Style6"/>
    <w:basedOn w:val="a0"/>
    <w:rsid w:val="004B7171"/>
    <w:pPr>
      <w:widowControl w:val="0"/>
      <w:suppressAutoHyphens w:val="0"/>
      <w:autoSpaceDE w:val="0"/>
      <w:autoSpaceDN w:val="0"/>
      <w:adjustRightInd w:val="0"/>
      <w:spacing w:line="192" w:lineRule="exact"/>
      <w:ind w:hanging="278"/>
    </w:pPr>
    <w:rPr>
      <w:rFonts w:ascii="Bookman Old Style" w:eastAsia="Calibri" w:hAnsi="Bookman Old Style"/>
      <w:lang w:eastAsia="ru-RU"/>
    </w:rPr>
  </w:style>
  <w:style w:type="paragraph" w:customStyle="1" w:styleId="Style7">
    <w:name w:val="Style7"/>
    <w:basedOn w:val="a0"/>
    <w:rsid w:val="004B7171"/>
    <w:pPr>
      <w:widowControl w:val="0"/>
      <w:suppressAutoHyphens w:val="0"/>
      <w:autoSpaceDE w:val="0"/>
      <w:autoSpaceDN w:val="0"/>
      <w:adjustRightInd w:val="0"/>
      <w:spacing w:line="194" w:lineRule="exact"/>
      <w:ind w:hanging="336"/>
    </w:pPr>
    <w:rPr>
      <w:rFonts w:ascii="Bookman Old Style" w:eastAsia="Calibri" w:hAnsi="Bookman Old Style"/>
      <w:lang w:eastAsia="ru-RU"/>
    </w:rPr>
  </w:style>
  <w:style w:type="character" w:customStyle="1" w:styleId="FontStyle54">
    <w:name w:val="Font Style54"/>
    <w:rsid w:val="004B7171"/>
    <w:rPr>
      <w:rFonts w:ascii="Bookman Old Style" w:hAnsi="Bookman Old Style" w:cs="Bookman Old Style"/>
      <w:i/>
      <w:iCs/>
      <w:sz w:val="16"/>
      <w:szCs w:val="16"/>
    </w:rPr>
  </w:style>
  <w:style w:type="paragraph" w:customStyle="1" w:styleId="Style3">
    <w:name w:val="Style3"/>
    <w:basedOn w:val="a0"/>
    <w:rsid w:val="004B7171"/>
    <w:pPr>
      <w:widowControl w:val="0"/>
      <w:suppressAutoHyphens w:val="0"/>
      <w:autoSpaceDE w:val="0"/>
      <w:autoSpaceDN w:val="0"/>
      <w:adjustRightInd w:val="0"/>
      <w:spacing w:line="173" w:lineRule="exact"/>
    </w:pPr>
    <w:rPr>
      <w:rFonts w:ascii="Bookman Old Style" w:eastAsia="Calibri" w:hAnsi="Bookman Old Style"/>
      <w:lang w:eastAsia="ru-RU"/>
    </w:rPr>
  </w:style>
  <w:style w:type="paragraph" w:customStyle="1" w:styleId="Style28">
    <w:name w:val="Style28"/>
    <w:basedOn w:val="a0"/>
    <w:rsid w:val="004B7171"/>
    <w:pPr>
      <w:widowControl w:val="0"/>
      <w:suppressAutoHyphens w:val="0"/>
      <w:autoSpaceDE w:val="0"/>
      <w:autoSpaceDN w:val="0"/>
      <w:adjustRightInd w:val="0"/>
      <w:spacing w:line="182" w:lineRule="exact"/>
      <w:ind w:firstLine="490"/>
    </w:pPr>
    <w:rPr>
      <w:rFonts w:ascii="Bookman Old Style" w:eastAsia="Calibri" w:hAnsi="Bookman Old Style"/>
      <w:lang w:eastAsia="ru-RU"/>
    </w:rPr>
  </w:style>
  <w:style w:type="character" w:customStyle="1" w:styleId="FontStyle59">
    <w:name w:val="Font Style59"/>
    <w:rsid w:val="004B7171"/>
    <w:rPr>
      <w:rFonts w:ascii="Franklin Gothic Medium Cond" w:hAnsi="Franklin Gothic Medium Cond" w:cs="Franklin Gothic Medium Cond"/>
      <w:sz w:val="16"/>
      <w:szCs w:val="16"/>
    </w:rPr>
  </w:style>
  <w:style w:type="character" w:customStyle="1" w:styleId="FontStyle67">
    <w:name w:val="Font Style67"/>
    <w:rsid w:val="004B7171"/>
    <w:rPr>
      <w:rFonts w:ascii="Corbel" w:hAnsi="Corbel" w:cs="Corbel"/>
      <w:b/>
      <w:bCs/>
      <w:sz w:val="12"/>
      <w:szCs w:val="12"/>
    </w:rPr>
  </w:style>
  <w:style w:type="paragraph" w:customStyle="1" w:styleId="Style23">
    <w:name w:val="Style23"/>
    <w:basedOn w:val="a0"/>
    <w:rsid w:val="004B7171"/>
    <w:pPr>
      <w:widowControl w:val="0"/>
      <w:suppressAutoHyphens w:val="0"/>
      <w:autoSpaceDE w:val="0"/>
      <w:autoSpaceDN w:val="0"/>
      <w:adjustRightInd w:val="0"/>
    </w:pPr>
    <w:rPr>
      <w:rFonts w:ascii="Bookman Old Style" w:eastAsia="Calibri" w:hAnsi="Bookman Old Style"/>
      <w:lang w:eastAsia="ru-RU"/>
    </w:rPr>
  </w:style>
  <w:style w:type="character" w:customStyle="1" w:styleId="FontStyle62">
    <w:name w:val="Font Style62"/>
    <w:rsid w:val="004B7171"/>
    <w:rPr>
      <w:rFonts w:ascii="Franklin Gothic Medium Cond" w:hAnsi="Franklin Gothic Medium Cond" w:cs="Franklin Gothic Medium Cond"/>
      <w:b/>
      <w:bCs/>
      <w:spacing w:val="-10"/>
      <w:sz w:val="20"/>
      <w:szCs w:val="20"/>
    </w:rPr>
  </w:style>
  <w:style w:type="paragraph" w:customStyle="1" w:styleId="ConsPlusTitle">
    <w:name w:val="ConsPlusTitle"/>
    <w:rsid w:val="004B7171"/>
    <w:pPr>
      <w:widowControl w:val="0"/>
      <w:autoSpaceDE w:val="0"/>
      <w:autoSpaceDN w:val="0"/>
      <w:adjustRightInd w:val="0"/>
    </w:pPr>
    <w:rPr>
      <w:rFonts w:cs="Calibri"/>
      <w:b/>
      <w:bCs/>
      <w:sz w:val="22"/>
      <w:szCs w:val="22"/>
    </w:rPr>
  </w:style>
  <w:style w:type="paragraph" w:customStyle="1" w:styleId="ConsPlusNonformat">
    <w:name w:val="ConsPlusNonformat"/>
    <w:uiPriority w:val="99"/>
    <w:rsid w:val="004B7171"/>
    <w:pPr>
      <w:widowControl w:val="0"/>
      <w:autoSpaceDE w:val="0"/>
      <w:autoSpaceDN w:val="0"/>
      <w:adjustRightInd w:val="0"/>
    </w:pPr>
    <w:rPr>
      <w:rFonts w:ascii="Courier New" w:hAnsi="Courier New" w:cs="Courier New"/>
    </w:rPr>
  </w:style>
  <w:style w:type="character" w:styleId="aff">
    <w:name w:val="annotation reference"/>
    <w:rsid w:val="004B7171"/>
    <w:rPr>
      <w:sz w:val="16"/>
      <w:szCs w:val="16"/>
    </w:rPr>
  </w:style>
  <w:style w:type="numbering" w:customStyle="1" w:styleId="110">
    <w:name w:val="Нет списка11"/>
    <w:next w:val="a3"/>
    <w:uiPriority w:val="99"/>
    <w:semiHidden/>
    <w:unhideWhenUsed/>
    <w:rsid w:val="004B7171"/>
  </w:style>
  <w:style w:type="table" w:styleId="aff0">
    <w:name w:val="Table Grid"/>
    <w:basedOn w:val="a2"/>
    <w:uiPriority w:val="59"/>
    <w:rsid w:val="004B71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7">
    <w:name w:val="toc 1"/>
    <w:basedOn w:val="a0"/>
    <w:next w:val="a0"/>
    <w:autoRedefine/>
    <w:uiPriority w:val="39"/>
    <w:unhideWhenUsed/>
    <w:rsid w:val="004B7171"/>
    <w:pPr>
      <w:tabs>
        <w:tab w:val="left" w:pos="660"/>
        <w:tab w:val="right" w:leader="dot" w:pos="9694"/>
      </w:tabs>
      <w:suppressAutoHyphens w:val="0"/>
      <w:spacing w:before="60" w:after="60"/>
    </w:pPr>
    <w:rPr>
      <w:rFonts w:ascii="Calibri" w:eastAsia="Calibri" w:hAnsi="Calibri"/>
      <w:sz w:val="22"/>
      <w:szCs w:val="22"/>
      <w:lang w:eastAsia="en-US"/>
    </w:rPr>
  </w:style>
  <w:style w:type="table" w:customStyle="1" w:styleId="18">
    <w:name w:val="Сетка таблицы1"/>
    <w:basedOn w:val="a2"/>
    <w:next w:val="aff0"/>
    <w:uiPriority w:val="59"/>
    <w:rsid w:val="004B71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ff0"/>
    <w:uiPriority w:val="59"/>
    <w:rsid w:val="004B71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87197770000000454msonormal">
    <w:name w:val="style_13287197770000000454msonormal"/>
    <w:basedOn w:val="a0"/>
    <w:rsid w:val="004B7171"/>
    <w:pPr>
      <w:suppressAutoHyphens w:val="0"/>
      <w:spacing w:before="100" w:beforeAutospacing="1" w:after="100" w:afterAutospacing="1"/>
    </w:pPr>
    <w:rPr>
      <w:lang w:eastAsia="ru-RU"/>
    </w:rPr>
  </w:style>
  <w:style w:type="paragraph" w:customStyle="1" w:styleId="style13287197770000000454msolistparagraph">
    <w:name w:val="style_13287197770000000454msolistparagraph"/>
    <w:basedOn w:val="a0"/>
    <w:rsid w:val="004B7171"/>
    <w:pPr>
      <w:suppressAutoHyphens w:val="0"/>
      <w:spacing w:before="100" w:beforeAutospacing="1" w:after="100" w:afterAutospacing="1"/>
    </w:pPr>
    <w:rPr>
      <w:lang w:eastAsia="ru-RU"/>
    </w:rPr>
  </w:style>
  <w:style w:type="numbering" w:customStyle="1" w:styleId="25">
    <w:name w:val="Нет списка2"/>
    <w:next w:val="a3"/>
    <w:uiPriority w:val="99"/>
    <w:semiHidden/>
    <w:unhideWhenUsed/>
    <w:rsid w:val="004B7171"/>
  </w:style>
  <w:style w:type="paragraph" w:customStyle="1" w:styleId="prj0">
    <w:name w:val="prj0"/>
    <w:basedOn w:val="a0"/>
    <w:rsid w:val="004B7171"/>
    <w:pPr>
      <w:pBdr>
        <w:top w:val="single" w:sz="4" w:space="0" w:color="B1BBCC"/>
        <w:left w:val="single" w:sz="4" w:space="0" w:color="B1BBCC"/>
        <w:bottom w:val="single" w:sz="4" w:space="0" w:color="B1BBCC"/>
        <w:right w:val="single" w:sz="4" w:space="0" w:color="B1BBCC"/>
      </w:pBdr>
      <w:suppressAutoHyphens w:val="0"/>
      <w:spacing w:before="100" w:beforeAutospacing="1" w:after="100" w:afterAutospacing="1"/>
    </w:pPr>
    <w:rPr>
      <w:rFonts w:ascii="Calibri" w:hAnsi="Calibri"/>
      <w:sz w:val="20"/>
      <w:szCs w:val="20"/>
      <w:lang w:eastAsia="ru-RU"/>
    </w:rPr>
  </w:style>
  <w:style w:type="paragraph" w:customStyle="1" w:styleId="ConsPlusNormal">
    <w:name w:val="ConsPlusNormal"/>
    <w:link w:val="ConsPlusNormal0"/>
    <w:rsid w:val="004B7171"/>
    <w:pPr>
      <w:widowControl w:val="0"/>
      <w:suppressAutoHyphens/>
      <w:ind w:firstLine="720"/>
    </w:pPr>
    <w:rPr>
      <w:rFonts w:ascii="Arial" w:eastAsia="Times New Roman" w:hAnsi="Arial" w:cs="Arial"/>
      <w:kern w:val="1"/>
      <w:lang w:eastAsia="ar-SA"/>
    </w:rPr>
  </w:style>
  <w:style w:type="character" w:styleId="aff1">
    <w:name w:val="page number"/>
    <w:basedOn w:val="a1"/>
    <w:rsid w:val="004B7171"/>
  </w:style>
  <w:style w:type="character" w:customStyle="1" w:styleId="apple-converted-space">
    <w:name w:val="apple-converted-space"/>
    <w:rsid w:val="004B7171"/>
  </w:style>
  <w:style w:type="character" w:styleId="aff2">
    <w:name w:val="FollowedHyperlink"/>
    <w:uiPriority w:val="99"/>
    <w:unhideWhenUsed/>
    <w:rsid w:val="004B7171"/>
    <w:rPr>
      <w:color w:val="954F72"/>
      <w:u w:val="single"/>
    </w:rPr>
  </w:style>
  <w:style w:type="paragraph" w:customStyle="1" w:styleId="xl65">
    <w:name w:val="xl65"/>
    <w:basedOn w:val="a0"/>
    <w:rsid w:val="004B7171"/>
    <w:pPr>
      <w:suppressAutoHyphens w:val="0"/>
      <w:spacing w:before="100" w:beforeAutospacing="1" w:after="100" w:afterAutospacing="1"/>
    </w:pPr>
    <w:rPr>
      <w:rFonts w:ascii="Arial" w:hAnsi="Arial" w:cs="Arial"/>
      <w:sz w:val="18"/>
      <w:szCs w:val="18"/>
      <w:lang w:eastAsia="ru-RU"/>
    </w:rPr>
  </w:style>
  <w:style w:type="paragraph" w:customStyle="1" w:styleId="xl66">
    <w:name w:val="xl66"/>
    <w:basedOn w:val="a0"/>
    <w:rsid w:val="004B7171"/>
    <w:pPr>
      <w:suppressAutoHyphens w:val="0"/>
      <w:spacing w:before="100" w:beforeAutospacing="1" w:after="100" w:afterAutospacing="1"/>
      <w:jc w:val="right"/>
    </w:pPr>
    <w:rPr>
      <w:rFonts w:ascii="Arial" w:hAnsi="Arial" w:cs="Arial"/>
      <w:sz w:val="22"/>
      <w:szCs w:val="22"/>
      <w:lang w:eastAsia="ru-RU"/>
    </w:rPr>
  </w:style>
  <w:style w:type="paragraph" w:customStyle="1" w:styleId="xl67">
    <w:name w:val="xl67"/>
    <w:basedOn w:val="a0"/>
    <w:rsid w:val="004B7171"/>
    <w:pPr>
      <w:suppressAutoHyphens w:val="0"/>
      <w:spacing w:before="100" w:beforeAutospacing="1" w:after="100" w:afterAutospacing="1"/>
    </w:pPr>
    <w:rPr>
      <w:rFonts w:ascii="Arial" w:hAnsi="Arial" w:cs="Arial"/>
      <w:sz w:val="22"/>
      <w:szCs w:val="22"/>
      <w:lang w:eastAsia="ru-RU"/>
    </w:rPr>
  </w:style>
  <w:style w:type="paragraph" w:customStyle="1" w:styleId="xl68">
    <w:name w:val="xl68"/>
    <w:basedOn w:val="a0"/>
    <w:rsid w:val="004B7171"/>
    <w:pPr>
      <w:suppressAutoHyphens w:val="0"/>
      <w:spacing w:before="100" w:beforeAutospacing="1" w:after="100" w:afterAutospacing="1"/>
    </w:pPr>
    <w:rPr>
      <w:rFonts w:ascii="Arial" w:hAnsi="Arial" w:cs="Arial"/>
      <w:b/>
      <w:bCs/>
      <w:sz w:val="26"/>
      <w:szCs w:val="26"/>
      <w:lang w:eastAsia="ru-RU"/>
    </w:rPr>
  </w:style>
  <w:style w:type="paragraph" w:customStyle="1" w:styleId="xl69">
    <w:name w:val="xl69"/>
    <w:basedOn w:val="a0"/>
    <w:rsid w:val="004B7171"/>
    <w:pPr>
      <w:suppressAutoHyphens w:val="0"/>
      <w:spacing w:before="100" w:beforeAutospacing="1" w:after="100" w:afterAutospacing="1"/>
    </w:pPr>
    <w:rPr>
      <w:rFonts w:ascii="Arial" w:hAnsi="Arial" w:cs="Arial"/>
      <w:sz w:val="22"/>
      <w:szCs w:val="22"/>
      <w:lang w:eastAsia="ru-RU"/>
    </w:rPr>
  </w:style>
  <w:style w:type="paragraph" w:customStyle="1" w:styleId="xl70">
    <w:name w:val="xl70"/>
    <w:basedOn w:val="a0"/>
    <w:rsid w:val="004B7171"/>
    <w:pPr>
      <w:suppressAutoHyphens w:val="0"/>
      <w:spacing w:before="100" w:beforeAutospacing="1" w:after="100" w:afterAutospacing="1"/>
    </w:pPr>
    <w:rPr>
      <w:rFonts w:ascii="Arial" w:hAnsi="Arial" w:cs="Arial"/>
      <w:sz w:val="22"/>
      <w:szCs w:val="22"/>
      <w:lang w:eastAsia="ru-RU"/>
    </w:rPr>
  </w:style>
  <w:style w:type="paragraph" w:customStyle="1" w:styleId="xl71">
    <w:name w:val="xl71"/>
    <w:basedOn w:val="a0"/>
    <w:rsid w:val="004B7171"/>
    <w:pPr>
      <w:suppressAutoHyphens w:val="0"/>
      <w:spacing w:before="100" w:beforeAutospacing="1" w:after="100" w:afterAutospacing="1"/>
      <w:jc w:val="center"/>
    </w:pPr>
    <w:rPr>
      <w:rFonts w:ascii="Arial" w:hAnsi="Arial" w:cs="Arial"/>
      <w:sz w:val="22"/>
      <w:szCs w:val="22"/>
      <w:lang w:eastAsia="ru-RU"/>
    </w:rPr>
  </w:style>
  <w:style w:type="paragraph" w:customStyle="1" w:styleId="xl72">
    <w:name w:val="xl72"/>
    <w:basedOn w:val="a0"/>
    <w:rsid w:val="004B7171"/>
    <w:pPr>
      <w:suppressAutoHyphens w:val="0"/>
      <w:spacing w:before="100" w:beforeAutospacing="1" w:after="100" w:afterAutospacing="1"/>
    </w:pPr>
    <w:rPr>
      <w:rFonts w:ascii="Arial" w:hAnsi="Arial" w:cs="Arial"/>
      <w:sz w:val="22"/>
      <w:szCs w:val="22"/>
      <w:lang w:eastAsia="ru-RU"/>
    </w:rPr>
  </w:style>
  <w:style w:type="paragraph" w:customStyle="1" w:styleId="xl73">
    <w:name w:val="xl73"/>
    <w:basedOn w:val="a0"/>
    <w:rsid w:val="004B71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2"/>
      <w:szCs w:val="22"/>
      <w:lang w:eastAsia="ru-RU"/>
    </w:rPr>
  </w:style>
  <w:style w:type="paragraph" w:customStyle="1" w:styleId="xl74">
    <w:name w:val="xl74"/>
    <w:basedOn w:val="a0"/>
    <w:rsid w:val="004B717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2"/>
      <w:szCs w:val="22"/>
      <w:lang w:eastAsia="ru-RU"/>
    </w:rPr>
  </w:style>
  <w:style w:type="paragraph" w:customStyle="1" w:styleId="xl75">
    <w:name w:val="xl75"/>
    <w:basedOn w:val="a0"/>
    <w:rsid w:val="004B7171"/>
    <w:pPr>
      <w:suppressAutoHyphens w:val="0"/>
      <w:spacing w:before="100" w:beforeAutospacing="1" w:after="100" w:afterAutospacing="1"/>
      <w:textAlignment w:val="top"/>
    </w:pPr>
    <w:rPr>
      <w:rFonts w:ascii="Arial" w:hAnsi="Arial" w:cs="Arial"/>
      <w:sz w:val="22"/>
      <w:szCs w:val="22"/>
      <w:lang w:eastAsia="ru-RU"/>
    </w:rPr>
  </w:style>
  <w:style w:type="paragraph" w:customStyle="1" w:styleId="xl76">
    <w:name w:val="xl76"/>
    <w:basedOn w:val="a0"/>
    <w:rsid w:val="004B7171"/>
    <w:pPr>
      <w:suppressAutoHyphens w:val="0"/>
      <w:spacing w:before="100" w:beforeAutospacing="1" w:after="100" w:afterAutospacing="1"/>
      <w:textAlignment w:val="top"/>
    </w:pPr>
    <w:rPr>
      <w:rFonts w:ascii="Arial" w:hAnsi="Arial" w:cs="Arial"/>
      <w:sz w:val="22"/>
      <w:szCs w:val="22"/>
      <w:lang w:eastAsia="ru-RU"/>
    </w:rPr>
  </w:style>
  <w:style w:type="paragraph" w:customStyle="1" w:styleId="xl77">
    <w:name w:val="xl77"/>
    <w:basedOn w:val="a0"/>
    <w:rsid w:val="004B7171"/>
    <w:pPr>
      <w:suppressAutoHyphens w:val="0"/>
      <w:spacing w:before="100" w:beforeAutospacing="1" w:after="100" w:afterAutospacing="1"/>
      <w:jc w:val="right"/>
    </w:pPr>
    <w:rPr>
      <w:rFonts w:ascii="Arial" w:hAnsi="Arial" w:cs="Arial"/>
      <w:i/>
      <w:iCs/>
      <w:sz w:val="22"/>
      <w:szCs w:val="22"/>
      <w:lang w:eastAsia="ru-RU"/>
    </w:rPr>
  </w:style>
  <w:style w:type="paragraph" w:customStyle="1" w:styleId="xl78">
    <w:name w:val="xl78"/>
    <w:basedOn w:val="a0"/>
    <w:rsid w:val="004B7171"/>
    <w:pPr>
      <w:suppressAutoHyphens w:val="0"/>
      <w:spacing w:before="100" w:beforeAutospacing="1" w:after="100" w:afterAutospacing="1"/>
      <w:jc w:val="right"/>
    </w:pPr>
    <w:rPr>
      <w:rFonts w:ascii="Arial" w:hAnsi="Arial" w:cs="Arial"/>
      <w:sz w:val="22"/>
      <w:szCs w:val="22"/>
      <w:lang w:eastAsia="ru-RU"/>
    </w:rPr>
  </w:style>
  <w:style w:type="paragraph" w:customStyle="1" w:styleId="xl79">
    <w:name w:val="xl79"/>
    <w:basedOn w:val="a0"/>
    <w:rsid w:val="004B7171"/>
    <w:pPr>
      <w:suppressAutoHyphens w:val="0"/>
      <w:spacing w:before="100" w:beforeAutospacing="1" w:after="100" w:afterAutospacing="1"/>
      <w:jc w:val="right"/>
    </w:pPr>
    <w:rPr>
      <w:rFonts w:ascii="Arial" w:hAnsi="Arial" w:cs="Arial"/>
      <w:sz w:val="22"/>
      <w:szCs w:val="22"/>
      <w:lang w:eastAsia="ru-RU"/>
    </w:rPr>
  </w:style>
  <w:style w:type="paragraph" w:customStyle="1" w:styleId="xl80">
    <w:name w:val="xl80"/>
    <w:basedOn w:val="a0"/>
    <w:rsid w:val="004B7171"/>
    <w:pPr>
      <w:suppressAutoHyphens w:val="0"/>
      <w:spacing w:before="100" w:beforeAutospacing="1" w:after="100" w:afterAutospacing="1"/>
      <w:jc w:val="right"/>
    </w:pPr>
    <w:rPr>
      <w:rFonts w:ascii="Arial" w:hAnsi="Arial" w:cs="Arial"/>
      <w:sz w:val="22"/>
      <w:szCs w:val="22"/>
      <w:lang w:eastAsia="ru-RU"/>
    </w:rPr>
  </w:style>
  <w:style w:type="paragraph" w:customStyle="1" w:styleId="xl81">
    <w:name w:val="xl81"/>
    <w:basedOn w:val="a0"/>
    <w:rsid w:val="004B7171"/>
    <w:pPr>
      <w:suppressAutoHyphens w:val="0"/>
      <w:spacing w:before="100" w:beforeAutospacing="1" w:after="100" w:afterAutospacing="1"/>
      <w:jc w:val="right"/>
    </w:pPr>
    <w:rPr>
      <w:rFonts w:ascii="Arial" w:hAnsi="Arial" w:cs="Arial"/>
      <w:i/>
      <w:iCs/>
      <w:sz w:val="22"/>
      <w:szCs w:val="22"/>
      <w:lang w:eastAsia="ru-RU"/>
    </w:rPr>
  </w:style>
  <w:style w:type="paragraph" w:customStyle="1" w:styleId="xl82">
    <w:name w:val="xl82"/>
    <w:basedOn w:val="a0"/>
    <w:rsid w:val="004B7171"/>
    <w:pPr>
      <w:pBdr>
        <w:top w:val="single" w:sz="4" w:space="0" w:color="auto"/>
      </w:pBdr>
      <w:suppressAutoHyphens w:val="0"/>
      <w:spacing w:before="100" w:beforeAutospacing="1" w:after="100" w:afterAutospacing="1"/>
    </w:pPr>
    <w:rPr>
      <w:lang w:eastAsia="ru-RU"/>
    </w:rPr>
  </w:style>
  <w:style w:type="paragraph" w:customStyle="1" w:styleId="xl83">
    <w:name w:val="xl83"/>
    <w:basedOn w:val="a0"/>
    <w:rsid w:val="004B7171"/>
    <w:pPr>
      <w:suppressAutoHyphens w:val="0"/>
      <w:spacing w:before="100" w:beforeAutospacing="1" w:after="100" w:afterAutospacing="1"/>
    </w:pPr>
    <w:rPr>
      <w:rFonts w:ascii="Arial" w:hAnsi="Arial" w:cs="Arial"/>
      <w:lang w:eastAsia="ru-RU"/>
    </w:rPr>
  </w:style>
  <w:style w:type="paragraph" w:customStyle="1" w:styleId="xl84">
    <w:name w:val="xl84"/>
    <w:basedOn w:val="a0"/>
    <w:rsid w:val="004B7171"/>
    <w:pPr>
      <w:pBdr>
        <w:bottom w:val="single" w:sz="4" w:space="0" w:color="auto"/>
      </w:pBdr>
      <w:suppressAutoHyphens w:val="0"/>
      <w:spacing w:before="100" w:beforeAutospacing="1" w:after="100" w:afterAutospacing="1"/>
    </w:pPr>
    <w:rPr>
      <w:rFonts w:ascii="Arial" w:hAnsi="Arial" w:cs="Arial"/>
      <w:sz w:val="22"/>
      <w:szCs w:val="22"/>
      <w:lang w:eastAsia="ru-RU"/>
    </w:rPr>
  </w:style>
  <w:style w:type="paragraph" w:customStyle="1" w:styleId="xl85">
    <w:name w:val="xl85"/>
    <w:basedOn w:val="a0"/>
    <w:rsid w:val="004B7171"/>
    <w:pPr>
      <w:suppressAutoHyphens w:val="0"/>
      <w:spacing w:before="100" w:beforeAutospacing="1" w:after="100" w:afterAutospacing="1"/>
      <w:jc w:val="right"/>
      <w:textAlignment w:val="center"/>
    </w:pPr>
    <w:rPr>
      <w:rFonts w:ascii="Arial" w:hAnsi="Arial" w:cs="Arial"/>
      <w:sz w:val="22"/>
      <w:szCs w:val="22"/>
      <w:lang w:eastAsia="ru-RU"/>
    </w:rPr>
  </w:style>
  <w:style w:type="paragraph" w:customStyle="1" w:styleId="xl86">
    <w:name w:val="xl86"/>
    <w:basedOn w:val="a0"/>
    <w:rsid w:val="004B7171"/>
    <w:pPr>
      <w:pBdr>
        <w:top w:val="single" w:sz="4"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xl87">
    <w:name w:val="xl87"/>
    <w:basedOn w:val="a0"/>
    <w:rsid w:val="004B7171"/>
    <w:pPr>
      <w:suppressAutoHyphens w:val="0"/>
      <w:spacing w:before="100" w:beforeAutospacing="1" w:after="100" w:afterAutospacing="1"/>
    </w:pPr>
    <w:rPr>
      <w:rFonts w:ascii="Arial" w:hAnsi="Arial" w:cs="Arial"/>
      <w:sz w:val="22"/>
      <w:szCs w:val="22"/>
      <w:lang w:eastAsia="ru-RU"/>
    </w:rPr>
  </w:style>
  <w:style w:type="paragraph" w:customStyle="1" w:styleId="xl88">
    <w:name w:val="xl88"/>
    <w:basedOn w:val="a0"/>
    <w:rsid w:val="004B7171"/>
    <w:pPr>
      <w:suppressAutoHyphens w:val="0"/>
      <w:spacing w:before="100" w:beforeAutospacing="1" w:after="100" w:afterAutospacing="1"/>
      <w:jc w:val="right"/>
    </w:pPr>
    <w:rPr>
      <w:rFonts w:ascii="Arial" w:hAnsi="Arial" w:cs="Arial"/>
      <w:b/>
      <w:bCs/>
      <w:sz w:val="22"/>
      <w:szCs w:val="22"/>
      <w:lang w:eastAsia="ru-RU"/>
    </w:rPr>
  </w:style>
  <w:style w:type="paragraph" w:customStyle="1" w:styleId="xl89">
    <w:name w:val="xl89"/>
    <w:basedOn w:val="a0"/>
    <w:rsid w:val="004B7171"/>
    <w:pPr>
      <w:suppressAutoHyphens w:val="0"/>
      <w:spacing w:before="100" w:beforeAutospacing="1" w:after="100" w:afterAutospacing="1"/>
    </w:pPr>
    <w:rPr>
      <w:rFonts w:ascii="Arial" w:hAnsi="Arial" w:cs="Arial"/>
      <w:b/>
      <w:bCs/>
      <w:sz w:val="22"/>
      <w:szCs w:val="22"/>
      <w:lang w:eastAsia="ru-RU"/>
    </w:rPr>
  </w:style>
  <w:style w:type="paragraph" w:customStyle="1" w:styleId="xl90">
    <w:name w:val="xl90"/>
    <w:basedOn w:val="a0"/>
    <w:rsid w:val="004B7171"/>
    <w:pPr>
      <w:suppressAutoHyphens w:val="0"/>
      <w:spacing w:before="100" w:beforeAutospacing="1" w:after="100" w:afterAutospacing="1"/>
      <w:jc w:val="right"/>
    </w:pPr>
    <w:rPr>
      <w:rFonts w:ascii="Arial" w:hAnsi="Arial" w:cs="Arial"/>
      <w:b/>
      <w:bCs/>
      <w:sz w:val="22"/>
      <w:szCs w:val="22"/>
      <w:lang w:eastAsia="ru-RU"/>
    </w:rPr>
  </w:style>
  <w:style w:type="paragraph" w:customStyle="1" w:styleId="xl91">
    <w:name w:val="xl91"/>
    <w:basedOn w:val="a0"/>
    <w:rsid w:val="004B7171"/>
    <w:pPr>
      <w:pBdr>
        <w:top w:val="single" w:sz="4" w:space="0" w:color="auto"/>
      </w:pBdr>
      <w:suppressAutoHyphens w:val="0"/>
      <w:spacing w:before="100" w:beforeAutospacing="1" w:after="100" w:afterAutospacing="1"/>
      <w:jc w:val="right"/>
    </w:pPr>
    <w:rPr>
      <w:rFonts w:ascii="Arial" w:hAnsi="Arial" w:cs="Arial"/>
      <w:b/>
      <w:bCs/>
      <w:sz w:val="22"/>
      <w:szCs w:val="22"/>
      <w:lang w:eastAsia="ru-RU"/>
    </w:rPr>
  </w:style>
  <w:style w:type="paragraph" w:customStyle="1" w:styleId="xl92">
    <w:name w:val="xl92"/>
    <w:basedOn w:val="a0"/>
    <w:rsid w:val="004B7171"/>
    <w:pPr>
      <w:suppressAutoHyphens w:val="0"/>
      <w:spacing w:before="100" w:beforeAutospacing="1" w:after="100" w:afterAutospacing="1"/>
      <w:jc w:val="center"/>
    </w:pPr>
    <w:rPr>
      <w:rFonts w:ascii="Arial" w:hAnsi="Arial" w:cs="Arial"/>
      <w:b/>
      <w:bCs/>
      <w:sz w:val="26"/>
      <w:szCs w:val="26"/>
      <w:lang w:eastAsia="ru-RU"/>
    </w:rPr>
  </w:style>
  <w:style w:type="paragraph" w:customStyle="1" w:styleId="xl93">
    <w:name w:val="xl93"/>
    <w:basedOn w:val="a0"/>
    <w:rsid w:val="004B7171"/>
    <w:pPr>
      <w:pBdr>
        <w:bottom w:val="single" w:sz="4" w:space="0" w:color="auto"/>
      </w:pBdr>
      <w:suppressAutoHyphens w:val="0"/>
      <w:spacing w:before="100" w:beforeAutospacing="1" w:after="100" w:afterAutospacing="1"/>
    </w:pPr>
    <w:rPr>
      <w:rFonts w:ascii="Arial" w:hAnsi="Arial" w:cs="Arial"/>
      <w:sz w:val="22"/>
      <w:szCs w:val="22"/>
      <w:lang w:eastAsia="ru-RU"/>
    </w:rPr>
  </w:style>
  <w:style w:type="paragraph" w:customStyle="1" w:styleId="xl94">
    <w:name w:val="xl94"/>
    <w:basedOn w:val="a0"/>
    <w:rsid w:val="004B7171"/>
    <w:pPr>
      <w:pBdr>
        <w:bottom w:val="single" w:sz="4" w:space="0" w:color="auto"/>
      </w:pBdr>
      <w:suppressAutoHyphens w:val="0"/>
      <w:spacing w:before="100" w:beforeAutospacing="1" w:after="100" w:afterAutospacing="1"/>
      <w:jc w:val="center"/>
    </w:pPr>
    <w:rPr>
      <w:rFonts w:ascii="Arial" w:hAnsi="Arial" w:cs="Arial"/>
      <w:b/>
      <w:bCs/>
      <w:lang w:eastAsia="ru-RU"/>
    </w:rPr>
  </w:style>
  <w:style w:type="paragraph" w:customStyle="1" w:styleId="xl95">
    <w:name w:val="xl95"/>
    <w:basedOn w:val="a0"/>
    <w:rsid w:val="004B7171"/>
    <w:pPr>
      <w:pBdr>
        <w:bottom w:val="single" w:sz="4" w:space="0" w:color="auto"/>
      </w:pBdr>
      <w:suppressAutoHyphens w:val="0"/>
      <w:spacing w:before="100" w:beforeAutospacing="1" w:after="100" w:afterAutospacing="1"/>
      <w:jc w:val="center"/>
    </w:pPr>
    <w:rPr>
      <w:rFonts w:ascii="Arial" w:hAnsi="Arial" w:cs="Arial"/>
      <w:lang w:eastAsia="ru-RU"/>
    </w:rPr>
  </w:style>
  <w:style w:type="paragraph" w:customStyle="1" w:styleId="xl96">
    <w:name w:val="xl96"/>
    <w:basedOn w:val="a0"/>
    <w:rsid w:val="004B7171"/>
    <w:pPr>
      <w:suppressAutoHyphens w:val="0"/>
      <w:spacing w:before="100" w:beforeAutospacing="1" w:after="100" w:afterAutospacing="1"/>
      <w:jc w:val="center"/>
    </w:pPr>
    <w:rPr>
      <w:rFonts w:ascii="Arial" w:hAnsi="Arial" w:cs="Arial"/>
      <w:sz w:val="18"/>
      <w:szCs w:val="18"/>
      <w:lang w:eastAsia="ru-RU"/>
    </w:rPr>
  </w:style>
  <w:style w:type="paragraph" w:customStyle="1" w:styleId="xl97">
    <w:name w:val="xl97"/>
    <w:basedOn w:val="a0"/>
    <w:rsid w:val="004B7171"/>
    <w:pPr>
      <w:suppressAutoHyphens w:val="0"/>
      <w:spacing w:before="100" w:beforeAutospacing="1" w:after="100" w:afterAutospacing="1"/>
      <w:jc w:val="center"/>
    </w:pPr>
    <w:rPr>
      <w:rFonts w:ascii="Arial" w:hAnsi="Arial" w:cs="Arial"/>
      <w:b/>
      <w:bCs/>
      <w:sz w:val="28"/>
      <w:szCs w:val="28"/>
      <w:lang w:eastAsia="ru-RU"/>
    </w:rPr>
  </w:style>
  <w:style w:type="paragraph" w:customStyle="1" w:styleId="xl98">
    <w:name w:val="xl98"/>
    <w:basedOn w:val="a0"/>
    <w:rsid w:val="004B7171"/>
    <w:pPr>
      <w:pBdr>
        <w:bottom w:val="single" w:sz="4" w:space="0" w:color="auto"/>
      </w:pBdr>
      <w:suppressAutoHyphens w:val="0"/>
      <w:spacing w:before="100" w:beforeAutospacing="1" w:after="100" w:afterAutospacing="1"/>
      <w:jc w:val="center"/>
    </w:pPr>
    <w:rPr>
      <w:rFonts w:ascii="Arial" w:hAnsi="Arial" w:cs="Arial"/>
      <w:b/>
      <w:bCs/>
      <w:sz w:val="28"/>
      <w:szCs w:val="28"/>
      <w:lang w:eastAsia="ru-RU"/>
    </w:rPr>
  </w:style>
  <w:style w:type="paragraph" w:customStyle="1" w:styleId="xl99">
    <w:name w:val="xl99"/>
    <w:basedOn w:val="a0"/>
    <w:rsid w:val="004B7171"/>
    <w:pPr>
      <w:suppressAutoHyphens w:val="0"/>
      <w:spacing w:before="100" w:beforeAutospacing="1" w:after="100" w:afterAutospacing="1"/>
    </w:pPr>
    <w:rPr>
      <w:rFonts w:ascii="Arial" w:hAnsi="Arial" w:cs="Arial"/>
      <w:b/>
      <w:bCs/>
      <w:lang w:eastAsia="ru-RU"/>
    </w:rPr>
  </w:style>
  <w:style w:type="paragraph" w:customStyle="1" w:styleId="xl100">
    <w:name w:val="xl100"/>
    <w:basedOn w:val="a0"/>
    <w:rsid w:val="004B7171"/>
    <w:pPr>
      <w:pBdr>
        <w:top w:val="single" w:sz="4"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220">
    <w:name w:val="Основной текст 22"/>
    <w:basedOn w:val="a0"/>
    <w:rsid w:val="004B7171"/>
    <w:pPr>
      <w:spacing w:after="120" w:line="480" w:lineRule="auto"/>
    </w:pPr>
  </w:style>
  <w:style w:type="paragraph" w:customStyle="1" w:styleId="210">
    <w:name w:val="Основной текст 21"/>
    <w:basedOn w:val="a0"/>
    <w:rsid w:val="004B7171"/>
    <w:pPr>
      <w:jc w:val="both"/>
    </w:pPr>
    <w:rPr>
      <w:rFonts w:ascii="Courier New" w:hAnsi="Courier New"/>
      <w:szCs w:val="20"/>
    </w:rPr>
  </w:style>
  <w:style w:type="paragraph" w:styleId="aff3">
    <w:name w:val="Title"/>
    <w:basedOn w:val="a0"/>
    <w:link w:val="aff4"/>
    <w:uiPriority w:val="99"/>
    <w:qFormat/>
    <w:rsid w:val="00B77793"/>
    <w:pPr>
      <w:widowControl w:val="0"/>
      <w:suppressAutoHyphens w:val="0"/>
      <w:autoSpaceDE w:val="0"/>
      <w:autoSpaceDN w:val="0"/>
      <w:jc w:val="center"/>
    </w:pPr>
    <w:rPr>
      <w:b/>
      <w:bCs/>
      <w:lang w:eastAsia="ru-RU"/>
    </w:rPr>
  </w:style>
  <w:style w:type="character" w:customStyle="1" w:styleId="aff4">
    <w:name w:val="Название Знак"/>
    <w:basedOn w:val="a1"/>
    <w:link w:val="aff3"/>
    <w:uiPriority w:val="99"/>
    <w:rsid w:val="00B77793"/>
    <w:rPr>
      <w:rFonts w:ascii="Times New Roman" w:eastAsia="Times New Roman" w:hAnsi="Times New Roman"/>
      <w:b/>
      <w:bCs/>
      <w:sz w:val="24"/>
      <w:szCs w:val="24"/>
    </w:rPr>
  </w:style>
  <w:style w:type="paragraph" w:customStyle="1" w:styleId="aff5">
    <w:name w:val="Пункт"/>
    <w:basedOn w:val="a0"/>
    <w:rsid w:val="0044439A"/>
    <w:pPr>
      <w:tabs>
        <w:tab w:val="num" w:pos="1134"/>
      </w:tabs>
      <w:suppressAutoHyphens w:val="0"/>
      <w:spacing w:before="120"/>
      <w:ind w:left="1134" w:hanging="1134"/>
      <w:jc w:val="both"/>
    </w:pPr>
    <w:rPr>
      <w:snapToGrid w:val="0"/>
      <w:sz w:val="26"/>
      <w:szCs w:val="26"/>
      <w:lang w:eastAsia="ru-RU"/>
    </w:rPr>
  </w:style>
  <w:style w:type="paragraph" w:customStyle="1" w:styleId="aff6">
    <w:name w:val="Подпункт"/>
    <w:basedOn w:val="aff5"/>
    <w:link w:val="19"/>
    <w:rsid w:val="0044439A"/>
  </w:style>
  <w:style w:type="character" w:customStyle="1" w:styleId="19">
    <w:name w:val="Подпункт Знак1"/>
    <w:link w:val="aff6"/>
    <w:rsid w:val="0044439A"/>
    <w:rPr>
      <w:rFonts w:ascii="Times New Roman" w:eastAsia="Times New Roman" w:hAnsi="Times New Roman"/>
      <w:snapToGrid w:val="0"/>
      <w:sz w:val="26"/>
      <w:szCs w:val="26"/>
    </w:rPr>
  </w:style>
  <w:style w:type="paragraph" w:customStyle="1" w:styleId="aff7">
    <w:name w:val="Подподпункт"/>
    <w:basedOn w:val="aff6"/>
    <w:link w:val="aff8"/>
    <w:rsid w:val="0044439A"/>
    <w:pPr>
      <w:tabs>
        <w:tab w:val="clear" w:pos="1134"/>
        <w:tab w:val="num" w:pos="5104"/>
      </w:tabs>
      <w:ind w:left="5104" w:hanging="567"/>
    </w:pPr>
  </w:style>
  <w:style w:type="character" w:customStyle="1" w:styleId="aff8">
    <w:name w:val="Подподпункт Знак"/>
    <w:link w:val="aff7"/>
    <w:locked/>
    <w:rsid w:val="0044439A"/>
    <w:rPr>
      <w:rFonts w:ascii="Times New Roman" w:eastAsia="Times New Roman" w:hAnsi="Times New Roman"/>
      <w:snapToGrid w:val="0"/>
      <w:sz w:val="26"/>
      <w:szCs w:val="26"/>
    </w:rPr>
  </w:style>
  <w:style w:type="character" w:customStyle="1" w:styleId="blk">
    <w:name w:val="blk"/>
    <w:basedOn w:val="a1"/>
    <w:rsid w:val="001110DA"/>
  </w:style>
  <w:style w:type="character" w:customStyle="1" w:styleId="32">
    <w:name w:val="Основной текст (3)_"/>
    <w:basedOn w:val="a1"/>
    <w:link w:val="33"/>
    <w:rsid w:val="00AB0F39"/>
    <w:rPr>
      <w:rFonts w:ascii="Times New Roman" w:eastAsia="Times New Roman" w:hAnsi="Times New Roman"/>
      <w:b/>
      <w:bCs/>
      <w:sz w:val="28"/>
      <w:szCs w:val="28"/>
      <w:shd w:val="clear" w:color="auto" w:fill="FFFFFF"/>
    </w:rPr>
  </w:style>
  <w:style w:type="character" w:customStyle="1" w:styleId="26">
    <w:name w:val="Заголовок №2_"/>
    <w:basedOn w:val="a1"/>
    <w:link w:val="27"/>
    <w:rsid w:val="00AB0F39"/>
    <w:rPr>
      <w:rFonts w:ascii="Times New Roman" w:eastAsia="Times New Roman" w:hAnsi="Times New Roman"/>
      <w:b/>
      <w:bCs/>
      <w:sz w:val="28"/>
      <w:szCs w:val="28"/>
      <w:shd w:val="clear" w:color="auto" w:fill="FFFFFF"/>
    </w:rPr>
  </w:style>
  <w:style w:type="character" w:customStyle="1" w:styleId="28">
    <w:name w:val="Основной текст (2)_"/>
    <w:basedOn w:val="a1"/>
    <w:link w:val="29"/>
    <w:rsid w:val="00AB0F39"/>
    <w:rPr>
      <w:rFonts w:ascii="Times New Roman" w:eastAsia="Times New Roman" w:hAnsi="Times New Roman"/>
      <w:sz w:val="28"/>
      <w:szCs w:val="28"/>
      <w:shd w:val="clear" w:color="auto" w:fill="FFFFFF"/>
    </w:rPr>
  </w:style>
  <w:style w:type="paragraph" w:customStyle="1" w:styleId="33">
    <w:name w:val="Основной текст (3)"/>
    <w:basedOn w:val="a0"/>
    <w:link w:val="32"/>
    <w:rsid w:val="00AB0F39"/>
    <w:pPr>
      <w:widowControl w:val="0"/>
      <w:shd w:val="clear" w:color="auto" w:fill="FFFFFF"/>
      <w:suppressAutoHyphens w:val="0"/>
      <w:spacing w:after="480" w:line="331" w:lineRule="exact"/>
      <w:jc w:val="center"/>
    </w:pPr>
    <w:rPr>
      <w:b/>
      <w:bCs/>
      <w:sz w:val="28"/>
      <w:szCs w:val="28"/>
      <w:lang w:eastAsia="ru-RU"/>
    </w:rPr>
  </w:style>
  <w:style w:type="paragraph" w:customStyle="1" w:styleId="27">
    <w:name w:val="Заголовок №2"/>
    <w:basedOn w:val="a0"/>
    <w:link w:val="26"/>
    <w:rsid w:val="00AB0F39"/>
    <w:pPr>
      <w:widowControl w:val="0"/>
      <w:shd w:val="clear" w:color="auto" w:fill="FFFFFF"/>
      <w:suppressAutoHyphens w:val="0"/>
      <w:spacing w:after="420" w:line="0" w:lineRule="atLeast"/>
      <w:jc w:val="both"/>
      <w:outlineLvl w:val="1"/>
    </w:pPr>
    <w:rPr>
      <w:b/>
      <w:bCs/>
      <w:sz w:val="28"/>
      <w:szCs w:val="28"/>
      <w:lang w:eastAsia="ru-RU"/>
    </w:rPr>
  </w:style>
  <w:style w:type="paragraph" w:customStyle="1" w:styleId="29">
    <w:name w:val="Основной текст (2)"/>
    <w:basedOn w:val="a0"/>
    <w:link w:val="28"/>
    <w:rsid w:val="00AB0F39"/>
    <w:pPr>
      <w:widowControl w:val="0"/>
      <w:shd w:val="clear" w:color="auto" w:fill="FFFFFF"/>
      <w:suppressAutoHyphens w:val="0"/>
      <w:spacing w:line="317" w:lineRule="exact"/>
      <w:jc w:val="both"/>
    </w:pPr>
    <w:rPr>
      <w:sz w:val="28"/>
      <w:szCs w:val="28"/>
      <w:lang w:eastAsia="ru-RU"/>
    </w:rPr>
  </w:style>
  <w:style w:type="paragraph" w:customStyle="1" w:styleId="1a">
    <w:name w:val="Цитата1"/>
    <w:basedOn w:val="a0"/>
    <w:rsid w:val="002E237F"/>
    <w:pPr>
      <w:ind w:left="-1418" w:right="-1333"/>
    </w:pPr>
    <w:rPr>
      <w:sz w:val="20"/>
      <w:szCs w:val="20"/>
      <w:lang w:eastAsia="zh-CN"/>
    </w:rPr>
  </w:style>
  <w:style w:type="character" w:styleId="aff9">
    <w:name w:val="footnote reference"/>
    <w:uiPriority w:val="99"/>
    <w:rsid w:val="002E237F"/>
    <w:rPr>
      <w:vertAlign w:val="superscript"/>
    </w:rPr>
  </w:style>
  <w:style w:type="paragraph" w:styleId="affa">
    <w:name w:val="No Spacing"/>
    <w:link w:val="affb"/>
    <w:uiPriority w:val="1"/>
    <w:qFormat/>
    <w:rsid w:val="002E237F"/>
    <w:rPr>
      <w:rFonts w:eastAsia="Times New Roman"/>
      <w:sz w:val="22"/>
      <w:szCs w:val="22"/>
      <w:lang w:eastAsia="en-US"/>
    </w:rPr>
  </w:style>
  <w:style w:type="character" w:customStyle="1" w:styleId="affb">
    <w:name w:val="Без интервала Знак"/>
    <w:link w:val="affa"/>
    <w:uiPriority w:val="1"/>
    <w:locked/>
    <w:rsid w:val="002E237F"/>
    <w:rPr>
      <w:rFonts w:eastAsia="Times New Roman"/>
      <w:sz w:val="22"/>
      <w:szCs w:val="22"/>
      <w:lang w:eastAsia="en-US"/>
    </w:rPr>
  </w:style>
  <w:style w:type="character" w:customStyle="1" w:styleId="ConsPlusNormal0">
    <w:name w:val="ConsPlusNormal Знак"/>
    <w:link w:val="ConsPlusNormal"/>
    <w:locked/>
    <w:rsid w:val="002E237F"/>
    <w:rPr>
      <w:rFonts w:ascii="Arial" w:eastAsia="Times New Roman" w:hAnsi="Arial" w:cs="Arial"/>
      <w:kern w:val="1"/>
      <w:lang w:eastAsia="ar-SA"/>
    </w:rPr>
  </w:style>
  <w:style w:type="paragraph" w:customStyle="1" w:styleId="1b">
    <w:name w:val="Стиль1"/>
    <w:basedOn w:val="a0"/>
    <w:rsid w:val="008144A8"/>
    <w:pPr>
      <w:suppressAutoHyphens w:val="0"/>
      <w:jc w:val="center"/>
    </w:pPr>
    <w:rPr>
      <w:b/>
      <w:sz w:val="28"/>
      <w:szCs w:val="20"/>
      <w:lang w:eastAsia="ru-RU"/>
    </w:rPr>
  </w:style>
  <w:style w:type="paragraph" w:customStyle="1" w:styleId="2a">
    <w:name w:val="Стиль2"/>
    <w:basedOn w:val="a0"/>
    <w:rsid w:val="008144A8"/>
    <w:pPr>
      <w:suppressAutoHyphens w:val="0"/>
      <w:ind w:firstLine="426"/>
      <w:jc w:val="both"/>
    </w:pPr>
    <w:rPr>
      <w:szCs w:val="20"/>
      <w:lang w:eastAsia="ru-RU"/>
    </w:rPr>
  </w:style>
  <w:style w:type="paragraph" w:customStyle="1" w:styleId="34">
    <w:name w:val="Стиль3 Знак Знак"/>
    <w:basedOn w:val="21"/>
    <w:link w:val="35"/>
    <w:rsid w:val="008144A8"/>
    <w:pPr>
      <w:widowControl w:val="0"/>
      <w:tabs>
        <w:tab w:val="num" w:pos="227"/>
      </w:tabs>
      <w:adjustRightInd w:val="0"/>
      <w:spacing w:after="0" w:line="240" w:lineRule="auto"/>
      <w:ind w:left="0"/>
      <w:jc w:val="both"/>
      <w:textAlignment w:val="baseline"/>
    </w:pPr>
    <w:rPr>
      <w:rFonts w:ascii="Times New Roman" w:eastAsia="Times New Roman" w:hAnsi="Times New Roman"/>
      <w:szCs w:val="20"/>
      <w:lang w:eastAsia="ru-RU"/>
    </w:rPr>
  </w:style>
  <w:style w:type="character" w:customStyle="1" w:styleId="35">
    <w:name w:val="Стиль3 Знак Знак Знак"/>
    <w:link w:val="34"/>
    <w:rsid w:val="008144A8"/>
    <w:rPr>
      <w:rFonts w:ascii="Times New Roman" w:eastAsia="Times New Roman" w:hAnsi="Times New Roman"/>
      <w:sz w:val="24"/>
    </w:rPr>
  </w:style>
  <w:style w:type="paragraph" w:customStyle="1" w:styleId="36">
    <w:name w:val="Стиль3 Знак"/>
    <w:basedOn w:val="21"/>
    <w:link w:val="310"/>
    <w:rsid w:val="008144A8"/>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eastAsia="ru-RU"/>
    </w:rPr>
  </w:style>
  <w:style w:type="character" w:customStyle="1" w:styleId="310">
    <w:name w:val="Стиль3 Знак Знак1"/>
    <w:link w:val="36"/>
    <w:rsid w:val="008144A8"/>
    <w:rPr>
      <w:rFonts w:ascii="Times New Roman" w:eastAsia="Times New Roman" w:hAnsi="Times New Roman"/>
      <w:sz w:val="24"/>
    </w:rPr>
  </w:style>
  <w:style w:type="paragraph" w:customStyle="1" w:styleId="37">
    <w:name w:val="3"/>
    <w:basedOn w:val="a0"/>
    <w:rsid w:val="008144A8"/>
    <w:pPr>
      <w:suppressAutoHyphens w:val="0"/>
      <w:jc w:val="both"/>
    </w:pPr>
    <w:rPr>
      <w:lang w:eastAsia="ru-RU"/>
    </w:rPr>
  </w:style>
  <w:style w:type="paragraph" w:customStyle="1" w:styleId="2-11">
    <w:name w:val="2-11"/>
    <w:basedOn w:val="a0"/>
    <w:rsid w:val="008144A8"/>
    <w:pPr>
      <w:suppressAutoHyphens w:val="0"/>
      <w:spacing w:after="60"/>
      <w:jc w:val="both"/>
    </w:pPr>
    <w:rPr>
      <w:lang w:eastAsia="ru-RU"/>
    </w:rPr>
  </w:style>
  <w:style w:type="paragraph" w:styleId="affc">
    <w:name w:val="endnote text"/>
    <w:basedOn w:val="a0"/>
    <w:link w:val="affd"/>
    <w:uiPriority w:val="99"/>
    <w:semiHidden/>
    <w:unhideWhenUsed/>
    <w:rsid w:val="000B75EE"/>
    <w:rPr>
      <w:sz w:val="20"/>
      <w:szCs w:val="20"/>
    </w:rPr>
  </w:style>
  <w:style w:type="character" w:customStyle="1" w:styleId="affd">
    <w:name w:val="Текст концевой сноски Знак"/>
    <w:basedOn w:val="a1"/>
    <w:link w:val="affc"/>
    <w:uiPriority w:val="99"/>
    <w:semiHidden/>
    <w:rsid w:val="000B75EE"/>
    <w:rPr>
      <w:rFonts w:ascii="Times New Roman" w:eastAsia="Times New Roman" w:hAnsi="Times New Roman"/>
      <w:lang w:eastAsia="ar-SA"/>
    </w:rPr>
  </w:style>
  <w:style w:type="character" w:styleId="affe">
    <w:name w:val="endnote reference"/>
    <w:basedOn w:val="a1"/>
    <w:uiPriority w:val="99"/>
    <w:semiHidden/>
    <w:unhideWhenUsed/>
    <w:rsid w:val="000B75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5732"/>
    <w:pPr>
      <w:suppressAutoHyphens/>
    </w:pPr>
    <w:rPr>
      <w:rFonts w:ascii="Times New Roman" w:eastAsia="Times New Roman" w:hAnsi="Times New Roman"/>
      <w:sz w:val="24"/>
      <w:szCs w:val="24"/>
      <w:lang w:eastAsia="ar-SA"/>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4B7171"/>
    <w:pPr>
      <w:keepNext/>
      <w:suppressAutoHyphens w:val="0"/>
      <w:spacing w:before="120" w:after="120"/>
      <w:jc w:val="center"/>
      <w:outlineLvl w:val="0"/>
    </w:pPr>
    <w:rPr>
      <w:b/>
      <w:bCs/>
      <w:caps/>
      <w:kern w:val="28"/>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0"/>
    <w:next w:val="a0"/>
    <w:link w:val="20"/>
    <w:unhideWhenUsed/>
    <w:qFormat/>
    <w:rsid w:val="004B7171"/>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link w:val="ConsNormal0"/>
    <w:rsid w:val="001F5732"/>
    <w:pPr>
      <w:widowControl w:val="0"/>
      <w:suppressAutoHyphens/>
      <w:autoSpaceDE w:val="0"/>
      <w:ind w:firstLine="720"/>
    </w:pPr>
    <w:rPr>
      <w:rFonts w:ascii="Arial" w:eastAsia="Times New Roman" w:hAnsi="Arial" w:cs="Arial"/>
      <w:sz w:val="22"/>
      <w:szCs w:val="22"/>
      <w:lang w:eastAsia="ar-SA"/>
    </w:rPr>
  </w:style>
  <w:style w:type="character" w:customStyle="1" w:styleId="ConsNormal0">
    <w:name w:val="ConsNormal Знак"/>
    <w:link w:val="ConsNormal"/>
    <w:locked/>
    <w:rsid w:val="001F5732"/>
    <w:rPr>
      <w:rFonts w:ascii="Arial" w:eastAsia="Times New Roman" w:hAnsi="Arial" w:cs="Arial"/>
      <w:sz w:val="22"/>
      <w:szCs w:val="22"/>
      <w:lang w:eastAsia="ar-SA" w:bidi="ar-SA"/>
    </w:rPr>
  </w:style>
  <w:style w:type="character" w:customStyle="1" w:styleId="a4">
    <w:name w:val="Основной текст_"/>
    <w:link w:val="3"/>
    <w:rsid w:val="001F5732"/>
    <w:rPr>
      <w:spacing w:val="3"/>
      <w:sz w:val="21"/>
      <w:szCs w:val="21"/>
      <w:shd w:val="clear" w:color="auto" w:fill="FFFFFF"/>
    </w:rPr>
  </w:style>
  <w:style w:type="character" w:customStyle="1" w:styleId="a5">
    <w:name w:val="Основной текст + Полужирный"/>
    <w:rsid w:val="001F5732"/>
    <w:rPr>
      <w:b/>
      <w:bCs/>
      <w:color w:val="000000"/>
      <w:spacing w:val="3"/>
      <w:w w:val="100"/>
      <w:position w:val="0"/>
      <w:sz w:val="21"/>
      <w:szCs w:val="21"/>
      <w:shd w:val="clear" w:color="auto" w:fill="FFFFFF"/>
      <w:lang w:val="ru-RU"/>
    </w:rPr>
  </w:style>
  <w:style w:type="paragraph" w:customStyle="1" w:styleId="3">
    <w:name w:val="Основной текст3"/>
    <w:basedOn w:val="a0"/>
    <w:link w:val="a4"/>
    <w:rsid w:val="001F5732"/>
    <w:pPr>
      <w:widowControl w:val="0"/>
      <w:shd w:val="clear" w:color="auto" w:fill="FFFFFF"/>
      <w:suppressAutoHyphens w:val="0"/>
      <w:spacing w:line="274" w:lineRule="exact"/>
      <w:jc w:val="both"/>
    </w:pPr>
    <w:rPr>
      <w:rFonts w:ascii="Calibri" w:eastAsia="Calibri" w:hAnsi="Calibri"/>
      <w:spacing w:val="3"/>
      <w:sz w:val="21"/>
      <w:szCs w:val="21"/>
    </w:rPr>
  </w:style>
  <w:style w:type="paragraph" w:styleId="a6">
    <w:name w:val="header"/>
    <w:basedOn w:val="a0"/>
    <w:link w:val="a7"/>
    <w:uiPriority w:val="99"/>
    <w:unhideWhenUsed/>
    <w:rsid w:val="00A87413"/>
    <w:pPr>
      <w:tabs>
        <w:tab w:val="center" w:pos="4677"/>
        <w:tab w:val="right" w:pos="9355"/>
      </w:tabs>
    </w:pPr>
  </w:style>
  <w:style w:type="character" w:customStyle="1" w:styleId="a7">
    <w:name w:val="Верхний колонтитул Знак"/>
    <w:link w:val="a6"/>
    <w:uiPriority w:val="99"/>
    <w:rsid w:val="00A87413"/>
    <w:rPr>
      <w:rFonts w:ascii="Times New Roman" w:eastAsia="Times New Roman" w:hAnsi="Times New Roman"/>
      <w:sz w:val="24"/>
      <w:szCs w:val="24"/>
      <w:lang w:eastAsia="ar-SA"/>
    </w:rPr>
  </w:style>
  <w:style w:type="paragraph" w:styleId="a8">
    <w:name w:val="footer"/>
    <w:basedOn w:val="a0"/>
    <w:link w:val="a9"/>
    <w:uiPriority w:val="99"/>
    <w:unhideWhenUsed/>
    <w:rsid w:val="00A87413"/>
    <w:pPr>
      <w:tabs>
        <w:tab w:val="center" w:pos="4677"/>
        <w:tab w:val="right" w:pos="9355"/>
      </w:tabs>
    </w:pPr>
  </w:style>
  <w:style w:type="character" w:customStyle="1" w:styleId="a9">
    <w:name w:val="Нижний колонтитул Знак"/>
    <w:link w:val="a8"/>
    <w:uiPriority w:val="99"/>
    <w:rsid w:val="00A87413"/>
    <w:rPr>
      <w:rFonts w:ascii="Times New Roman" w:eastAsia="Times New Roman" w:hAnsi="Times New Roman"/>
      <w:sz w:val="24"/>
      <w:szCs w:val="24"/>
      <w:lang w:eastAsia="ar-SA"/>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4B7171"/>
    <w:rPr>
      <w:rFonts w:ascii="Times New Roman" w:eastAsia="Times New Roman" w:hAnsi="Times New Roman"/>
      <w:b/>
      <w:bCs/>
      <w:caps/>
      <w:kern w:val="28"/>
      <w:sz w:val="24"/>
      <w:szCs w:val="24"/>
    </w:rPr>
  </w:style>
  <w:style w:type="character" w:styleId="aa">
    <w:name w:val="Hyperlink"/>
    <w:uiPriority w:val="99"/>
    <w:rsid w:val="004B7171"/>
    <w:rPr>
      <w:color w:val="0000FF"/>
      <w:u w:val="single"/>
    </w:rPr>
  </w:style>
  <w:style w:type="paragraph" w:styleId="ab">
    <w:name w:val="List Paragraph"/>
    <w:aliases w:val="Bullet List,FooterText,numbered,Второй абзац списка,Paragraphe de liste1,lp1,List Paragraph"/>
    <w:basedOn w:val="a0"/>
    <w:link w:val="ac"/>
    <w:uiPriority w:val="34"/>
    <w:qFormat/>
    <w:rsid w:val="004B7171"/>
    <w:pPr>
      <w:suppressAutoHyphens w:val="0"/>
      <w:ind w:left="720"/>
      <w:contextualSpacing/>
      <w:jc w:val="both"/>
    </w:pPr>
  </w:style>
  <w:style w:type="character" w:customStyle="1" w:styleId="ac">
    <w:name w:val="Абзац списка Знак"/>
    <w:aliases w:val="Bullet List Знак,FooterText Знак,numbered Знак,Второй абзац списка Знак,Paragraphe de liste1 Знак,lp1 Знак,List Paragraph Знак"/>
    <w:link w:val="ab"/>
    <w:uiPriority w:val="34"/>
    <w:locked/>
    <w:rsid w:val="004B7171"/>
    <w:rPr>
      <w:rFonts w:ascii="Times New Roman" w:eastAsia="Times New Roman" w:hAnsi="Times New Roman"/>
      <w:sz w:val="24"/>
      <w:szCs w:val="24"/>
    </w:rPr>
  </w:style>
  <w:style w:type="paragraph" w:customStyle="1" w:styleId="ad">
    <w:name w:val="Обычный с отступом"/>
    <w:basedOn w:val="a0"/>
    <w:link w:val="ae"/>
    <w:rsid w:val="004B7171"/>
    <w:pPr>
      <w:suppressAutoHyphens w:val="0"/>
      <w:ind w:firstLine="567"/>
      <w:jc w:val="both"/>
    </w:pPr>
    <w:rPr>
      <w:kern w:val="24"/>
    </w:rPr>
  </w:style>
  <w:style w:type="character" w:customStyle="1" w:styleId="ae">
    <w:name w:val="Обычный с отступом Знак"/>
    <w:link w:val="ad"/>
    <w:rsid w:val="004B7171"/>
    <w:rPr>
      <w:rFonts w:ascii="Times New Roman" w:eastAsia="Times New Roman" w:hAnsi="Times New Roman"/>
      <w:kern w:val="24"/>
      <w:sz w:val="24"/>
      <w:szCs w:val="24"/>
    </w:rPr>
  </w:style>
  <w:style w:type="character" w:customStyle="1" w:styleId="af">
    <w:name w:val="Символ сноски"/>
    <w:rsid w:val="004B7171"/>
    <w:rPr>
      <w:vertAlign w:val="superscript"/>
    </w:rPr>
  </w:style>
  <w:style w:type="paragraph" w:styleId="af0">
    <w:name w:val="footnote text"/>
    <w:aliases w:val=" Знак6"/>
    <w:basedOn w:val="a0"/>
    <w:link w:val="11"/>
    <w:rsid w:val="004B7171"/>
    <w:rPr>
      <w:sz w:val="20"/>
      <w:szCs w:val="20"/>
    </w:rPr>
  </w:style>
  <w:style w:type="character" w:customStyle="1" w:styleId="af1">
    <w:name w:val="Текст сноски Знак"/>
    <w:aliases w:val=" Знак6 Знак"/>
    <w:rsid w:val="004B7171"/>
    <w:rPr>
      <w:rFonts w:ascii="Times New Roman" w:eastAsia="Times New Roman" w:hAnsi="Times New Roman"/>
      <w:lang w:eastAsia="ar-SA"/>
    </w:rPr>
  </w:style>
  <w:style w:type="character" w:customStyle="1" w:styleId="11">
    <w:name w:val="Текст сноски Знак1"/>
    <w:aliases w:val=" Знак6 Знак1"/>
    <w:link w:val="af0"/>
    <w:uiPriority w:val="99"/>
    <w:locked/>
    <w:rsid w:val="004B7171"/>
    <w:rPr>
      <w:rFonts w:ascii="Times New Roman" w:eastAsia="Times New Roman" w:hAnsi="Times New Roman"/>
      <w:lang w:eastAsia="ar-SA"/>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semiHidden/>
    <w:rsid w:val="004B7171"/>
    <w:rPr>
      <w:rFonts w:ascii="Cambria" w:eastAsia="Times New Roman" w:hAnsi="Cambria" w:cs="Times New Roman"/>
      <w:b/>
      <w:bCs/>
      <w:i/>
      <w:iCs/>
      <w:sz w:val="28"/>
      <w:szCs w:val="28"/>
      <w:lang w:eastAsia="ar-SA"/>
    </w:rPr>
  </w:style>
  <w:style w:type="character" w:customStyle="1" w:styleId="ng-binding">
    <w:name w:val="ng-binding"/>
    <w:basedOn w:val="a1"/>
    <w:rsid w:val="004B7171"/>
  </w:style>
  <w:style w:type="numbering" w:customStyle="1" w:styleId="12">
    <w:name w:val="Нет списка1"/>
    <w:next w:val="a3"/>
    <w:semiHidden/>
    <w:unhideWhenUsed/>
    <w:rsid w:val="004B7171"/>
  </w:style>
  <w:style w:type="character" w:customStyle="1" w:styleId="af2">
    <w:name w:val="Обычный отступ Знак"/>
    <w:link w:val="a"/>
    <w:semiHidden/>
    <w:locked/>
    <w:rsid w:val="004B7171"/>
    <w:rPr>
      <w:sz w:val="24"/>
      <w:szCs w:val="24"/>
      <w:lang w:eastAsia="ar-SA"/>
    </w:rPr>
  </w:style>
  <w:style w:type="paragraph" w:styleId="a">
    <w:name w:val="Normal Indent"/>
    <w:basedOn w:val="a0"/>
    <w:link w:val="af2"/>
    <w:semiHidden/>
    <w:rsid w:val="004B7171"/>
    <w:pPr>
      <w:numPr>
        <w:ilvl w:val="1"/>
        <w:numId w:val="12"/>
      </w:numPr>
      <w:tabs>
        <w:tab w:val="clear" w:pos="1713"/>
      </w:tabs>
      <w:suppressAutoHyphens w:val="0"/>
      <w:spacing w:after="200" w:line="276" w:lineRule="auto"/>
      <w:ind w:left="708" w:firstLine="0"/>
    </w:pPr>
    <w:rPr>
      <w:rFonts w:ascii="Calibri" w:eastAsia="Calibri" w:hAnsi="Calibri"/>
    </w:rPr>
  </w:style>
  <w:style w:type="paragraph" w:customStyle="1" w:styleId="13">
    <w:name w:val="Знак1"/>
    <w:basedOn w:val="a0"/>
    <w:next w:val="a"/>
    <w:rsid w:val="004B7171"/>
    <w:pPr>
      <w:tabs>
        <w:tab w:val="num" w:pos="1713"/>
      </w:tabs>
      <w:suppressAutoHyphens w:val="0"/>
      <w:ind w:firstLine="567"/>
    </w:pPr>
    <w:rPr>
      <w:rFonts w:ascii="Calibri" w:hAnsi="Calibri"/>
      <w:lang w:eastAsia="ru-RU"/>
    </w:rPr>
  </w:style>
  <w:style w:type="paragraph" w:styleId="af3">
    <w:name w:val="Body Text"/>
    <w:basedOn w:val="a0"/>
    <w:link w:val="af4"/>
    <w:rsid w:val="004B7171"/>
    <w:pPr>
      <w:suppressAutoHyphens w:val="0"/>
      <w:jc w:val="center"/>
    </w:pPr>
    <w:rPr>
      <w:rFonts w:ascii="Calibri" w:eastAsia="Calibri" w:hAnsi="Calibri"/>
      <w:b/>
      <w:bCs/>
      <w:sz w:val="32"/>
      <w:szCs w:val="32"/>
    </w:rPr>
  </w:style>
  <w:style w:type="character" w:customStyle="1" w:styleId="af4">
    <w:name w:val="Основной текст Знак"/>
    <w:link w:val="af3"/>
    <w:rsid w:val="004B7171"/>
    <w:rPr>
      <w:b/>
      <w:bCs/>
      <w:sz w:val="32"/>
      <w:szCs w:val="32"/>
    </w:rPr>
  </w:style>
  <w:style w:type="paragraph" w:styleId="af5">
    <w:name w:val="Body Text Indent"/>
    <w:basedOn w:val="a0"/>
    <w:link w:val="af6"/>
    <w:rsid w:val="004B7171"/>
    <w:pPr>
      <w:suppressAutoHyphens w:val="0"/>
      <w:ind w:firstLine="709"/>
      <w:jc w:val="both"/>
    </w:pPr>
    <w:rPr>
      <w:rFonts w:ascii="Calibri" w:eastAsia="Calibri" w:hAnsi="Calibri"/>
      <w:color w:val="000000"/>
      <w:sz w:val="28"/>
      <w:szCs w:val="28"/>
    </w:rPr>
  </w:style>
  <w:style w:type="character" w:customStyle="1" w:styleId="af6">
    <w:name w:val="Основной текст с отступом Знак"/>
    <w:link w:val="af5"/>
    <w:rsid w:val="004B7171"/>
    <w:rPr>
      <w:color w:val="000000"/>
      <w:sz w:val="28"/>
      <w:szCs w:val="28"/>
    </w:rPr>
  </w:style>
  <w:style w:type="paragraph" w:styleId="21">
    <w:name w:val="Body Text Indent 2"/>
    <w:basedOn w:val="a0"/>
    <w:link w:val="22"/>
    <w:rsid w:val="004B7171"/>
    <w:pPr>
      <w:suppressAutoHyphens w:val="0"/>
      <w:spacing w:after="120" w:line="480" w:lineRule="auto"/>
      <w:ind w:left="283"/>
    </w:pPr>
    <w:rPr>
      <w:rFonts w:ascii="Calibri" w:eastAsia="Calibri" w:hAnsi="Calibri"/>
    </w:rPr>
  </w:style>
  <w:style w:type="character" w:customStyle="1" w:styleId="22">
    <w:name w:val="Основной текст с отступом 2 Знак"/>
    <w:link w:val="21"/>
    <w:rsid w:val="004B7171"/>
    <w:rPr>
      <w:sz w:val="24"/>
      <w:szCs w:val="24"/>
    </w:rPr>
  </w:style>
  <w:style w:type="paragraph" w:styleId="af7">
    <w:name w:val="Normal (Web)"/>
    <w:basedOn w:val="a0"/>
    <w:uiPriority w:val="99"/>
    <w:rsid w:val="004B7171"/>
    <w:pPr>
      <w:suppressAutoHyphens w:val="0"/>
      <w:spacing w:before="100" w:beforeAutospacing="1" w:after="100" w:afterAutospacing="1"/>
    </w:pPr>
    <w:rPr>
      <w:rFonts w:eastAsia="Calibri"/>
      <w:lang w:eastAsia="ru-RU"/>
    </w:rPr>
  </w:style>
  <w:style w:type="paragraph" w:styleId="af8">
    <w:name w:val="Balloon Text"/>
    <w:basedOn w:val="a0"/>
    <w:link w:val="af9"/>
    <w:rsid w:val="004B7171"/>
    <w:pPr>
      <w:suppressAutoHyphens w:val="0"/>
    </w:pPr>
    <w:rPr>
      <w:rFonts w:ascii="Tahoma" w:eastAsia="Calibri" w:hAnsi="Tahoma"/>
      <w:sz w:val="16"/>
      <w:szCs w:val="16"/>
    </w:rPr>
  </w:style>
  <w:style w:type="character" w:customStyle="1" w:styleId="af9">
    <w:name w:val="Текст выноски Знак"/>
    <w:link w:val="af8"/>
    <w:rsid w:val="004B7171"/>
    <w:rPr>
      <w:rFonts w:ascii="Tahoma" w:hAnsi="Tahoma"/>
      <w:sz w:val="16"/>
      <w:szCs w:val="16"/>
    </w:rPr>
  </w:style>
  <w:style w:type="paragraph" w:styleId="afa">
    <w:name w:val="annotation text"/>
    <w:basedOn w:val="a0"/>
    <w:link w:val="afb"/>
    <w:rsid w:val="004B7171"/>
    <w:pPr>
      <w:suppressAutoHyphens w:val="0"/>
    </w:pPr>
    <w:rPr>
      <w:rFonts w:eastAsia="Calibri"/>
      <w:sz w:val="20"/>
      <w:szCs w:val="20"/>
    </w:rPr>
  </w:style>
  <w:style w:type="character" w:customStyle="1" w:styleId="afb">
    <w:name w:val="Текст примечания Знак"/>
    <w:link w:val="afa"/>
    <w:rsid w:val="004B7171"/>
    <w:rPr>
      <w:rFonts w:ascii="Times New Roman" w:hAnsi="Times New Roman"/>
    </w:rPr>
  </w:style>
  <w:style w:type="paragraph" w:styleId="afc">
    <w:name w:val="annotation subject"/>
    <w:basedOn w:val="afa"/>
    <w:next w:val="afa"/>
    <w:link w:val="afd"/>
    <w:rsid w:val="004B7171"/>
    <w:rPr>
      <w:b/>
      <w:bCs/>
    </w:rPr>
  </w:style>
  <w:style w:type="character" w:customStyle="1" w:styleId="afd">
    <w:name w:val="Тема примечания Знак"/>
    <w:link w:val="afc"/>
    <w:rsid w:val="004B7171"/>
    <w:rPr>
      <w:rFonts w:ascii="Times New Roman" w:hAnsi="Times New Roman"/>
      <w:b/>
      <w:bCs/>
    </w:rPr>
  </w:style>
  <w:style w:type="paragraph" w:styleId="30">
    <w:name w:val="Body Text Indent 3"/>
    <w:basedOn w:val="a0"/>
    <w:link w:val="31"/>
    <w:rsid w:val="004B7171"/>
    <w:pPr>
      <w:widowControl w:val="0"/>
      <w:suppressAutoHyphens w:val="0"/>
      <w:autoSpaceDE w:val="0"/>
      <w:autoSpaceDN w:val="0"/>
      <w:adjustRightInd w:val="0"/>
      <w:spacing w:after="120"/>
      <w:ind w:left="283"/>
    </w:pPr>
    <w:rPr>
      <w:rFonts w:ascii="Arial" w:hAnsi="Arial"/>
      <w:sz w:val="16"/>
      <w:szCs w:val="16"/>
    </w:rPr>
  </w:style>
  <w:style w:type="character" w:customStyle="1" w:styleId="31">
    <w:name w:val="Основной текст с отступом 3 Знак"/>
    <w:link w:val="30"/>
    <w:rsid w:val="004B7171"/>
    <w:rPr>
      <w:rFonts w:ascii="Arial" w:eastAsia="Times New Roman" w:hAnsi="Arial"/>
      <w:sz w:val="16"/>
      <w:szCs w:val="16"/>
    </w:rPr>
  </w:style>
  <w:style w:type="paragraph" w:customStyle="1" w:styleId="afe">
    <w:name w:val="Ариал"/>
    <w:basedOn w:val="a0"/>
    <w:link w:val="14"/>
    <w:rsid w:val="004B7171"/>
    <w:pPr>
      <w:suppressAutoHyphens w:val="0"/>
      <w:spacing w:before="120" w:after="120" w:line="360" w:lineRule="auto"/>
      <w:ind w:firstLine="851"/>
      <w:jc w:val="both"/>
    </w:pPr>
    <w:rPr>
      <w:rFonts w:ascii="Arial" w:hAnsi="Arial"/>
      <w:sz w:val="20"/>
      <w:szCs w:val="20"/>
    </w:rPr>
  </w:style>
  <w:style w:type="character" w:customStyle="1" w:styleId="14">
    <w:name w:val="Ариал Знак1"/>
    <w:link w:val="afe"/>
    <w:locked/>
    <w:rsid w:val="004B7171"/>
    <w:rPr>
      <w:rFonts w:ascii="Arial" w:eastAsia="Times New Roman" w:hAnsi="Arial"/>
    </w:rPr>
  </w:style>
  <w:style w:type="paragraph" w:customStyle="1" w:styleId="15">
    <w:name w:val="Абзац списка1"/>
    <w:basedOn w:val="a0"/>
    <w:rsid w:val="004B7171"/>
    <w:pPr>
      <w:suppressAutoHyphens w:val="0"/>
      <w:spacing w:after="200" w:line="276" w:lineRule="auto"/>
      <w:ind w:left="720"/>
    </w:pPr>
    <w:rPr>
      <w:rFonts w:ascii="Calibri" w:hAnsi="Calibri"/>
      <w:sz w:val="22"/>
      <w:szCs w:val="22"/>
      <w:lang w:eastAsia="ru-RU"/>
    </w:rPr>
  </w:style>
  <w:style w:type="paragraph" w:customStyle="1" w:styleId="23">
    <w:name w:val="Абзац списка2"/>
    <w:basedOn w:val="a0"/>
    <w:rsid w:val="004B7171"/>
    <w:pPr>
      <w:suppressAutoHyphens w:val="0"/>
      <w:ind w:left="720"/>
      <w:contextualSpacing/>
    </w:pPr>
    <w:rPr>
      <w:rFonts w:eastAsia="Calibri"/>
      <w:lang w:eastAsia="ru-RU"/>
    </w:rPr>
  </w:style>
  <w:style w:type="character" w:customStyle="1" w:styleId="16">
    <w:name w:val="Основной текст Знак1"/>
    <w:locked/>
    <w:rsid w:val="004B7171"/>
    <w:rPr>
      <w:rFonts w:ascii="Times New Roman" w:hAnsi="Times New Roman" w:cs="Times New Roman"/>
      <w:sz w:val="23"/>
      <w:szCs w:val="23"/>
      <w:u w:val="none"/>
    </w:rPr>
  </w:style>
  <w:style w:type="character" w:customStyle="1" w:styleId="11pt">
    <w:name w:val="Основной текст + 11 pt"/>
    <w:aliases w:val="Полужирный"/>
    <w:rsid w:val="004B7171"/>
    <w:rPr>
      <w:rFonts w:ascii="Times New Roman" w:hAnsi="Times New Roman" w:cs="Times New Roman"/>
      <w:b/>
      <w:bCs/>
      <w:noProof/>
      <w:sz w:val="22"/>
      <w:szCs w:val="22"/>
      <w:u w:val="none"/>
    </w:rPr>
  </w:style>
  <w:style w:type="character" w:customStyle="1" w:styleId="11pt4">
    <w:name w:val="Основной текст + 11 pt4"/>
    <w:aliases w:val="Полужирный5"/>
    <w:rsid w:val="004B7171"/>
    <w:rPr>
      <w:rFonts w:ascii="Times New Roman" w:hAnsi="Times New Roman" w:cs="Times New Roman"/>
      <w:b/>
      <w:bCs/>
      <w:noProof/>
      <w:sz w:val="22"/>
      <w:szCs w:val="22"/>
      <w:u w:val="none"/>
    </w:rPr>
  </w:style>
  <w:style w:type="character" w:customStyle="1" w:styleId="Corbel">
    <w:name w:val="Основной текст + Corbel"/>
    <w:aliases w:val="10,5 pt,Полужирный4,Основной текст + 11,Курсив,Основной текст + 4 pt"/>
    <w:rsid w:val="004B7171"/>
    <w:rPr>
      <w:rFonts w:ascii="Corbel" w:hAnsi="Corbel" w:cs="Corbel"/>
      <w:b/>
      <w:bCs/>
      <w:noProof/>
      <w:sz w:val="21"/>
      <w:szCs w:val="21"/>
      <w:u w:val="none"/>
    </w:rPr>
  </w:style>
  <w:style w:type="character" w:customStyle="1" w:styleId="CenturyGothic">
    <w:name w:val="Основной текст + Century Gothic"/>
    <w:aliases w:val="101,5 pt2,Полужирный2,Основной текст + 9"/>
    <w:rsid w:val="004B7171"/>
    <w:rPr>
      <w:rFonts w:ascii="Century Gothic" w:hAnsi="Century Gothic" w:cs="Century Gothic"/>
      <w:b/>
      <w:bCs/>
      <w:noProof/>
      <w:sz w:val="21"/>
      <w:szCs w:val="21"/>
      <w:u w:val="none"/>
    </w:rPr>
  </w:style>
  <w:style w:type="character" w:customStyle="1" w:styleId="11pt1">
    <w:name w:val="Основной текст + 11 pt1"/>
    <w:rsid w:val="004B7171"/>
    <w:rPr>
      <w:rFonts w:ascii="Times New Roman" w:hAnsi="Times New Roman" w:cs="Times New Roman"/>
      <w:noProof/>
      <w:sz w:val="22"/>
      <w:szCs w:val="22"/>
      <w:u w:val="none"/>
    </w:rPr>
  </w:style>
  <w:style w:type="character" w:customStyle="1" w:styleId="Impact">
    <w:name w:val="Основной текст + Impact"/>
    <w:aliases w:val="8,5 pt1,Основной текст + 10"/>
    <w:rsid w:val="004B7171"/>
    <w:rPr>
      <w:rFonts w:ascii="Impact" w:hAnsi="Impact" w:cs="Impact"/>
      <w:noProof/>
      <w:sz w:val="17"/>
      <w:szCs w:val="17"/>
      <w:u w:val="none"/>
    </w:rPr>
  </w:style>
  <w:style w:type="character" w:customStyle="1" w:styleId="Exact">
    <w:name w:val="Основной текст Exact"/>
    <w:rsid w:val="004B7171"/>
    <w:rPr>
      <w:rFonts w:ascii="Times New Roman" w:hAnsi="Times New Roman" w:cs="Times New Roman"/>
      <w:spacing w:val="-5"/>
      <w:sz w:val="22"/>
      <w:szCs w:val="22"/>
      <w:u w:val="none"/>
    </w:rPr>
  </w:style>
  <w:style w:type="character" w:customStyle="1" w:styleId="FontStyle86">
    <w:name w:val="Font Style86"/>
    <w:rsid w:val="004B7171"/>
    <w:rPr>
      <w:rFonts w:ascii="Franklin Gothic Medium Cond" w:hAnsi="Franklin Gothic Medium Cond" w:cs="Franklin Gothic Medium Cond"/>
      <w:sz w:val="16"/>
      <w:szCs w:val="16"/>
    </w:rPr>
  </w:style>
  <w:style w:type="paragraph" w:customStyle="1" w:styleId="Style6">
    <w:name w:val="Style6"/>
    <w:basedOn w:val="a0"/>
    <w:rsid w:val="004B7171"/>
    <w:pPr>
      <w:widowControl w:val="0"/>
      <w:suppressAutoHyphens w:val="0"/>
      <w:autoSpaceDE w:val="0"/>
      <w:autoSpaceDN w:val="0"/>
      <w:adjustRightInd w:val="0"/>
      <w:spacing w:line="192" w:lineRule="exact"/>
      <w:ind w:hanging="278"/>
    </w:pPr>
    <w:rPr>
      <w:rFonts w:ascii="Bookman Old Style" w:eastAsia="Calibri" w:hAnsi="Bookman Old Style"/>
      <w:lang w:eastAsia="ru-RU"/>
    </w:rPr>
  </w:style>
  <w:style w:type="paragraph" w:customStyle="1" w:styleId="Style7">
    <w:name w:val="Style7"/>
    <w:basedOn w:val="a0"/>
    <w:rsid w:val="004B7171"/>
    <w:pPr>
      <w:widowControl w:val="0"/>
      <w:suppressAutoHyphens w:val="0"/>
      <w:autoSpaceDE w:val="0"/>
      <w:autoSpaceDN w:val="0"/>
      <w:adjustRightInd w:val="0"/>
      <w:spacing w:line="194" w:lineRule="exact"/>
      <w:ind w:hanging="336"/>
    </w:pPr>
    <w:rPr>
      <w:rFonts w:ascii="Bookman Old Style" w:eastAsia="Calibri" w:hAnsi="Bookman Old Style"/>
      <w:lang w:eastAsia="ru-RU"/>
    </w:rPr>
  </w:style>
  <w:style w:type="character" w:customStyle="1" w:styleId="FontStyle54">
    <w:name w:val="Font Style54"/>
    <w:rsid w:val="004B7171"/>
    <w:rPr>
      <w:rFonts w:ascii="Bookman Old Style" w:hAnsi="Bookman Old Style" w:cs="Bookman Old Style"/>
      <w:i/>
      <w:iCs/>
      <w:sz w:val="16"/>
      <w:szCs w:val="16"/>
    </w:rPr>
  </w:style>
  <w:style w:type="paragraph" w:customStyle="1" w:styleId="Style3">
    <w:name w:val="Style3"/>
    <w:basedOn w:val="a0"/>
    <w:rsid w:val="004B7171"/>
    <w:pPr>
      <w:widowControl w:val="0"/>
      <w:suppressAutoHyphens w:val="0"/>
      <w:autoSpaceDE w:val="0"/>
      <w:autoSpaceDN w:val="0"/>
      <w:adjustRightInd w:val="0"/>
      <w:spacing w:line="173" w:lineRule="exact"/>
    </w:pPr>
    <w:rPr>
      <w:rFonts w:ascii="Bookman Old Style" w:eastAsia="Calibri" w:hAnsi="Bookman Old Style"/>
      <w:lang w:eastAsia="ru-RU"/>
    </w:rPr>
  </w:style>
  <w:style w:type="paragraph" w:customStyle="1" w:styleId="Style28">
    <w:name w:val="Style28"/>
    <w:basedOn w:val="a0"/>
    <w:rsid w:val="004B7171"/>
    <w:pPr>
      <w:widowControl w:val="0"/>
      <w:suppressAutoHyphens w:val="0"/>
      <w:autoSpaceDE w:val="0"/>
      <w:autoSpaceDN w:val="0"/>
      <w:adjustRightInd w:val="0"/>
      <w:spacing w:line="182" w:lineRule="exact"/>
      <w:ind w:firstLine="490"/>
    </w:pPr>
    <w:rPr>
      <w:rFonts w:ascii="Bookman Old Style" w:eastAsia="Calibri" w:hAnsi="Bookman Old Style"/>
      <w:lang w:eastAsia="ru-RU"/>
    </w:rPr>
  </w:style>
  <w:style w:type="character" w:customStyle="1" w:styleId="FontStyle59">
    <w:name w:val="Font Style59"/>
    <w:rsid w:val="004B7171"/>
    <w:rPr>
      <w:rFonts w:ascii="Franklin Gothic Medium Cond" w:hAnsi="Franklin Gothic Medium Cond" w:cs="Franklin Gothic Medium Cond"/>
      <w:sz w:val="16"/>
      <w:szCs w:val="16"/>
    </w:rPr>
  </w:style>
  <w:style w:type="character" w:customStyle="1" w:styleId="FontStyle67">
    <w:name w:val="Font Style67"/>
    <w:rsid w:val="004B7171"/>
    <w:rPr>
      <w:rFonts w:ascii="Corbel" w:hAnsi="Corbel" w:cs="Corbel"/>
      <w:b/>
      <w:bCs/>
      <w:sz w:val="12"/>
      <w:szCs w:val="12"/>
    </w:rPr>
  </w:style>
  <w:style w:type="paragraph" w:customStyle="1" w:styleId="Style23">
    <w:name w:val="Style23"/>
    <w:basedOn w:val="a0"/>
    <w:rsid w:val="004B7171"/>
    <w:pPr>
      <w:widowControl w:val="0"/>
      <w:suppressAutoHyphens w:val="0"/>
      <w:autoSpaceDE w:val="0"/>
      <w:autoSpaceDN w:val="0"/>
      <w:adjustRightInd w:val="0"/>
    </w:pPr>
    <w:rPr>
      <w:rFonts w:ascii="Bookman Old Style" w:eastAsia="Calibri" w:hAnsi="Bookman Old Style"/>
      <w:lang w:eastAsia="ru-RU"/>
    </w:rPr>
  </w:style>
  <w:style w:type="character" w:customStyle="1" w:styleId="FontStyle62">
    <w:name w:val="Font Style62"/>
    <w:rsid w:val="004B7171"/>
    <w:rPr>
      <w:rFonts w:ascii="Franklin Gothic Medium Cond" w:hAnsi="Franklin Gothic Medium Cond" w:cs="Franklin Gothic Medium Cond"/>
      <w:b/>
      <w:bCs/>
      <w:spacing w:val="-10"/>
      <w:sz w:val="20"/>
      <w:szCs w:val="20"/>
    </w:rPr>
  </w:style>
  <w:style w:type="paragraph" w:customStyle="1" w:styleId="ConsPlusTitle">
    <w:name w:val="ConsPlusTitle"/>
    <w:rsid w:val="004B7171"/>
    <w:pPr>
      <w:widowControl w:val="0"/>
      <w:autoSpaceDE w:val="0"/>
      <w:autoSpaceDN w:val="0"/>
      <w:adjustRightInd w:val="0"/>
    </w:pPr>
    <w:rPr>
      <w:rFonts w:cs="Calibri"/>
      <w:b/>
      <w:bCs/>
      <w:sz w:val="22"/>
      <w:szCs w:val="22"/>
    </w:rPr>
  </w:style>
  <w:style w:type="paragraph" w:customStyle="1" w:styleId="ConsPlusNonformat">
    <w:name w:val="ConsPlusNonformat"/>
    <w:uiPriority w:val="99"/>
    <w:rsid w:val="004B7171"/>
    <w:pPr>
      <w:widowControl w:val="0"/>
      <w:autoSpaceDE w:val="0"/>
      <w:autoSpaceDN w:val="0"/>
      <w:adjustRightInd w:val="0"/>
    </w:pPr>
    <w:rPr>
      <w:rFonts w:ascii="Courier New" w:hAnsi="Courier New" w:cs="Courier New"/>
    </w:rPr>
  </w:style>
  <w:style w:type="character" w:styleId="aff">
    <w:name w:val="annotation reference"/>
    <w:rsid w:val="004B7171"/>
    <w:rPr>
      <w:sz w:val="16"/>
      <w:szCs w:val="16"/>
    </w:rPr>
  </w:style>
  <w:style w:type="numbering" w:customStyle="1" w:styleId="110">
    <w:name w:val="Нет списка11"/>
    <w:next w:val="a3"/>
    <w:uiPriority w:val="99"/>
    <w:semiHidden/>
    <w:unhideWhenUsed/>
    <w:rsid w:val="004B7171"/>
  </w:style>
  <w:style w:type="table" w:styleId="aff0">
    <w:name w:val="Table Grid"/>
    <w:basedOn w:val="a2"/>
    <w:uiPriority w:val="59"/>
    <w:rsid w:val="004B7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0"/>
    <w:next w:val="a0"/>
    <w:autoRedefine/>
    <w:uiPriority w:val="39"/>
    <w:unhideWhenUsed/>
    <w:rsid w:val="004B7171"/>
    <w:pPr>
      <w:tabs>
        <w:tab w:val="left" w:pos="660"/>
        <w:tab w:val="right" w:leader="dot" w:pos="9694"/>
      </w:tabs>
      <w:suppressAutoHyphens w:val="0"/>
      <w:spacing w:before="60" w:after="60"/>
    </w:pPr>
    <w:rPr>
      <w:rFonts w:ascii="Calibri" w:eastAsia="Calibri" w:hAnsi="Calibri"/>
      <w:sz w:val="22"/>
      <w:szCs w:val="22"/>
      <w:lang w:eastAsia="en-US"/>
    </w:rPr>
  </w:style>
  <w:style w:type="table" w:customStyle="1" w:styleId="18">
    <w:name w:val="Сетка таблицы1"/>
    <w:basedOn w:val="a2"/>
    <w:next w:val="aff0"/>
    <w:uiPriority w:val="59"/>
    <w:rsid w:val="004B7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f0"/>
    <w:uiPriority w:val="59"/>
    <w:rsid w:val="004B7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87197770000000454msonormal">
    <w:name w:val="style_13287197770000000454msonormal"/>
    <w:basedOn w:val="a0"/>
    <w:rsid w:val="004B7171"/>
    <w:pPr>
      <w:suppressAutoHyphens w:val="0"/>
      <w:spacing w:before="100" w:beforeAutospacing="1" w:after="100" w:afterAutospacing="1"/>
    </w:pPr>
    <w:rPr>
      <w:lang w:eastAsia="ru-RU"/>
    </w:rPr>
  </w:style>
  <w:style w:type="paragraph" w:customStyle="1" w:styleId="style13287197770000000454msolistparagraph">
    <w:name w:val="style_13287197770000000454msolistparagraph"/>
    <w:basedOn w:val="a0"/>
    <w:rsid w:val="004B7171"/>
    <w:pPr>
      <w:suppressAutoHyphens w:val="0"/>
      <w:spacing w:before="100" w:beforeAutospacing="1" w:after="100" w:afterAutospacing="1"/>
    </w:pPr>
    <w:rPr>
      <w:lang w:eastAsia="ru-RU"/>
    </w:rPr>
  </w:style>
  <w:style w:type="numbering" w:customStyle="1" w:styleId="25">
    <w:name w:val="Нет списка2"/>
    <w:next w:val="a3"/>
    <w:uiPriority w:val="99"/>
    <w:semiHidden/>
    <w:unhideWhenUsed/>
    <w:rsid w:val="004B7171"/>
  </w:style>
  <w:style w:type="paragraph" w:customStyle="1" w:styleId="prj0">
    <w:name w:val="prj0"/>
    <w:basedOn w:val="a0"/>
    <w:rsid w:val="004B7171"/>
    <w:pPr>
      <w:pBdr>
        <w:top w:val="single" w:sz="4" w:space="0" w:color="B1BBCC"/>
        <w:left w:val="single" w:sz="4" w:space="0" w:color="B1BBCC"/>
        <w:bottom w:val="single" w:sz="4" w:space="0" w:color="B1BBCC"/>
        <w:right w:val="single" w:sz="4" w:space="0" w:color="B1BBCC"/>
      </w:pBdr>
      <w:suppressAutoHyphens w:val="0"/>
      <w:spacing w:before="100" w:beforeAutospacing="1" w:after="100" w:afterAutospacing="1"/>
    </w:pPr>
    <w:rPr>
      <w:rFonts w:ascii="Calibri" w:hAnsi="Calibri"/>
      <w:sz w:val="20"/>
      <w:szCs w:val="20"/>
      <w:lang w:eastAsia="ru-RU"/>
    </w:rPr>
  </w:style>
  <w:style w:type="paragraph" w:customStyle="1" w:styleId="ConsPlusNormal">
    <w:name w:val="ConsPlusNormal"/>
    <w:link w:val="ConsPlusNormal0"/>
    <w:rsid w:val="004B7171"/>
    <w:pPr>
      <w:widowControl w:val="0"/>
      <w:suppressAutoHyphens/>
      <w:ind w:firstLine="720"/>
    </w:pPr>
    <w:rPr>
      <w:rFonts w:ascii="Arial" w:eastAsia="Times New Roman" w:hAnsi="Arial" w:cs="Arial"/>
      <w:kern w:val="1"/>
      <w:lang w:eastAsia="ar-SA"/>
    </w:rPr>
  </w:style>
  <w:style w:type="character" w:styleId="aff1">
    <w:name w:val="page number"/>
    <w:basedOn w:val="a1"/>
    <w:rsid w:val="004B7171"/>
  </w:style>
  <w:style w:type="character" w:customStyle="1" w:styleId="apple-converted-space">
    <w:name w:val="apple-converted-space"/>
    <w:rsid w:val="004B7171"/>
  </w:style>
  <w:style w:type="character" w:styleId="aff2">
    <w:name w:val="FollowedHyperlink"/>
    <w:uiPriority w:val="99"/>
    <w:unhideWhenUsed/>
    <w:rsid w:val="004B7171"/>
    <w:rPr>
      <w:color w:val="954F72"/>
      <w:u w:val="single"/>
    </w:rPr>
  </w:style>
  <w:style w:type="paragraph" w:customStyle="1" w:styleId="xl65">
    <w:name w:val="xl65"/>
    <w:basedOn w:val="a0"/>
    <w:rsid w:val="004B7171"/>
    <w:pPr>
      <w:suppressAutoHyphens w:val="0"/>
      <w:spacing w:before="100" w:beforeAutospacing="1" w:after="100" w:afterAutospacing="1"/>
    </w:pPr>
    <w:rPr>
      <w:rFonts w:ascii="Arial" w:hAnsi="Arial" w:cs="Arial"/>
      <w:sz w:val="18"/>
      <w:szCs w:val="18"/>
      <w:lang w:eastAsia="ru-RU"/>
    </w:rPr>
  </w:style>
  <w:style w:type="paragraph" w:customStyle="1" w:styleId="xl66">
    <w:name w:val="xl66"/>
    <w:basedOn w:val="a0"/>
    <w:rsid w:val="004B7171"/>
    <w:pPr>
      <w:suppressAutoHyphens w:val="0"/>
      <w:spacing w:before="100" w:beforeAutospacing="1" w:after="100" w:afterAutospacing="1"/>
      <w:jc w:val="right"/>
    </w:pPr>
    <w:rPr>
      <w:rFonts w:ascii="Arial" w:hAnsi="Arial" w:cs="Arial"/>
      <w:sz w:val="22"/>
      <w:szCs w:val="22"/>
      <w:lang w:eastAsia="ru-RU"/>
    </w:rPr>
  </w:style>
  <w:style w:type="paragraph" w:customStyle="1" w:styleId="xl67">
    <w:name w:val="xl67"/>
    <w:basedOn w:val="a0"/>
    <w:rsid w:val="004B7171"/>
    <w:pPr>
      <w:suppressAutoHyphens w:val="0"/>
      <w:spacing w:before="100" w:beforeAutospacing="1" w:after="100" w:afterAutospacing="1"/>
    </w:pPr>
    <w:rPr>
      <w:rFonts w:ascii="Arial" w:hAnsi="Arial" w:cs="Arial"/>
      <w:sz w:val="22"/>
      <w:szCs w:val="22"/>
      <w:lang w:eastAsia="ru-RU"/>
    </w:rPr>
  </w:style>
  <w:style w:type="paragraph" w:customStyle="1" w:styleId="xl68">
    <w:name w:val="xl68"/>
    <w:basedOn w:val="a0"/>
    <w:rsid w:val="004B7171"/>
    <w:pPr>
      <w:suppressAutoHyphens w:val="0"/>
      <w:spacing w:before="100" w:beforeAutospacing="1" w:after="100" w:afterAutospacing="1"/>
    </w:pPr>
    <w:rPr>
      <w:rFonts w:ascii="Arial" w:hAnsi="Arial" w:cs="Arial"/>
      <w:b/>
      <w:bCs/>
      <w:sz w:val="26"/>
      <w:szCs w:val="26"/>
      <w:lang w:eastAsia="ru-RU"/>
    </w:rPr>
  </w:style>
  <w:style w:type="paragraph" w:customStyle="1" w:styleId="xl69">
    <w:name w:val="xl69"/>
    <w:basedOn w:val="a0"/>
    <w:rsid w:val="004B7171"/>
    <w:pPr>
      <w:suppressAutoHyphens w:val="0"/>
      <w:spacing w:before="100" w:beforeAutospacing="1" w:after="100" w:afterAutospacing="1"/>
    </w:pPr>
    <w:rPr>
      <w:rFonts w:ascii="Arial" w:hAnsi="Arial" w:cs="Arial"/>
      <w:sz w:val="22"/>
      <w:szCs w:val="22"/>
      <w:lang w:eastAsia="ru-RU"/>
    </w:rPr>
  </w:style>
  <w:style w:type="paragraph" w:customStyle="1" w:styleId="xl70">
    <w:name w:val="xl70"/>
    <w:basedOn w:val="a0"/>
    <w:rsid w:val="004B7171"/>
    <w:pPr>
      <w:suppressAutoHyphens w:val="0"/>
      <w:spacing w:before="100" w:beforeAutospacing="1" w:after="100" w:afterAutospacing="1"/>
    </w:pPr>
    <w:rPr>
      <w:rFonts w:ascii="Arial" w:hAnsi="Arial" w:cs="Arial"/>
      <w:sz w:val="22"/>
      <w:szCs w:val="22"/>
      <w:lang w:eastAsia="ru-RU"/>
    </w:rPr>
  </w:style>
  <w:style w:type="paragraph" w:customStyle="1" w:styleId="xl71">
    <w:name w:val="xl71"/>
    <w:basedOn w:val="a0"/>
    <w:rsid w:val="004B7171"/>
    <w:pPr>
      <w:suppressAutoHyphens w:val="0"/>
      <w:spacing w:before="100" w:beforeAutospacing="1" w:after="100" w:afterAutospacing="1"/>
      <w:jc w:val="center"/>
    </w:pPr>
    <w:rPr>
      <w:rFonts w:ascii="Arial" w:hAnsi="Arial" w:cs="Arial"/>
      <w:sz w:val="22"/>
      <w:szCs w:val="22"/>
      <w:lang w:eastAsia="ru-RU"/>
    </w:rPr>
  </w:style>
  <w:style w:type="paragraph" w:customStyle="1" w:styleId="xl72">
    <w:name w:val="xl72"/>
    <w:basedOn w:val="a0"/>
    <w:rsid w:val="004B7171"/>
    <w:pPr>
      <w:suppressAutoHyphens w:val="0"/>
      <w:spacing w:before="100" w:beforeAutospacing="1" w:after="100" w:afterAutospacing="1"/>
    </w:pPr>
    <w:rPr>
      <w:rFonts w:ascii="Arial" w:hAnsi="Arial" w:cs="Arial"/>
      <w:sz w:val="22"/>
      <w:szCs w:val="22"/>
      <w:lang w:eastAsia="ru-RU"/>
    </w:rPr>
  </w:style>
  <w:style w:type="paragraph" w:customStyle="1" w:styleId="xl73">
    <w:name w:val="xl73"/>
    <w:basedOn w:val="a0"/>
    <w:rsid w:val="004B717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2"/>
      <w:szCs w:val="22"/>
      <w:lang w:eastAsia="ru-RU"/>
    </w:rPr>
  </w:style>
  <w:style w:type="paragraph" w:customStyle="1" w:styleId="xl74">
    <w:name w:val="xl74"/>
    <w:basedOn w:val="a0"/>
    <w:rsid w:val="004B717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2"/>
      <w:szCs w:val="22"/>
      <w:lang w:eastAsia="ru-RU"/>
    </w:rPr>
  </w:style>
  <w:style w:type="paragraph" w:customStyle="1" w:styleId="xl75">
    <w:name w:val="xl75"/>
    <w:basedOn w:val="a0"/>
    <w:rsid w:val="004B7171"/>
    <w:pPr>
      <w:suppressAutoHyphens w:val="0"/>
      <w:spacing w:before="100" w:beforeAutospacing="1" w:after="100" w:afterAutospacing="1"/>
      <w:textAlignment w:val="top"/>
    </w:pPr>
    <w:rPr>
      <w:rFonts w:ascii="Arial" w:hAnsi="Arial" w:cs="Arial"/>
      <w:sz w:val="22"/>
      <w:szCs w:val="22"/>
      <w:lang w:eastAsia="ru-RU"/>
    </w:rPr>
  </w:style>
  <w:style w:type="paragraph" w:customStyle="1" w:styleId="xl76">
    <w:name w:val="xl76"/>
    <w:basedOn w:val="a0"/>
    <w:rsid w:val="004B7171"/>
    <w:pPr>
      <w:suppressAutoHyphens w:val="0"/>
      <w:spacing w:before="100" w:beforeAutospacing="1" w:after="100" w:afterAutospacing="1"/>
      <w:textAlignment w:val="top"/>
    </w:pPr>
    <w:rPr>
      <w:rFonts w:ascii="Arial" w:hAnsi="Arial" w:cs="Arial"/>
      <w:sz w:val="22"/>
      <w:szCs w:val="22"/>
      <w:lang w:eastAsia="ru-RU"/>
    </w:rPr>
  </w:style>
  <w:style w:type="paragraph" w:customStyle="1" w:styleId="xl77">
    <w:name w:val="xl77"/>
    <w:basedOn w:val="a0"/>
    <w:rsid w:val="004B7171"/>
    <w:pPr>
      <w:suppressAutoHyphens w:val="0"/>
      <w:spacing w:before="100" w:beforeAutospacing="1" w:after="100" w:afterAutospacing="1"/>
      <w:jc w:val="right"/>
    </w:pPr>
    <w:rPr>
      <w:rFonts w:ascii="Arial" w:hAnsi="Arial" w:cs="Arial"/>
      <w:i/>
      <w:iCs/>
      <w:sz w:val="22"/>
      <w:szCs w:val="22"/>
      <w:lang w:eastAsia="ru-RU"/>
    </w:rPr>
  </w:style>
  <w:style w:type="paragraph" w:customStyle="1" w:styleId="xl78">
    <w:name w:val="xl78"/>
    <w:basedOn w:val="a0"/>
    <w:rsid w:val="004B7171"/>
    <w:pPr>
      <w:suppressAutoHyphens w:val="0"/>
      <w:spacing w:before="100" w:beforeAutospacing="1" w:after="100" w:afterAutospacing="1"/>
      <w:jc w:val="right"/>
    </w:pPr>
    <w:rPr>
      <w:rFonts w:ascii="Arial" w:hAnsi="Arial" w:cs="Arial"/>
      <w:sz w:val="22"/>
      <w:szCs w:val="22"/>
      <w:lang w:eastAsia="ru-RU"/>
    </w:rPr>
  </w:style>
  <w:style w:type="paragraph" w:customStyle="1" w:styleId="xl79">
    <w:name w:val="xl79"/>
    <w:basedOn w:val="a0"/>
    <w:rsid w:val="004B7171"/>
    <w:pPr>
      <w:suppressAutoHyphens w:val="0"/>
      <w:spacing w:before="100" w:beforeAutospacing="1" w:after="100" w:afterAutospacing="1"/>
      <w:jc w:val="right"/>
    </w:pPr>
    <w:rPr>
      <w:rFonts w:ascii="Arial" w:hAnsi="Arial" w:cs="Arial"/>
      <w:sz w:val="22"/>
      <w:szCs w:val="22"/>
      <w:lang w:eastAsia="ru-RU"/>
    </w:rPr>
  </w:style>
  <w:style w:type="paragraph" w:customStyle="1" w:styleId="xl80">
    <w:name w:val="xl80"/>
    <w:basedOn w:val="a0"/>
    <w:rsid w:val="004B7171"/>
    <w:pPr>
      <w:suppressAutoHyphens w:val="0"/>
      <w:spacing w:before="100" w:beforeAutospacing="1" w:after="100" w:afterAutospacing="1"/>
      <w:jc w:val="right"/>
    </w:pPr>
    <w:rPr>
      <w:rFonts w:ascii="Arial" w:hAnsi="Arial" w:cs="Arial"/>
      <w:sz w:val="22"/>
      <w:szCs w:val="22"/>
      <w:lang w:eastAsia="ru-RU"/>
    </w:rPr>
  </w:style>
  <w:style w:type="paragraph" w:customStyle="1" w:styleId="xl81">
    <w:name w:val="xl81"/>
    <w:basedOn w:val="a0"/>
    <w:rsid w:val="004B7171"/>
    <w:pPr>
      <w:suppressAutoHyphens w:val="0"/>
      <w:spacing w:before="100" w:beforeAutospacing="1" w:after="100" w:afterAutospacing="1"/>
      <w:jc w:val="right"/>
    </w:pPr>
    <w:rPr>
      <w:rFonts w:ascii="Arial" w:hAnsi="Arial" w:cs="Arial"/>
      <w:i/>
      <w:iCs/>
      <w:sz w:val="22"/>
      <w:szCs w:val="22"/>
      <w:lang w:eastAsia="ru-RU"/>
    </w:rPr>
  </w:style>
  <w:style w:type="paragraph" w:customStyle="1" w:styleId="xl82">
    <w:name w:val="xl82"/>
    <w:basedOn w:val="a0"/>
    <w:rsid w:val="004B7171"/>
    <w:pPr>
      <w:pBdr>
        <w:top w:val="single" w:sz="4" w:space="0" w:color="auto"/>
      </w:pBdr>
      <w:suppressAutoHyphens w:val="0"/>
      <w:spacing w:before="100" w:beforeAutospacing="1" w:after="100" w:afterAutospacing="1"/>
    </w:pPr>
    <w:rPr>
      <w:lang w:eastAsia="ru-RU"/>
    </w:rPr>
  </w:style>
  <w:style w:type="paragraph" w:customStyle="1" w:styleId="xl83">
    <w:name w:val="xl83"/>
    <w:basedOn w:val="a0"/>
    <w:rsid w:val="004B7171"/>
    <w:pPr>
      <w:suppressAutoHyphens w:val="0"/>
      <w:spacing w:before="100" w:beforeAutospacing="1" w:after="100" w:afterAutospacing="1"/>
    </w:pPr>
    <w:rPr>
      <w:rFonts w:ascii="Arial" w:hAnsi="Arial" w:cs="Arial"/>
      <w:lang w:eastAsia="ru-RU"/>
    </w:rPr>
  </w:style>
  <w:style w:type="paragraph" w:customStyle="1" w:styleId="xl84">
    <w:name w:val="xl84"/>
    <w:basedOn w:val="a0"/>
    <w:rsid w:val="004B7171"/>
    <w:pPr>
      <w:pBdr>
        <w:bottom w:val="single" w:sz="4" w:space="0" w:color="auto"/>
      </w:pBdr>
      <w:suppressAutoHyphens w:val="0"/>
      <w:spacing w:before="100" w:beforeAutospacing="1" w:after="100" w:afterAutospacing="1"/>
    </w:pPr>
    <w:rPr>
      <w:rFonts w:ascii="Arial" w:hAnsi="Arial" w:cs="Arial"/>
      <w:sz w:val="22"/>
      <w:szCs w:val="22"/>
      <w:lang w:eastAsia="ru-RU"/>
    </w:rPr>
  </w:style>
  <w:style w:type="paragraph" w:customStyle="1" w:styleId="xl85">
    <w:name w:val="xl85"/>
    <w:basedOn w:val="a0"/>
    <w:rsid w:val="004B7171"/>
    <w:pPr>
      <w:suppressAutoHyphens w:val="0"/>
      <w:spacing w:before="100" w:beforeAutospacing="1" w:after="100" w:afterAutospacing="1"/>
      <w:jc w:val="right"/>
      <w:textAlignment w:val="center"/>
    </w:pPr>
    <w:rPr>
      <w:rFonts w:ascii="Arial" w:hAnsi="Arial" w:cs="Arial"/>
      <w:sz w:val="22"/>
      <w:szCs w:val="22"/>
      <w:lang w:eastAsia="ru-RU"/>
    </w:rPr>
  </w:style>
  <w:style w:type="paragraph" w:customStyle="1" w:styleId="xl86">
    <w:name w:val="xl86"/>
    <w:basedOn w:val="a0"/>
    <w:rsid w:val="004B7171"/>
    <w:pPr>
      <w:pBdr>
        <w:top w:val="single" w:sz="4"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xl87">
    <w:name w:val="xl87"/>
    <w:basedOn w:val="a0"/>
    <w:rsid w:val="004B7171"/>
    <w:pPr>
      <w:suppressAutoHyphens w:val="0"/>
      <w:spacing w:before="100" w:beforeAutospacing="1" w:after="100" w:afterAutospacing="1"/>
    </w:pPr>
    <w:rPr>
      <w:rFonts w:ascii="Arial" w:hAnsi="Arial" w:cs="Arial"/>
      <w:sz w:val="22"/>
      <w:szCs w:val="22"/>
      <w:lang w:eastAsia="ru-RU"/>
    </w:rPr>
  </w:style>
  <w:style w:type="paragraph" w:customStyle="1" w:styleId="xl88">
    <w:name w:val="xl88"/>
    <w:basedOn w:val="a0"/>
    <w:rsid w:val="004B7171"/>
    <w:pPr>
      <w:suppressAutoHyphens w:val="0"/>
      <w:spacing w:before="100" w:beforeAutospacing="1" w:after="100" w:afterAutospacing="1"/>
      <w:jc w:val="right"/>
    </w:pPr>
    <w:rPr>
      <w:rFonts w:ascii="Arial" w:hAnsi="Arial" w:cs="Arial"/>
      <w:b/>
      <w:bCs/>
      <w:sz w:val="22"/>
      <w:szCs w:val="22"/>
      <w:lang w:eastAsia="ru-RU"/>
    </w:rPr>
  </w:style>
  <w:style w:type="paragraph" w:customStyle="1" w:styleId="xl89">
    <w:name w:val="xl89"/>
    <w:basedOn w:val="a0"/>
    <w:rsid w:val="004B7171"/>
    <w:pPr>
      <w:suppressAutoHyphens w:val="0"/>
      <w:spacing w:before="100" w:beforeAutospacing="1" w:after="100" w:afterAutospacing="1"/>
    </w:pPr>
    <w:rPr>
      <w:rFonts w:ascii="Arial" w:hAnsi="Arial" w:cs="Arial"/>
      <w:b/>
      <w:bCs/>
      <w:sz w:val="22"/>
      <w:szCs w:val="22"/>
      <w:lang w:eastAsia="ru-RU"/>
    </w:rPr>
  </w:style>
  <w:style w:type="paragraph" w:customStyle="1" w:styleId="xl90">
    <w:name w:val="xl90"/>
    <w:basedOn w:val="a0"/>
    <w:rsid w:val="004B7171"/>
    <w:pPr>
      <w:suppressAutoHyphens w:val="0"/>
      <w:spacing w:before="100" w:beforeAutospacing="1" w:after="100" w:afterAutospacing="1"/>
      <w:jc w:val="right"/>
    </w:pPr>
    <w:rPr>
      <w:rFonts w:ascii="Arial" w:hAnsi="Arial" w:cs="Arial"/>
      <w:b/>
      <w:bCs/>
      <w:sz w:val="22"/>
      <w:szCs w:val="22"/>
      <w:lang w:eastAsia="ru-RU"/>
    </w:rPr>
  </w:style>
  <w:style w:type="paragraph" w:customStyle="1" w:styleId="xl91">
    <w:name w:val="xl91"/>
    <w:basedOn w:val="a0"/>
    <w:rsid w:val="004B7171"/>
    <w:pPr>
      <w:pBdr>
        <w:top w:val="single" w:sz="4" w:space="0" w:color="auto"/>
      </w:pBdr>
      <w:suppressAutoHyphens w:val="0"/>
      <w:spacing w:before="100" w:beforeAutospacing="1" w:after="100" w:afterAutospacing="1"/>
      <w:jc w:val="right"/>
    </w:pPr>
    <w:rPr>
      <w:rFonts w:ascii="Arial" w:hAnsi="Arial" w:cs="Arial"/>
      <w:b/>
      <w:bCs/>
      <w:sz w:val="22"/>
      <w:szCs w:val="22"/>
      <w:lang w:eastAsia="ru-RU"/>
    </w:rPr>
  </w:style>
  <w:style w:type="paragraph" w:customStyle="1" w:styleId="xl92">
    <w:name w:val="xl92"/>
    <w:basedOn w:val="a0"/>
    <w:rsid w:val="004B7171"/>
    <w:pPr>
      <w:suppressAutoHyphens w:val="0"/>
      <w:spacing w:before="100" w:beforeAutospacing="1" w:after="100" w:afterAutospacing="1"/>
      <w:jc w:val="center"/>
    </w:pPr>
    <w:rPr>
      <w:rFonts w:ascii="Arial" w:hAnsi="Arial" w:cs="Arial"/>
      <w:b/>
      <w:bCs/>
      <w:sz w:val="26"/>
      <w:szCs w:val="26"/>
      <w:lang w:eastAsia="ru-RU"/>
    </w:rPr>
  </w:style>
  <w:style w:type="paragraph" w:customStyle="1" w:styleId="xl93">
    <w:name w:val="xl93"/>
    <w:basedOn w:val="a0"/>
    <w:rsid w:val="004B7171"/>
    <w:pPr>
      <w:pBdr>
        <w:bottom w:val="single" w:sz="4" w:space="0" w:color="auto"/>
      </w:pBdr>
      <w:suppressAutoHyphens w:val="0"/>
      <w:spacing w:before="100" w:beforeAutospacing="1" w:after="100" w:afterAutospacing="1"/>
    </w:pPr>
    <w:rPr>
      <w:rFonts w:ascii="Arial" w:hAnsi="Arial" w:cs="Arial"/>
      <w:sz w:val="22"/>
      <w:szCs w:val="22"/>
      <w:lang w:eastAsia="ru-RU"/>
    </w:rPr>
  </w:style>
  <w:style w:type="paragraph" w:customStyle="1" w:styleId="xl94">
    <w:name w:val="xl94"/>
    <w:basedOn w:val="a0"/>
    <w:rsid w:val="004B7171"/>
    <w:pPr>
      <w:pBdr>
        <w:bottom w:val="single" w:sz="4" w:space="0" w:color="auto"/>
      </w:pBdr>
      <w:suppressAutoHyphens w:val="0"/>
      <w:spacing w:before="100" w:beforeAutospacing="1" w:after="100" w:afterAutospacing="1"/>
      <w:jc w:val="center"/>
    </w:pPr>
    <w:rPr>
      <w:rFonts w:ascii="Arial" w:hAnsi="Arial" w:cs="Arial"/>
      <w:b/>
      <w:bCs/>
      <w:lang w:eastAsia="ru-RU"/>
    </w:rPr>
  </w:style>
  <w:style w:type="paragraph" w:customStyle="1" w:styleId="xl95">
    <w:name w:val="xl95"/>
    <w:basedOn w:val="a0"/>
    <w:rsid w:val="004B7171"/>
    <w:pPr>
      <w:pBdr>
        <w:bottom w:val="single" w:sz="4" w:space="0" w:color="auto"/>
      </w:pBdr>
      <w:suppressAutoHyphens w:val="0"/>
      <w:spacing w:before="100" w:beforeAutospacing="1" w:after="100" w:afterAutospacing="1"/>
      <w:jc w:val="center"/>
    </w:pPr>
    <w:rPr>
      <w:rFonts w:ascii="Arial" w:hAnsi="Arial" w:cs="Arial"/>
      <w:lang w:eastAsia="ru-RU"/>
    </w:rPr>
  </w:style>
  <w:style w:type="paragraph" w:customStyle="1" w:styleId="xl96">
    <w:name w:val="xl96"/>
    <w:basedOn w:val="a0"/>
    <w:rsid w:val="004B7171"/>
    <w:pPr>
      <w:suppressAutoHyphens w:val="0"/>
      <w:spacing w:before="100" w:beforeAutospacing="1" w:after="100" w:afterAutospacing="1"/>
      <w:jc w:val="center"/>
    </w:pPr>
    <w:rPr>
      <w:rFonts w:ascii="Arial" w:hAnsi="Arial" w:cs="Arial"/>
      <w:sz w:val="18"/>
      <w:szCs w:val="18"/>
      <w:lang w:eastAsia="ru-RU"/>
    </w:rPr>
  </w:style>
  <w:style w:type="paragraph" w:customStyle="1" w:styleId="xl97">
    <w:name w:val="xl97"/>
    <w:basedOn w:val="a0"/>
    <w:rsid w:val="004B7171"/>
    <w:pPr>
      <w:suppressAutoHyphens w:val="0"/>
      <w:spacing w:before="100" w:beforeAutospacing="1" w:after="100" w:afterAutospacing="1"/>
      <w:jc w:val="center"/>
    </w:pPr>
    <w:rPr>
      <w:rFonts w:ascii="Arial" w:hAnsi="Arial" w:cs="Arial"/>
      <w:b/>
      <w:bCs/>
      <w:sz w:val="28"/>
      <w:szCs w:val="28"/>
      <w:lang w:eastAsia="ru-RU"/>
    </w:rPr>
  </w:style>
  <w:style w:type="paragraph" w:customStyle="1" w:styleId="xl98">
    <w:name w:val="xl98"/>
    <w:basedOn w:val="a0"/>
    <w:rsid w:val="004B7171"/>
    <w:pPr>
      <w:pBdr>
        <w:bottom w:val="single" w:sz="4" w:space="0" w:color="auto"/>
      </w:pBdr>
      <w:suppressAutoHyphens w:val="0"/>
      <w:spacing w:before="100" w:beforeAutospacing="1" w:after="100" w:afterAutospacing="1"/>
      <w:jc w:val="center"/>
    </w:pPr>
    <w:rPr>
      <w:rFonts w:ascii="Arial" w:hAnsi="Arial" w:cs="Arial"/>
      <w:b/>
      <w:bCs/>
      <w:sz w:val="28"/>
      <w:szCs w:val="28"/>
      <w:lang w:eastAsia="ru-RU"/>
    </w:rPr>
  </w:style>
  <w:style w:type="paragraph" w:customStyle="1" w:styleId="xl99">
    <w:name w:val="xl99"/>
    <w:basedOn w:val="a0"/>
    <w:rsid w:val="004B7171"/>
    <w:pPr>
      <w:suppressAutoHyphens w:val="0"/>
      <w:spacing w:before="100" w:beforeAutospacing="1" w:after="100" w:afterAutospacing="1"/>
    </w:pPr>
    <w:rPr>
      <w:rFonts w:ascii="Arial" w:hAnsi="Arial" w:cs="Arial"/>
      <w:b/>
      <w:bCs/>
      <w:lang w:eastAsia="ru-RU"/>
    </w:rPr>
  </w:style>
  <w:style w:type="paragraph" w:customStyle="1" w:styleId="xl100">
    <w:name w:val="xl100"/>
    <w:basedOn w:val="a0"/>
    <w:rsid w:val="004B7171"/>
    <w:pPr>
      <w:pBdr>
        <w:top w:val="single" w:sz="4"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220">
    <w:name w:val="Основной текст 22"/>
    <w:basedOn w:val="a0"/>
    <w:rsid w:val="004B7171"/>
    <w:pPr>
      <w:spacing w:after="120" w:line="480" w:lineRule="auto"/>
    </w:pPr>
  </w:style>
  <w:style w:type="paragraph" w:customStyle="1" w:styleId="210">
    <w:name w:val="Основной текст 21"/>
    <w:basedOn w:val="a0"/>
    <w:rsid w:val="004B7171"/>
    <w:pPr>
      <w:jc w:val="both"/>
    </w:pPr>
    <w:rPr>
      <w:rFonts w:ascii="Courier New" w:hAnsi="Courier New"/>
      <w:szCs w:val="20"/>
    </w:rPr>
  </w:style>
  <w:style w:type="paragraph" w:styleId="aff3">
    <w:name w:val="Title"/>
    <w:basedOn w:val="a0"/>
    <w:link w:val="aff4"/>
    <w:uiPriority w:val="99"/>
    <w:qFormat/>
    <w:rsid w:val="00B77793"/>
    <w:pPr>
      <w:widowControl w:val="0"/>
      <w:suppressAutoHyphens w:val="0"/>
      <w:autoSpaceDE w:val="0"/>
      <w:autoSpaceDN w:val="0"/>
      <w:jc w:val="center"/>
    </w:pPr>
    <w:rPr>
      <w:b/>
      <w:bCs/>
      <w:lang w:eastAsia="ru-RU"/>
    </w:rPr>
  </w:style>
  <w:style w:type="character" w:customStyle="1" w:styleId="aff4">
    <w:name w:val="Название Знак"/>
    <w:basedOn w:val="a1"/>
    <w:link w:val="aff3"/>
    <w:uiPriority w:val="99"/>
    <w:rsid w:val="00B77793"/>
    <w:rPr>
      <w:rFonts w:ascii="Times New Roman" w:eastAsia="Times New Roman" w:hAnsi="Times New Roman"/>
      <w:b/>
      <w:bCs/>
      <w:sz w:val="24"/>
      <w:szCs w:val="24"/>
    </w:rPr>
  </w:style>
  <w:style w:type="paragraph" w:customStyle="1" w:styleId="aff5">
    <w:name w:val="Пункт"/>
    <w:basedOn w:val="a0"/>
    <w:rsid w:val="0044439A"/>
    <w:pPr>
      <w:tabs>
        <w:tab w:val="num" w:pos="1134"/>
      </w:tabs>
      <w:suppressAutoHyphens w:val="0"/>
      <w:spacing w:before="120"/>
      <w:ind w:left="1134" w:hanging="1134"/>
      <w:jc w:val="both"/>
    </w:pPr>
    <w:rPr>
      <w:snapToGrid w:val="0"/>
      <w:sz w:val="26"/>
      <w:szCs w:val="26"/>
      <w:lang w:eastAsia="ru-RU"/>
    </w:rPr>
  </w:style>
  <w:style w:type="paragraph" w:customStyle="1" w:styleId="aff6">
    <w:name w:val="Подпункт"/>
    <w:basedOn w:val="aff5"/>
    <w:link w:val="19"/>
    <w:rsid w:val="0044439A"/>
  </w:style>
  <w:style w:type="character" w:customStyle="1" w:styleId="19">
    <w:name w:val="Подпункт Знак1"/>
    <w:link w:val="aff6"/>
    <w:rsid w:val="0044439A"/>
    <w:rPr>
      <w:rFonts w:ascii="Times New Roman" w:eastAsia="Times New Roman" w:hAnsi="Times New Roman"/>
      <w:snapToGrid w:val="0"/>
      <w:sz w:val="26"/>
      <w:szCs w:val="26"/>
    </w:rPr>
  </w:style>
  <w:style w:type="paragraph" w:customStyle="1" w:styleId="aff7">
    <w:name w:val="Подподпункт"/>
    <w:basedOn w:val="aff6"/>
    <w:link w:val="aff8"/>
    <w:rsid w:val="0044439A"/>
    <w:pPr>
      <w:tabs>
        <w:tab w:val="clear" w:pos="1134"/>
        <w:tab w:val="num" w:pos="5104"/>
      </w:tabs>
      <w:ind w:left="5104" w:hanging="567"/>
    </w:pPr>
  </w:style>
  <w:style w:type="character" w:customStyle="1" w:styleId="aff8">
    <w:name w:val="Подподпункт Знак"/>
    <w:link w:val="aff7"/>
    <w:locked/>
    <w:rsid w:val="0044439A"/>
    <w:rPr>
      <w:rFonts w:ascii="Times New Roman" w:eastAsia="Times New Roman" w:hAnsi="Times New Roman"/>
      <w:snapToGrid w:val="0"/>
      <w:sz w:val="26"/>
      <w:szCs w:val="26"/>
    </w:rPr>
  </w:style>
  <w:style w:type="character" w:customStyle="1" w:styleId="blk">
    <w:name w:val="blk"/>
    <w:basedOn w:val="a1"/>
    <w:rsid w:val="001110DA"/>
  </w:style>
  <w:style w:type="character" w:customStyle="1" w:styleId="32">
    <w:name w:val="Основной текст (3)_"/>
    <w:basedOn w:val="a1"/>
    <w:link w:val="33"/>
    <w:rsid w:val="00AB0F39"/>
    <w:rPr>
      <w:rFonts w:ascii="Times New Roman" w:eastAsia="Times New Roman" w:hAnsi="Times New Roman"/>
      <w:b/>
      <w:bCs/>
      <w:sz w:val="28"/>
      <w:szCs w:val="28"/>
      <w:shd w:val="clear" w:color="auto" w:fill="FFFFFF"/>
    </w:rPr>
  </w:style>
  <w:style w:type="character" w:customStyle="1" w:styleId="26">
    <w:name w:val="Заголовок №2_"/>
    <w:basedOn w:val="a1"/>
    <w:link w:val="27"/>
    <w:rsid w:val="00AB0F39"/>
    <w:rPr>
      <w:rFonts w:ascii="Times New Roman" w:eastAsia="Times New Roman" w:hAnsi="Times New Roman"/>
      <w:b/>
      <w:bCs/>
      <w:sz w:val="28"/>
      <w:szCs w:val="28"/>
      <w:shd w:val="clear" w:color="auto" w:fill="FFFFFF"/>
    </w:rPr>
  </w:style>
  <w:style w:type="character" w:customStyle="1" w:styleId="28">
    <w:name w:val="Основной текст (2)_"/>
    <w:basedOn w:val="a1"/>
    <w:link w:val="29"/>
    <w:rsid w:val="00AB0F39"/>
    <w:rPr>
      <w:rFonts w:ascii="Times New Roman" w:eastAsia="Times New Roman" w:hAnsi="Times New Roman"/>
      <w:sz w:val="28"/>
      <w:szCs w:val="28"/>
      <w:shd w:val="clear" w:color="auto" w:fill="FFFFFF"/>
    </w:rPr>
  </w:style>
  <w:style w:type="paragraph" w:customStyle="1" w:styleId="33">
    <w:name w:val="Основной текст (3)"/>
    <w:basedOn w:val="a0"/>
    <w:link w:val="32"/>
    <w:rsid w:val="00AB0F39"/>
    <w:pPr>
      <w:widowControl w:val="0"/>
      <w:shd w:val="clear" w:color="auto" w:fill="FFFFFF"/>
      <w:suppressAutoHyphens w:val="0"/>
      <w:spacing w:after="480" w:line="331" w:lineRule="exact"/>
      <w:jc w:val="center"/>
    </w:pPr>
    <w:rPr>
      <w:b/>
      <w:bCs/>
      <w:sz w:val="28"/>
      <w:szCs w:val="28"/>
      <w:lang w:eastAsia="ru-RU"/>
    </w:rPr>
  </w:style>
  <w:style w:type="paragraph" w:customStyle="1" w:styleId="27">
    <w:name w:val="Заголовок №2"/>
    <w:basedOn w:val="a0"/>
    <w:link w:val="26"/>
    <w:rsid w:val="00AB0F39"/>
    <w:pPr>
      <w:widowControl w:val="0"/>
      <w:shd w:val="clear" w:color="auto" w:fill="FFFFFF"/>
      <w:suppressAutoHyphens w:val="0"/>
      <w:spacing w:after="420" w:line="0" w:lineRule="atLeast"/>
      <w:jc w:val="both"/>
      <w:outlineLvl w:val="1"/>
    </w:pPr>
    <w:rPr>
      <w:b/>
      <w:bCs/>
      <w:sz w:val="28"/>
      <w:szCs w:val="28"/>
      <w:lang w:eastAsia="ru-RU"/>
    </w:rPr>
  </w:style>
  <w:style w:type="paragraph" w:customStyle="1" w:styleId="29">
    <w:name w:val="Основной текст (2)"/>
    <w:basedOn w:val="a0"/>
    <w:link w:val="28"/>
    <w:rsid w:val="00AB0F39"/>
    <w:pPr>
      <w:widowControl w:val="0"/>
      <w:shd w:val="clear" w:color="auto" w:fill="FFFFFF"/>
      <w:suppressAutoHyphens w:val="0"/>
      <w:spacing w:line="317" w:lineRule="exact"/>
      <w:jc w:val="both"/>
    </w:pPr>
    <w:rPr>
      <w:sz w:val="28"/>
      <w:szCs w:val="28"/>
      <w:lang w:eastAsia="ru-RU"/>
    </w:rPr>
  </w:style>
  <w:style w:type="paragraph" w:customStyle="1" w:styleId="1a">
    <w:name w:val="Цитата1"/>
    <w:basedOn w:val="a0"/>
    <w:rsid w:val="002E237F"/>
    <w:pPr>
      <w:ind w:left="-1418" w:right="-1333"/>
    </w:pPr>
    <w:rPr>
      <w:sz w:val="20"/>
      <w:szCs w:val="20"/>
      <w:lang w:eastAsia="zh-CN"/>
    </w:rPr>
  </w:style>
  <w:style w:type="character" w:styleId="aff9">
    <w:name w:val="footnote reference"/>
    <w:uiPriority w:val="99"/>
    <w:rsid w:val="002E237F"/>
    <w:rPr>
      <w:vertAlign w:val="superscript"/>
    </w:rPr>
  </w:style>
  <w:style w:type="paragraph" w:styleId="affa">
    <w:name w:val="No Spacing"/>
    <w:link w:val="affb"/>
    <w:uiPriority w:val="1"/>
    <w:qFormat/>
    <w:rsid w:val="002E237F"/>
    <w:rPr>
      <w:rFonts w:eastAsia="Times New Roman"/>
      <w:sz w:val="22"/>
      <w:szCs w:val="22"/>
      <w:lang w:eastAsia="en-US"/>
    </w:rPr>
  </w:style>
  <w:style w:type="character" w:customStyle="1" w:styleId="affb">
    <w:name w:val="Без интервала Знак"/>
    <w:link w:val="affa"/>
    <w:uiPriority w:val="1"/>
    <w:locked/>
    <w:rsid w:val="002E237F"/>
    <w:rPr>
      <w:rFonts w:eastAsia="Times New Roman"/>
      <w:sz w:val="22"/>
      <w:szCs w:val="22"/>
      <w:lang w:eastAsia="en-US"/>
    </w:rPr>
  </w:style>
  <w:style w:type="character" w:customStyle="1" w:styleId="ConsPlusNormal0">
    <w:name w:val="ConsPlusNormal Знак"/>
    <w:link w:val="ConsPlusNormal"/>
    <w:locked/>
    <w:rsid w:val="002E237F"/>
    <w:rPr>
      <w:rFonts w:ascii="Arial" w:eastAsia="Times New Roman" w:hAnsi="Arial" w:cs="Arial"/>
      <w:kern w:val="1"/>
      <w:lang w:eastAsia="ar-SA"/>
    </w:rPr>
  </w:style>
  <w:style w:type="paragraph" w:customStyle="1" w:styleId="1b">
    <w:name w:val="Стиль1"/>
    <w:basedOn w:val="a0"/>
    <w:rsid w:val="008144A8"/>
    <w:pPr>
      <w:suppressAutoHyphens w:val="0"/>
      <w:jc w:val="center"/>
    </w:pPr>
    <w:rPr>
      <w:b/>
      <w:sz w:val="28"/>
      <w:szCs w:val="20"/>
      <w:lang w:eastAsia="ru-RU"/>
    </w:rPr>
  </w:style>
  <w:style w:type="paragraph" w:customStyle="1" w:styleId="2a">
    <w:name w:val="Стиль2"/>
    <w:basedOn w:val="a0"/>
    <w:rsid w:val="008144A8"/>
    <w:pPr>
      <w:suppressAutoHyphens w:val="0"/>
      <w:ind w:firstLine="426"/>
      <w:jc w:val="both"/>
    </w:pPr>
    <w:rPr>
      <w:szCs w:val="20"/>
      <w:lang w:eastAsia="ru-RU"/>
    </w:rPr>
  </w:style>
  <w:style w:type="paragraph" w:customStyle="1" w:styleId="34">
    <w:name w:val="Стиль3 Знак Знак"/>
    <w:basedOn w:val="21"/>
    <w:link w:val="35"/>
    <w:rsid w:val="008144A8"/>
    <w:pPr>
      <w:widowControl w:val="0"/>
      <w:tabs>
        <w:tab w:val="num" w:pos="227"/>
      </w:tabs>
      <w:adjustRightInd w:val="0"/>
      <w:spacing w:after="0" w:line="240" w:lineRule="auto"/>
      <w:ind w:left="0"/>
      <w:jc w:val="both"/>
      <w:textAlignment w:val="baseline"/>
    </w:pPr>
    <w:rPr>
      <w:rFonts w:ascii="Times New Roman" w:eastAsia="Times New Roman" w:hAnsi="Times New Roman"/>
      <w:szCs w:val="20"/>
      <w:lang w:eastAsia="ru-RU"/>
    </w:rPr>
  </w:style>
  <w:style w:type="character" w:customStyle="1" w:styleId="35">
    <w:name w:val="Стиль3 Знак Знак Знак"/>
    <w:link w:val="34"/>
    <w:rsid w:val="008144A8"/>
    <w:rPr>
      <w:rFonts w:ascii="Times New Roman" w:eastAsia="Times New Roman" w:hAnsi="Times New Roman"/>
      <w:sz w:val="24"/>
    </w:rPr>
  </w:style>
  <w:style w:type="paragraph" w:customStyle="1" w:styleId="36">
    <w:name w:val="Стиль3 Знак"/>
    <w:basedOn w:val="21"/>
    <w:link w:val="310"/>
    <w:rsid w:val="008144A8"/>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eastAsia="ru-RU"/>
    </w:rPr>
  </w:style>
  <w:style w:type="character" w:customStyle="1" w:styleId="310">
    <w:name w:val="Стиль3 Знак Знак1"/>
    <w:link w:val="36"/>
    <w:rsid w:val="008144A8"/>
    <w:rPr>
      <w:rFonts w:ascii="Times New Roman" w:eastAsia="Times New Roman" w:hAnsi="Times New Roman"/>
      <w:sz w:val="24"/>
    </w:rPr>
  </w:style>
  <w:style w:type="paragraph" w:customStyle="1" w:styleId="37">
    <w:name w:val="3"/>
    <w:basedOn w:val="a0"/>
    <w:rsid w:val="008144A8"/>
    <w:pPr>
      <w:suppressAutoHyphens w:val="0"/>
      <w:jc w:val="both"/>
    </w:pPr>
    <w:rPr>
      <w:lang w:eastAsia="ru-RU"/>
    </w:rPr>
  </w:style>
  <w:style w:type="paragraph" w:customStyle="1" w:styleId="2-11">
    <w:name w:val="2-11"/>
    <w:basedOn w:val="a0"/>
    <w:rsid w:val="008144A8"/>
    <w:pPr>
      <w:suppressAutoHyphens w:val="0"/>
      <w:spacing w:after="60"/>
      <w:jc w:val="both"/>
    </w:pPr>
    <w:rPr>
      <w:lang w:eastAsia="ru-RU"/>
    </w:rPr>
  </w:style>
</w:styles>
</file>

<file path=word/webSettings.xml><?xml version="1.0" encoding="utf-8"?>
<w:webSettings xmlns:r="http://schemas.openxmlformats.org/officeDocument/2006/relationships" xmlns:w="http://schemas.openxmlformats.org/wordprocessingml/2006/main">
  <w:divs>
    <w:div w:id="201748948">
      <w:bodyDiv w:val="1"/>
      <w:marLeft w:val="0"/>
      <w:marRight w:val="0"/>
      <w:marTop w:val="0"/>
      <w:marBottom w:val="0"/>
      <w:divBdr>
        <w:top w:val="none" w:sz="0" w:space="0" w:color="auto"/>
        <w:left w:val="none" w:sz="0" w:space="0" w:color="auto"/>
        <w:bottom w:val="none" w:sz="0" w:space="0" w:color="auto"/>
        <w:right w:val="none" w:sz="0" w:space="0" w:color="auto"/>
      </w:divBdr>
    </w:div>
    <w:div w:id="635992633">
      <w:bodyDiv w:val="1"/>
      <w:marLeft w:val="0"/>
      <w:marRight w:val="0"/>
      <w:marTop w:val="0"/>
      <w:marBottom w:val="0"/>
      <w:divBdr>
        <w:top w:val="none" w:sz="0" w:space="0" w:color="auto"/>
        <w:left w:val="none" w:sz="0" w:space="0" w:color="auto"/>
        <w:bottom w:val="none" w:sz="0" w:space="0" w:color="auto"/>
        <w:right w:val="none" w:sz="0" w:space="0" w:color="auto"/>
      </w:divBdr>
      <w:divsChild>
        <w:div w:id="1732926158">
          <w:marLeft w:val="0"/>
          <w:marRight w:val="0"/>
          <w:marTop w:val="0"/>
          <w:marBottom w:val="0"/>
          <w:divBdr>
            <w:top w:val="none" w:sz="0" w:space="0" w:color="auto"/>
            <w:left w:val="none" w:sz="0" w:space="0" w:color="auto"/>
            <w:bottom w:val="none" w:sz="0" w:space="0" w:color="auto"/>
            <w:right w:val="none" w:sz="0" w:space="0" w:color="auto"/>
          </w:divBdr>
        </w:div>
      </w:divsChild>
    </w:div>
    <w:div w:id="967205209">
      <w:bodyDiv w:val="1"/>
      <w:marLeft w:val="0"/>
      <w:marRight w:val="0"/>
      <w:marTop w:val="0"/>
      <w:marBottom w:val="0"/>
      <w:divBdr>
        <w:top w:val="none" w:sz="0" w:space="0" w:color="auto"/>
        <w:left w:val="none" w:sz="0" w:space="0" w:color="auto"/>
        <w:bottom w:val="none" w:sz="0" w:space="0" w:color="auto"/>
        <w:right w:val="none" w:sz="0" w:space="0" w:color="auto"/>
      </w:divBdr>
      <w:divsChild>
        <w:div w:id="1701660128">
          <w:marLeft w:val="0"/>
          <w:marRight w:val="0"/>
          <w:marTop w:val="0"/>
          <w:marBottom w:val="0"/>
          <w:divBdr>
            <w:top w:val="none" w:sz="0" w:space="0" w:color="auto"/>
            <w:left w:val="none" w:sz="0" w:space="0" w:color="auto"/>
            <w:bottom w:val="none" w:sz="0" w:space="0" w:color="auto"/>
            <w:right w:val="none" w:sz="0" w:space="0" w:color="auto"/>
          </w:divBdr>
        </w:div>
      </w:divsChild>
    </w:div>
    <w:div w:id="983198260">
      <w:bodyDiv w:val="1"/>
      <w:marLeft w:val="0"/>
      <w:marRight w:val="0"/>
      <w:marTop w:val="0"/>
      <w:marBottom w:val="0"/>
      <w:divBdr>
        <w:top w:val="none" w:sz="0" w:space="0" w:color="auto"/>
        <w:left w:val="none" w:sz="0" w:space="0" w:color="auto"/>
        <w:bottom w:val="none" w:sz="0" w:space="0" w:color="auto"/>
        <w:right w:val="none" w:sz="0" w:space="0" w:color="auto"/>
      </w:divBdr>
    </w:div>
    <w:div w:id="1091703538">
      <w:bodyDiv w:val="1"/>
      <w:marLeft w:val="0"/>
      <w:marRight w:val="0"/>
      <w:marTop w:val="0"/>
      <w:marBottom w:val="0"/>
      <w:divBdr>
        <w:top w:val="none" w:sz="0" w:space="0" w:color="auto"/>
        <w:left w:val="none" w:sz="0" w:space="0" w:color="auto"/>
        <w:bottom w:val="none" w:sz="0" w:space="0" w:color="auto"/>
        <w:right w:val="none" w:sz="0" w:space="0" w:color="auto"/>
      </w:divBdr>
      <w:divsChild>
        <w:div w:id="1759211807">
          <w:marLeft w:val="0"/>
          <w:marRight w:val="0"/>
          <w:marTop w:val="0"/>
          <w:marBottom w:val="0"/>
          <w:divBdr>
            <w:top w:val="none" w:sz="0" w:space="0" w:color="auto"/>
            <w:left w:val="none" w:sz="0" w:space="0" w:color="auto"/>
            <w:bottom w:val="none" w:sz="0" w:space="0" w:color="auto"/>
            <w:right w:val="none" w:sz="0" w:space="0" w:color="auto"/>
          </w:divBdr>
        </w:div>
        <w:div w:id="1788622917">
          <w:marLeft w:val="0"/>
          <w:marRight w:val="0"/>
          <w:marTop w:val="0"/>
          <w:marBottom w:val="0"/>
          <w:divBdr>
            <w:top w:val="none" w:sz="0" w:space="0" w:color="auto"/>
            <w:left w:val="none" w:sz="0" w:space="0" w:color="auto"/>
            <w:bottom w:val="none" w:sz="0" w:space="0" w:color="auto"/>
            <w:right w:val="none" w:sz="0" w:space="0" w:color="auto"/>
          </w:divBdr>
        </w:div>
      </w:divsChild>
    </w:div>
    <w:div w:id="183580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l9@mail.ru" TargetMode="External"/><Relationship Id="rId13" Type="http://schemas.openxmlformats.org/officeDocument/2006/relationships/footer" Target="footer1.xml"/><Relationship Id="rId18" Type="http://schemas.openxmlformats.org/officeDocument/2006/relationships/hyperlink" Target="consultantplus://offline/ref=A7BCE4796C62128A3B6D2B6242AC0325E98E38313C2CD78C075C30xCyA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7BCE4796C62128A3B6D2B6242AC0325E98E39383C2CD78C075C30xCyAI" TargetMode="External"/><Relationship Id="rId7" Type="http://schemas.openxmlformats.org/officeDocument/2006/relationships/endnotes" Target="endnotes.xml"/><Relationship Id="rId12" Type="http://schemas.openxmlformats.org/officeDocument/2006/relationships/hyperlink" Target="garantF1://71008018.0" TargetMode="External"/><Relationship Id="rId17" Type="http://schemas.openxmlformats.org/officeDocument/2006/relationships/hyperlink" Target="consultantplus://offline/ref=A7BCE4796C62128A3B6D2B6242AC0325E98E39383C2CD78C075C30xCyA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7BCE4796C62128A3B6D2B6242AC0325E98E38313C2CD78C075C30xCyAI" TargetMode="External"/><Relationship Id="rId20" Type="http://schemas.openxmlformats.org/officeDocument/2006/relationships/hyperlink" Target="consultantplus://offline/ref=A7BCE4796C62128A3B6D2B6242AC0325E98E38313C2CD78C075C30xCy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gi223.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7BCE4796C62128A3B6D2B6242AC0325E98E39383C2CD78C075C30xCyAI" TargetMode="External"/><Relationship Id="rId23" Type="http://schemas.openxmlformats.org/officeDocument/2006/relationships/hyperlink" Target="consultantplus://offline/ref=A7BCE4796C62128A3B6D2B6242AC0325E98E39383C2CD78C075C30xCyAI" TargetMode="External"/><Relationship Id="rId10" Type="http://schemas.openxmlformats.org/officeDocument/2006/relationships/hyperlink" Target="mailto:profl9@mail.ru" TargetMode="External"/><Relationship Id="rId19" Type="http://schemas.openxmlformats.org/officeDocument/2006/relationships/hyperlink" Target="consultantplus://offline/ref=A7BCE4796C62128A3B6D2B6242AC0325E98E39383C2CD78C075C30xCyAI" TargetMode="External"/><Relationship Id="rId4" Type="http://schemas.openxmlformats.org/officeDocument/2006/relationships/settings" Target="settings.xml"/><Relationship Id="rId9" Type="http://schemas.openxmlformats.org/officeDocument/2006/relationships/hyperlink" Target="http://torgi223.ru" TargetMode="External"/><Relationship Id="rId14" Type="http://schemas.openxmlformats.org/officeDocument/2006/relationships/hyperlink" Target="consultantplus://offline/ref=A7BCE4796C62128A3B6D2B6242AC0325E98E38313C2CD78C075C30xCyAI" TargetMode="External"/><Relationship Id="rId22" Type="http://schemas.openxmlformats.org/officeDocument/2006/relationships/hyperlink" Target="consultantplus://offline/ref=A7BCE4796C62128A3B6D2B6242AC0325E98E38313C2CD78C075C30xCyAI"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8CA37-8B0C-4A69-A7E6-2DFD7261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19187</Words>
  <Characters>109371</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128302</CharactersWithSpaces>
  <SharedDoc>false</SharedDoc>
  <HLinks>
    <vt:vector size="24" baseType="variant">
      <vt:variant>
        <vt:i4>6619185</vt:i4>
      </vt:variant>
      <vt:variant>
        <vt:i4>24</vt:i4>
      </vt:variant>
      <vt:variant>
        <vt:i4>0</vt:i4>
      </vt:variant>
      <vt:variant>
        <vt:i4>5</vt:i4>
      </vt:variant>
      <vt:variant>
        <vt:lpwstr>garantf1://71008018.0/</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6619185</vt:i4>
      </vt:variant>
      <vt:variant>
        <vt:i4>0</vt:i4>
      </vt:variant>
      <vt:variant>
        <vt:i4>0</vt:i4>
      </vt:variant>
      <vt:variant>
        <vt:i4>5</vt:i4>
      </vt:variant>
      <vt:variant>
        <vt:lpwstr>garantf1://71008018.0/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Finansist</cp:lastModifiedBy>
  <cp:revision>3</cp:revision>
  <cp:lastPrinted>2020-05-12T09:54:00Z</cp:lastPrinted>
  <dcterms:created xsi:type="dcterms:W3CDTF">2020-05-13T13:00:00Z</dcterms:created>
  <dcterms:modified xsi:type="dcterms:W3CDTF">2020-05-13T13:01:00Z</dcterms:modified>
</cp:coreProperties>
</file>