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D3BCB" w:rsidRPr="000A065C">
        <w:rPr>
          <w:rFonts w:ascii="Times New Roman" w:hAnsi="Times New Roman"/>
          <w:b/>
          <w:sz w:val="24"/>
          <w:szCs w:val="24"/>
          <w:u w:val="single"/>
        </w:rPr>
        <w:t xml:space="preserve">Поставка нефтепродуктов. Количество – </w:t>
      </w:r>
      <w:r w:rsidR="000A065C" w:rsidRPr="000A065C">
        <w:rPr>
          <w:rFonts w:ascii="Times New Roman" w:hAnsi="Times New Roman"/>
          <w:b/>
          <w:sz w:val="24"/>
          <w:szCs w:val="24"/>
          <w:u w:val="single"/>
        </w:rPr>
        <w:t>12942,96</w:t>
      </w:r>
      <w:r w:rsidR="001D3BCB" w:rsidRPr="000A065C">
        <w:rPr>
          <w:rFonts w:ascii="Times New Roman" w:hAnsi="Times New Roman"/>
          <w:b/>
          <w:sz w:val="24"/>
          <w:szCs w:val="24"/>
          <w:u w:val="single"/>
        </w:rPr>
        <w:t xml:space="preserve"> литров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0A065C" w:rsidRDefault="008163E4" w:rsidP="000A065C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0A065C">
        <w:rPr>
          <w:rFonts w:ascii="Times New Roman" w:hAnsi="Times New Roman"/>
          <w:sz w:val="24"/>
          <w:szCs w:val="24"/>
        </w:rPr>
        <w:t xml:space="preserve"> </w:t>
      </w:r>
      <w:r w:rsidR="001D3BCB" w:rsidRPr="000A065C">
        <w:rPr>
          <w:rFonts w:ascii="Times New Roman" w:hAnsi="Times New Roman"/>
          <w:b/>
          <w:sz w:val="24"/>
          <w:szCs w:val="24"/>
          <w:u w:val="single"/>
        </w:rPr>
        <w:t>сеть АЗС Брянской области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0A065C">
        <w:rPr>
          <w:rFonts w:ascii="Times New Roman" w:hAnsi="Times New Roman"/>
          <w:b/>
          <w:sz w:val="24"/>
          <w:szCs w:val="24"/>
          <w:u w:val="single"/>
        </w:rPr>
        <w:t>11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 xml:space="preserve">31 </w:t>
      </w:r>
      <w:r w:rsidR="000A065C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</w:t>
      </w:r>
      <w:r w:rsidR="000A065C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A065C">
        <w:rPr>
          <w:rFonts w:ascii="Times New Roman" w:hAnsi="Times New Roman"/>
          <w:b/>
          <w:sz w:val="24"/>
          <w:szCs w:val="24"/>
          <w:u w:val="single"/>
        </w:rPr>
        <w:t>599 000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A065C" w:rsidRPr="00DF43D2" w:rsidRDefault="000A065C" w:rsidP="000A065C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0A065C">
        <w:rPr>
          <w:rFonts w:ascii="Times New Roman" w:hAnsi="Times New Roman"/>
          <w:b/>
          <w:sz w:val="24"/>
          <w:szCs w:val="24"/>
          <w:u w:val="single"/>
        </w:rPr>
        <w:t>Поставка нефтепродуктов. Количество – 12942,96 литров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65C" w:rsidRPr="00132C05" w:rsidRDefault="000A065C" w:rsidP="000A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065C" w:rsidRPr="000A065C" w:rsidRDefault="000A065C" w:rsidP="000A065C">
      <w:pPr>
        <w:widowControl w:val="0"/>
        <w:tabs>
          <w:tab w:val="left" w:pos="260"/>
        </w:tabs>
        <w:spacing w:after="0" w:line="259" w:lineRule="exact"/>
        <w:jc w:val="both"/>
        <w:rPr>
          <w:rFonts w:ascii="Times New Roman" w:hAnsi="Times New Roman"/>
          <w:b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0A065C">
        <w:rPr>
          <w:rFonts w:ascii="Times New Roman" w:hAnsi="Times New Roman"/>
          <w:b/>
          <w:sz w:val="24"/>
          <w:szCs w:val="24"/>
          <w:u w:val="single"/>
        </w:rPr>
        <w:t>сеть АЗС Брянской области</w:t>
      </w:r>
    </w:p>
    <w:p w:rsidR="000A065C" w:rsidRDefault="000A065C" w:rsidP="000A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065C" w:rsidRPr="00E95771" w:rsidRDefault="000A065C" w:rsidP="000A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11 января по 31 декабря 2021 года</w:t>
      </w:r>
    </w:p>
    <w:p w:rsidR="000A065C" w:rsidRPr="008163E4" w:rsidRDefault="000A065C" w:rsidP="000A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65C" w:rsidRDefault="000A065C" w:rsidP="000A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599 000,00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>Заказчик производит ежемесячно оплату п</w:t>
      </w:r>
      <w:r w:rsidR="00DF43D2">
        <w:rPr>
          <w:rFonts w:ascii="Times New Roman" w:hAnsi="Times New Roman"/>
          <w:b/>
          <w:sz w:val="24"/>
          <w:szCs w:val="24"/>
          <w:u w:val="single"/>
        </w:rPr>
        <w:t xml:space="preserve">о настоящему договору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на счет </w:t>
      </w:r>
      <w:r w:rsidR="00DF43D2" w:rsidRPr="00672E68">
        <w:rPr>
          <w:rFonts w:ascii="Times New Roman" w:hAnsi="Times New Roman"/>
          <w:b/>
          <w:sz w:val="24"/>
          <w:szCs w:val="24"/>
          <w:u w:val="single"/>
        </w:rPr>
        <w:t xml:space="preserve">Исполнителя </w:t>
      </w:r>
      <w:r w:rsidR="00672E68" w:rsidRPr="00672E68">
        <w:rPr>
          <w:rFonts w:ascii="Times New Roman" w:hAnsi="Times New Roman"/>
          <w:b/>
          <w:sz w:val="24"/>
          <w:szCs w:val="24"/>
          <w:u w:val="single"/>
        </w:rPr>
        <w:t>в течение 10 банковских дней за фактически оказанные услуги путем перечисления денежных средств на расчетный счет Исполнителя на основании предоставленных Исполнителем счетов и актов оказанных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1D3BCB" w:rsidRPr="001D3BCB" w:rsidRDefault="001D3BCB" w:rsidP="001D3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3BCB">
        <w:rPr>
          <w:rFonts w:ascii="Times New Roman" w:hAnsi="Times New Roman"/>
          <w:b/>
          <w:sz w:val="24"/>
          <w:szCs w:val="24"/>
          <w:u w:val="single"/>
        </w:rPr>
        <w:t>Бензин автомобильный неэтилированный, предназначенный для использования в качестве моторного  топлива на транспортных средствах с бензиновыми двигателями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дизельное топливо, </w:t>
      </w:r>
      <w:r w:rsidRPr="001D3BCB">
        <w:rPr>
          <w:rFonts w:ascii="Times New Roman" w:hAnsi="Times New Roman"/>
          <w:b/>
          <w:sz w:val="24"/>
          <w:szCs w:val="24"/>
          <w:u w:val="single"/>
        </w:rPr>
        <w:t>предназначенн</w:t>
      </w:r>
      <w:r>
        <w:rPr>
          <w:rFonts w:ascii="Times New Roman" w:hAnsi="Times New Roman"/>
          <w:b/>
          <w:sz w:val="24"/>
          <w:szCs w:val="24"/>
          <w:u w:val="single"/>
        </w:rPr>
        <w:t>ое</w:t>
      </w:r>
      <w:r w:rsidRPr="001D3BCB">
        <w:rPr>
          <w:rFonts w:ascii="Times New Roman" w:hAnsi="Times New Roman"/>
          <w:b/>
          <w:sz w:val="24"/>
          <w:szCs w:val="24"/>
          <w:u w:val="single"/>
        </w:rPr>
        <w:t xml:space="preserve"> для использования в качестве моторного  топлива на транспортных средствах с </w:t>
      </w:r>
      <w:r>
        <w:rPr>
          <w:rFonts w:ascii="Times New Roman" w:hAnsi="Times New Roman"/>
          <w:b/>
          <w:sz w:val="24"/>
          <w:szCs w:val="24"/>
          <w:u w:val="single"/>
        </w:rPr>
        <w:t>дизельными</w:t>
      </w:r>
      <w:r w:rsidRPr="001D3BCB">
        <w:rPr>
          <w:rFonts w:ascii="Times New Roman" w:hAnsi="Times New Roman"/>
          <w:b/>
          <w:sz w:val="24"/>
          <w:szCs w:val="24"/>
          <w:u w:val="single"/>
        </w:rPr>
        <w:t xml:space="preserve"> двигателями. </w:t>
      </w:r>
    </w:p>
    <w:p w:rsidR="00DF43D2" w:rsidRPr="001D3BCB" w:rsidRDefault="001D3BCB" w:rsidP="001D3BCB">
      <w:pPr>
        <w:pStyle w:val="1"/>
        <w:spacing w:before="0" w:beforeAutospacing="0" w:after="0" w:afterAutospacing="0"/>
        <w:jc w:val="both"/>
        <w:rPr>
          <w:rFonts w:eastAsia="Calibri"/>
          <w:bCs w:val="0"/>
          <w:kern w:val="0"/>
          <w:sz w:val="24"/>
          <w:szCs w:val="24"/>
          <w:u w:val="single"/>
          <w:lang w:eastAsia="en-US"/>
        </w:rPr>
      </w:pPr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 xml:space="preserve">Бензин должен соответствовать ГОСТ </w:t>
      </w:r>
      <w:proofErr w:type="gramStart"/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Р</w:t>
      </w:r>
      <w:proofErr w:type="gramEnd"/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 xml:space="preserve"> 32513 2013 «Топлива моторные. Бензин неэтилированный», ГОСТ 32511-2013. Топливо дизельное ЕВРО</w:t>
      </w:r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 xml:space="preserve"> </w:t>
      </w:r>
      <w:r w:rsidRPr="001D3BCB">
        <w:rPr>
          <w:b w:val="0"/>
          <w:sz w:val="24"/>
          <w:szCs w:val="24"/>
          <w:u w:val="single"/>
        </w:rPr>
        <w:t xml:space="preserve"> </w:t>
      </w:r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 xml:space="preserve">и требованиям </w:t>
      </w:r>
      <w:proofErr w:type="gramStart"/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ТР</w:t>
      </w:r>
      <w:proofErr w:type="gramEnd"/>
      <w:r w:rsidRPr="001D3BCB"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г. № 118.</w:t>
      </w:r>
    </w:p>
    <w:p w:rsidR="001D3BCB" w:rsidRPr="001D3BCB" w:rsidRDefault="001D3BCB" w:rsidP="001D3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5C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64E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AE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2021-01-11T07:13:00Z</cp:lastPrinted>
  <dcterms:created xsi:type="dcterms:W3CDTF">2020-01-13T15:56:00Z</dcterms:created>
  <dcterms:modified xsi:type="dcterms:W3CDTF">2021-01-11T11:13:00Z</dcterms:modified>
</cp:coreProperties>
</file>