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D97" w:rsidRDefault="0024589D" w:rsidP="00B61D97">
      <w:pPr>
        <w:pStyle w:val="Default"/>
        <w:jc w:val="center"/>
        <w:rPr>
          <w:b/>
          <w:bCs/>
        </w:rPr>
      </w:pPr>
      <w:r>
        <w:rPr>
          <w:b/>
          <w:bCs/>
        </w:rPr>
        <w:t>Извещение о проведении</w:t>
      </w:r>
      <w:r w:rsidR="00686A52" w:rsidRPr="00B61D97">
        <w:rPr>
          <w:b/>
          <w:bCs/>
        </w:rPr>
        <w:t xml:space="preserve"> </w:t>
      </w:r>
    </w:p>
    <w:p w:rsidR="00AD7D63" w:rsidRPr="00301913" w:rsidRDefault="00686A52" w:rsidP="00B61D97">
      <w:pPr>
        <w:pStyle w:val="Default"/>
        <w:jc w:val="center"/>
        <w:rPr>
          <w:b/>
          <w:bCs/>
        </w:rPr>
      </w:pPr>
      <w:r w:rsidRPr="00B61D97">
        <w:rPr>
          <w:b/>
          <w:bCs/>
        </w:rPr>
        <w:t>о закупк</w:t>
      </w:r>
      <w:r w:rsidR="00BE2355">
        <w:rPr>
          <w:b/>
          <w:bCs/>
        </w:rPr>
        <w:t>е</w:t>
      </w:r>
      <w:r w:rsidRPr="00B61D97">
        <w:rPr>
          <w:b/>
          <w:bCs/>
        </w:rPr>
        <w:t xml:space="preserve"> у единственного поставщика (исполнителя, подрядчика</w:t>
      </w:r>
      <w:r w:rsidR="00301913" w:rsidRPr="00301913">
        <w:rPr>
          <w:b/>
          <w:bCs/>
        </w:rPr>
        <w:t>)</w:t>
      </w:r>
    </w:p>
    <w:p w:rsidR="00990324" w:rsidRDefault="00990324" w:rsidP="00B61D97">
      <w:pPr>
        <w:pStyle w:val="Default"/>
        <w:jc w:val="center"/>
        <w:rPr>
          <w:b/>
          <w:bCs/>
        </w:rPr>
      </w:pPr>
    </w:p>
    <w:p w:rsidR="008163E4" w:rsidRDefault="008163E4" w:rsidP="0015405A">
      <w:pPr>
        <w:numPr>
          <w:ilvl w:val="0"/>
          <w:numId w:val="6"/>
        </w:numPr>
        <w:autoSpaceDE w:val="0"/>
        <w:autoSpaceDN w:val="0"/>
        <w:adjustRightInd w:val="0"/>
        <w:spacing w:after="0" w:line="240" w:lineRule="auto"/>
        <w:ind w:left="0" w:firstLine="709"/>
        <w:jc w:val="both"/>
        <w:rPr>
          <w:rFonts w:ascii="Times New Roman" w:hAnsi="Times New Roman"/>
          <w:b/>
          <w:sz w:val="24"/>
          <w:szCs w:val="24"/>
          <w:u w:val="single"/>
        </w:rPr>
      </w:pPr>
      <w:r w:rsidRPr="008163E4">
        <w:rPr>
          <w:rFonts w:ascii="Times New Roman" w:hAnsi="Times New Roman"/>
          <w:sz w:val="24"/>
          <w:szCs w:val="24"/>
        </w:rPr>
        <w:t xml:space="preserve">Способ осуществления закупки </w:t>
      </w:r>
      <w:r w:rsidRPr="008163E4">
        <w:rPr>
          <w:rFonts w:ascii="Times New Roman" w:hAnsi="Times New Roman"/>
          <w:b/>
          <w:sz w:val="24"/>
          <w:szCs w:val="24"/>
          <w:u w:val="single"/>
        </w:rPr>
        <w:t>закупка у единственного поставщика (исполнителя, подрядчика)</w:t>
      </w:r>
    </w:p>
    <w:p w:rsidR="000D2E25" w:rsidRPr="008163E4" w:rsidRDefault="000D2E25" w:rsidP="000D2E25">
      <w:pPr>
        <w:autoSpaceDE w:val="0"/>
        <w:autoSpaceDN w:val="0"/>
        <w:adjustRightInd w:val="0"/>
        <w:spacing w:after="0" w:line="240" w:lineRule="auto"/>
        <w:ind w:left="1669"/>
        <w:jc w:val="both"/>
        <w:rPr>
          <w:rFonts w:ascii="Times New Roman" w:hAnsi="Times New Roman"/>
          <w:sz w:val="24"/>
          <w:szCs w:val="24"/>
        </w:rPr>
      </w:pPr>
    </w:p>
    <w:p w:rsidR="008163E4" w:rsidRPr="008163E4" w:rsidRDefault="008163E4" w:rsidP="008163E4">
      <w:pPr>
        <w:shd w:val="clear" w:color="auto" w:fill="FFFFFF"/>
        <w:spacing w:after="0" w:line="240" w:lineRule="auto"/>
        <w:ind w:firstLine="709"/>
        <w:jc w:val="both"/>
        <w:rPr>
          <w:rFonts w:ascii="Times New Roman" w:hAnsi="Times New Roman"/>
          <w:b/>
          <w:sz w:val="24"/>
          <w:szCs w:val="24"/>
          <w:u w:val="single"/>
        </w:rPr>
      </w:pPr>
      <w:r w:rsidRPr="008163E4">
        <w:rPr>
          <w:rFonts w:ascii="Times New Roman" w:hAnsi="Times New Roman"/>
          <w:sz w:val="24"/>
          <w:szCs w:val="24"/>
        </w:rPr>
        <w:t>2</w:t>
      </w:r>
      <w:r>
        <w:rPr>
          <w:rFonts w:ascii="Times New Roman" w:hAnsi="Times New Roman"/>
          <w:sz w:val="24"/>
          <w:szCs w:val="24"/>
        </w:rPr>
        <w:t>.</w:t>
      </w:r>
      <w:r w:rsidRPr="008163E4">
        <w:rPr>
          <w:rFonts w:ascii="Times New Roman" w:hAnsi="Times New Roman"/>
          <w:sz w:val="24"/>
          <w:szCs w:val="24"/>
        </w:rPr>
        <w:t xml:space="preserve"> Наименование, место нахождения, почтовый адрес, адрес электронной почты, номер контактного телефона Заказчика –</w:t>
      </w:r>
      <w:r w:rsidRPr="008163E4">
        <w:rPr>
          <w:rFonts w:ascii="Times New Roman" w:hAnsi="Times New Roman"/>
          <w:b/>
          <w:sz w:val="24"/>
          <w:szCs w:val="24"/>
          <w:u w:val="single"/>
        </w:rPr>
        <w:t xml:space="preserve"> </w:t>
      </w:r>
      <w:r w:rsidR="00962C23" w:rsidRPr="008163E4">
        <w:rPr>
          <w:rFonts w:ascii="Times New Roman" w:hAnsi="Times New Roman"/>
          <w:b/>
          <w:sz w:val="24"/>
          <w:szCs w:val="24"/>
          <w:u w:val="single"/>
        </w:rPr>
        <w:t xml:space="preserve">Государственное </w:t>
      </w:r>
      <w:r w:rsidRPr="008163E4">
        <w:rPr>
          <w:rFonts w:ascii="Times New Roman" w:hAnsi="Times New Roman"/>
          <w:b/>
          <w:sz w:val="24"/>
          <w:szCs w:val="24"/>
          <w:u w:val="single"/>
        </w:rPr>
        <w:t xml:space="preserve">автономное профессиональное образовательное учреждение </w:t>
      </w:r>
      <w:r w:rsidR="00466927">
        <w:rPr>
          <w:rFonts w:ascii="Times New Roman" w:hAnsi="Times New Roman"/>
          <w:b/>
          <w:sz w:val="24"/>
          <w:szCs w:val="24"/>
          <w:u w:val="single"/>
        </w:rPr>
        <w:t>«</w:t>
      </w:r>
      <w:r w:rsidRPr="008163E4">
        <w:rPr>
          <w:rFonts w:ascii="Times New Roman" w:hAnsi="Times New Roman"/>
          <w:b/>
          <w:sz w:val="24"/>
          <w:szCs w:val="24"/>
          <w:u w:val="single"/>
        </w:rPr>
        <w:t>Брянский техникум энергомашиностроения и радиоэлектроники имени Героя Советского Союза М.А.Афанасьева</w:t>
      </w:r>
      <w:r w:rsidR="00466927">
        <w:rPr>
          <w:rFonts w:ascii="Times New Roman" w:hAnsi="Times New Roman"/>
          <w:b/>
          <w:sz w:val="24"/>
          <w:szCs w:val="24"/>
          <w:u w:val="single"/>
        </w:rPr>
        <w:t>»</w:t>
      </w:r>
      <w:r w:rsidRPr="008163E4">
        <w:rPr>
          <w:rFonts w:ascii="Times New Roman" w:hAnsi="Times New Roman"/>
          <w:b/>
          <w:sz w:val="24"/>
          <w:szCs w:val="24"/>
          <w:u w:val="single"/>
        </w:rPr>
        <w:t xml:space="preserve">, 241022, г. Брянск, ул.  Академика Королева, д. 7; </w:t>
      </w:r>
      <w:r w:rsidRPr="008163E4">
        <w:rPr>
          <w:rFonts w:ascii="Times New Roman" w:hAnsi="Times New Roman"/>
          <w:b/>
          <w:sz w:val="24"/>
          <w:szCs w:val="24"/>
          <w:u w:val="single"/>
          <w:lang w:val="en-US"/>
        </w:rPr>
        <w:t>E</w:t>
      </w:r>
      <w:r w:rsidRPr="008163E4">
        <w:rPr>
          <w:rFonts w:ascii="Times New Roman" w:hAnsi="Times New Roman"/>
          <w:b/>
          <w:sz w:val="24"/>
          <w:szCs w:val="24"/>
          <w:u w:val="single"/>
        </w:rPr>
        <w:t>-</w:t>
      </w:r>
      <w:r w:rsidRPr="008163E4">
        <w:rPr>
          <w:rFonts w:ascii="Times New Roman" w:hAnsi="Times New Roman"/>
          <w:b/>
          <w:sz w:val="24"/>
          <w:szCs w:val="24"/>
          <w:u w:val="single"/>
          <w:lang w:val="en-US"/>
        </w:rPr>
        <w:t>mail</w:t>
      </w:r>
      <w:r w:rsidRPr="008163E4">
        <w:rPr>
          <w:rFonts w:ascii="Times New Roman" w:hAnsi="Times New Roman"/>
          <w:b/>
          <w:sz w:val="24"/>
          <w:szCs w:val="24"/>
          <w:u w:val="single"/>
        </w:rPr>
        <w:t xml:space="preserve">: </w:t>
      </w:r>
      <w:proofErr w:type="spellStart"/>
      <w:r w:rsidRPr="008163E4">
        <w:rPr>
          <w:rFonts w:ascii="Times New Roman" w:hAnsi="Times New Roman"/>
          <w:b/>
          <w:sz w:val="24"/>
          <w:szCs w:val="24"/>
          <w:u w:val="single"/>
          <w:lang w:val="en-US"/>
        </w:rPr>
        <w:t>profl</w:t>
      </w:r>
      <w:proofErr w:type="spellEnd"/>
      <w:r w:rsidRPr="008163E4">
        <w:rPr>
          <w:rFonts w:ascii="Times New Roman" w:hAnsi="Times New Roman"/>
          <w:b/>
          <w:sz w:val="24"/>
          <w:szCs w:val="24"/>
          <w:u w:val="single"/>
        </w:rPr>
        <w:t>9@</w:t>
      </w:r>
      <w:r w:rsidRPr="008163E4">
        <w:rPr>
          <w:rFonts w:ascii="Times New Roman" w:hAnsi="Times New Roman"/>
          <w:b/>
          <w:sz w:val="24"/>
          <w:szCs w:val="24"/>
          <w:u w:val="single"/>
          <w:lang w:val="en-US"/>
        </w:rPr>
        <w:t>mail</w:t>
      </w:r>
      <w:r w:rsidRPr="008163E4">
        <w:rPr>
          <w:rFonts w:ascii="Times New Roman" w:hAnsi="Times New Roman"/>
          <w:b/>
          <w:sz w:val="24"/>
          <w:szCs w:val="24"/>
          <w:u w:val="single"/>
        </w:rPr>
        <w:t>.</w:t>
      </w:r>
      <w:proofErr w:type="spellStart"/>
      <w:r w:rsidRPr="008163E4">
        <w:rPr>
          <w:rFonts w:ascii="Times New Roman" w:hAnsi="Times New Roman"/>
          <w:b/>
          <w:sz w:val="24"/>
          <w:szCs w:val="24"/>
          <w:u w:val="single"/>
          <w:lang w:val="en-US"/>
        </w:rPr>
        <w:t>ru</w:t>
      </w:r>
      <w:proofErr w:type="spellEnd"/>
      <w:r w:rsidRPr="008163E4">
        <w:rPr>
          <w:rFonts w:ascii="Times New Roman" w:hAnsi="Times New Roman"/>
          <w:b/>
          <w:sz w:val="24"/>
          <w:szCs w:val="24"/>
          <w:u w:val="single"/>
        </w:rPr>
        <w:t>, тел. 8 (4832) 28-27-20.</w:t>
      </w:r>
    </w:p>
    <w:p w:rsidR="008163E4" w:rsidRPr="008163E4" w:rsidRDefault="008163E4" w:rsidP="008163E4">
      <w:pPr>
        <w:autoSpaceDE w:val="0"/>
        <w:autoSpaceDN w:val="0"/>
        <w:adjustRightInd w:val="0"/>
        <w:spacing w:after="0" w:line="240" w:lineRule="auto"/>
        <w:ind w:firstLine="709"/>
        <w:jc w:val="both"/>
        <w:rPr>
          <w:rFonts w:ascii="Times New Roman" w:hAnsi="Times New Roman"/>
          <w:sz w:val="24"/>
          <w:szCs w:val="24"/>
        </w:rPr>
      </w:pPr>
    </w:p>
    <w:p w:rsidR="000D7721" w:rsidRDefault="0059741A" w:rsidP="0059741A">
      <w:pPr>
        <w:autoSpaceDE w:val="0"/>
        <w:autoSpaceDN w:val="0"/>
        <w:adjustRightInd w:val="0"/>
        <w:spacing w:after="0" w:line="240" w:lineRule="auto"/>
        <w:ind w:firstLine="709"/>
        <w:jc w:val="both"/>
        <w:rPr>
          <w:rFonts w:ascii="Times New Roman" w:hAnsi="Times New Roman"/>
          <w:b/>
          <w:sz w:val="24"/>
          <w:szCs w:val="24"/>
          <w:u w:val="single"/>
        </w:rPr>
      </w:pPr>
      <w:r w:rsidRPr="0059741A">
        <w:rPr>
          <w:rFonts w:ascii="Times New Roman" w:hAnsi="Times New Roman"/>
          <w:sz w:val="24"/>
          <w:szCs w:val="24"/>
        </w:rPr>
        <w:t>3.</w:t>
      </w:r>
      <w:r>
        <w:rPr>
          <w:rFonts w:ascii="Times New Roman" w:hAnsi="Times New Roman"/>
          <w:sz w:val="24"/>
          <w:szCs w:val="24"/>
        </w:rPr>
        <w:t xml:space="preserve"> </w:t>
      </w:r>
      <w:r w:rsidR="00466927" w:rsidRPr="0059741A">
        <w:rPr>
          <w:rFonts w:ascii="Times New Roman" w:hAnsi="Times New Roman"/>
          <w:sz w:val="24"/>
          <w:szCs w:val="24"/>
        </w:rPr>
        <w:t xml:space="preserve">Предмет </w:t>
      </w:r>
      <w:r w:rsidR="008163E4" w:rsidRPr="0059741A">
        <w:rPr>
          <w:rFonts w:ascii="Times New Roman" w:hAnsi="Times New Roman"/>
          <w:sz w:val="24"/>
          <w:szCs w:val="24"/>
        </w:rPr>
        <w:t>договора с указанием количества поставляемого товара, объема выполняемой работы, оказываемой услуги</w:t>
      </w:r>
      <w:r w:rsidR="00466927" w:rsidRPr="0059741A">
        <w:rPr>
          <w:rFonts w:ascii="Times New Roman" w:hAnsi="Times New Roman"/>
          <w:sz w:val="24"/>
          <w:szCs w:val="24"/>
        </w:rPr>
        <w:t xml:space="preserve"> – </w:t>
      </w:r>
      <w:r w:rsidR="002029FE" w:rsidRPr="002029FE">
        <w:rPr>
          <w:rFonts w:ascii="Times New Roman" w:hAnsi="Times New Roman"/>
          <w:b/>
          <w:sz w:val="24"/>
          <w:szCs w:val="24"/>
          <w:u w:val="single"/>
        </w:rPr>
        <w:t xml:space="preserve">Поставка расходного материала к </w:t>
      </w:r>
      <w:r w:rsidR="002029FE" w:rsidRPr="00634908">
        <w:rPr>
          <w:rFonts w:ascii="Times New Roman" w:hAnsi="Times New Roman"/>
          <w:b/>
          <w:sz w:val="24"/>
          <w:szCs w:val="24"/>
          <w:u w:val="single"/>
        </w:rPr>
        <w:t>тренировочны</w:t>
      </w:r>
      <w:r w:rsidR="002029FE">
        <w:rPr>
          <w:rFonts w:ascii="Times New Roman" w:hAnsi="Times New Roman"/>
          <w:b/>
          <w:sz w:val="24"/>
          <w:szCs w:val="24"/>
          <w:u w:val="single"/>
        </w:rPr>
        <w:t>м</w:t>
      </w:r>
      <w:r w:rsidR="002029FE" w:rsidRPr="00634908">
        <w:rPr>
          <w:rFonts w:ascii="Times New Roman" w:hAnsi="Times New Roman"/>
          <w:b/>
          <w:sz w:val="24"/>
          <w:szCs w:val="24"/>
          <w:u w:val="single"/>
        </w:rPr>
        <w:t xml:space="preserve"> </w:t>
      </w:r>
      <w:r w:rsidR="00634908" w:rsidRPr="00634908">
        <w:rPr>
          <w:rFonts w:ascii="Times New Roman" w:hAnsi="Times New Roman"/>
          <w:b/>
          <w:sz w:val="24"/>
          <w:szCs w:val="24"/>
          <w:u w:val="single"/>
        </w:rPr>
        <w:t>набор</w:t>
      </w:r>
      <w:r w:rsidR="002029FE">
        <w:rPr>
          <w:rFonts w:ascii="Times New Roman" w:hAnsi="Times New Roman"/>
          <w:b/>
          <w:sz w:val="24"/>
          <w:szCs w:val="24"/>
          <w:u w:val="single"/>
        </w:rPr>
        <w:t xml:space="preserve">ам </w:t>
      </w:r>
      <w:r w:rsidR="00D329DE">
        <w:rPr>
          <w:rFonts w:ascii="Times New Roman" w:hAnsi="Times New Roman"/>
          <w:b/>
          <w:sz w:val="24"/>
          <w:szCs w:val="24"/>
          <w:u w:val="single"/>
        </w:rPr>
        <w:t xml:space="preserve">– </w:t>
      </w:r>
      <w:r w:rsidR="002029FE">
        <w:rPr>
          <w:rFonts w:ascii="Times New Roman" w:hAnsi="Times New Roman"/>
          <w:b/>
          <w:sz w:val="24"/>
          <w:szCs w:val="24"/>
          <w:u w:val="single"/>
        </w:rPr>
        <w:t xml:space="preserve">1016 </w:t>
      </w:r>
      <w:proofErr w:type="spellStart"/>
      <w:proofErr w:type="gramStart"/>
      <w:r w:rsidR="002029FE">
        <w:rPr>
          <w:rFonts w:ascii="Times New Roman" w:hAnsi="Times New Roman"/>
          <w:b/>
          <w:sz w:val="24"/>
          <w:szCs w:val="24"/>
          <w:u w:val="single"/>
        </w:rPr>
        <w:t>шт</w:t>
      </w:r>
      <w:proofErr w:type="spellEnd"/>
      <w:proofErr w:type="gramEnd"/>
    </w:p>
    <w:p w:rsidR="0059741A" w:rsidRPr="00132C05" w:rsidRDefault="0059741A" w:rsidP="008163E4">
      <w:pPr>
        <w:autoSpaceDE w:val="0"/>
        <w:autoSpaceDN w:val="0"/>
        <w:adjustRightInd w:val="0"/>
        <w:spacing w:after="0" w:line="240" w:lineRule="auto"/>
        <w:ind w:firstLine="709"/>
        <w:jc w:val="both"/>
        <w:rPr>
          <w:rFonts w:ascii="Times New Roman" w:hAnsi="Times New Roman"/>
          <w:b/>
          <w:sz w:val="24"/>
          <w:szCs w:val="24"/>
          <w:u w:val="single"/>
        </w:rPr>
      </w:pPr>
    </w:p>
    <w:p w:rsidR="00B96CB1" w:rsidRDefault="008163E4" w:rsidP="008163E4">
      <w:pPr>
        <w:autoSpaceDE w:val="0"/>
        <w:autoSpaceDN w:val="0"/>
        <w:adjustRightInd w:val="0"/>
        <w:spacing w:after="0" w:line="240" w:lineRule="auto"/>
        <w:ind w:firstLine="709"/>
        <w:jc w:val="both"/>
        <w:rPr>
          <w:rFonts w:ascii="Times New Roman" w:hAnsi="Times New Roman"/>
          <w:b/>
          <w:sz w:val="24"/>
          <w:szCs w:val="24"/>
          <w:u w:val="single"/>
        </w:rPr>
      </w:pPr>
      <w:r w:rsidRPr="008163E4">
        <w:rPr>
          <w:rFonts w:ascii="Times New Roman" w:hAnsi="Times New Roman"/>
          <w:sz w:val="24"/>
          <w:szCs w:val="24"/>
        </w:rPr>
        <w:t>4</w:t>
      </w:r>
      <w:r w:rsidR="00E95771">
        <w:rPr>
          <w:rFonts w:ascii="Times New Roman" w:hAnsi="Times New Roman"/>
          <w:sz w:val="24"/>
          <w:szCs w:val="24"/>
        </w:rPr>
        <w:t>.</w:t>
      </w:r>
      <w:r w:rsidRPr="008163E4">
        <w:rPr>
          <w:rFonts w:ascii="Times New Roman" w:hAnsi="Times New Roman"/>
          <w:sz w:val="24"/>
          <w:szCs w:val="24"/>
        </w:rPr>
        <w:t xml:space="preserve"> </w:t>
      </w:r>
      <w:r w:rsidR="00E95771" w:rsidRPr="008163E4">
        <w:rPr>
          <w:rFonts w:ascii="Times New Roman" w:hAnsi="Times New Roman"/>
          <w:sz w:val="24"/>
          <w:szCs w:val="24"/>
        </w:rPr>
        <w:t xml:space="preserve">Место </w:t>
      </w:r>
      <w:r w:rsidRPr="008163E4">
        <w:rPr>
          <w:rFonts w:ascii="Times New Roman" w:hAnsi="Times New Roman"/>
          <w:sz w:val="24"/>
          <w:szCs w:val="24"/>
        </w:rPr>
        <w:t>поставки товара, выполнения работы, оказания услуги</w:t>
      </w:r>
      <w:r w:rsidR="00E95771">
        <w:rPr>
          <w:rFonts w:ascii="Times New Roman" w:hAnsi="Times New Roman"/>
          <w:sz w:val="24"/>
          <w:szCs w:val="24"/>
        </w:rPr>
        <w:t xml:space="preserve"> – </w:t>
      </w:r>
      <w:r w:rsidR="001F2A9D" w:rsidRPr="001F2A9D">
        <w:rPr>
          <w:rFonts w:ascii="Times New Roman" w:hAnsi="Times New Roman"/>
          <w:b/>
          <w:sz w:val="24"/>
          <w:szCs w:val="24"/>
          <w:u w:val="single"/>
        </w:rPr>
        <w:t>ГАПОУ «</w:t>
      </w:r>
      <w:proofErr w:type="spellStart"/>
      <w:r w:rsidR="001F2A9D" w:rsidRPr="001F2A9D">
        <w:rPr>
          <w:rFonts w:ascii="Times New Roman" w:hAnsi="Times New Roman"/>
          <w:b/>
          <w:sz w:val="24"/>
          <w:szCs w:val="24"/>
          <w:u w:val="single"/>
        </w:rPr>
        <w:t>БТЭиР</w:t>
      </w:r>
      <w:proofErr w:type="spellEnd"/>
      <w:r w:rsidR="001F2A9D" w:rsidRPr="001F2A9D">
        <w:rPr>
          <w:rFonts w:ascii="Times New Roman" w:hAnsi="Times New Roman"/>
          <w:b/>
          <w:sz w:val="24"/>
          <w:szCs w:val="24"/>
          <w:u w:val="single"/>
        </w:rPr>
        <w:t xml:space="preserve"> им. героя Советского Союза М.А. Афанасьева» </w:t>
      </w:r>
      <w:r w:rsidR="00E95771" w:rsidRPr="00E95771">
        <w:rPr>
          <w:rFonts w:ascii="Times New Roman" w:hAnsi="Times New Roman"/>
          <w:b/>
          <w:sz w:val="24"/>
          <w:szCs w:val="24"/>
          <w:u w:val="single"/>
        </w:rPr>
        <w:t xml:space="preserve">Брянская область, </w:t>
      </w:r>
      <w:r w:rsidR="009D3BB6">
        <w:rPr>
          <w:rFonts w:ascii="Times New Roman" w:hAnsi="Times New Roman"/>
          <w:b/>
          <w:sz w:val="24"/>
          <w:szCs w:val="24"/>
          <w:u w:val="single"/>
        </w:rPr>
        <w:t>г. Брянск, ул. Академика Королева, д</w:t>
      </w:r>
      <w:proofErr w:type="gramStart"/>
      <w:r w:rsidR="009D3BB6">
        <w:rPr>
          <w:rFonts w:ascii="Times New Roman" w:hAnsi="Times New Roman"/>
          <w:b/>
          <w:sz w:val="24"/>
          <w:szCs w:val="24"/>
          <w:u w:val="single"/>
        </w:rPr>
        <w:t>7</w:t>
      </w:r>
      <w:proofErr w:type="gramEnd"/>
    </w:p>
    <w:p w:rsidR="00B96CB1" w:rsidRDefault="00B96CB1" w:rsidP="008163E4">
      <w:pPr>
        <w:autoSpaceDE w:val="0"/>
        <w:autoSpaceDN w:val="0"/>
        <w:adjustRightInd w:val="0"/>
        <w:spacing w:after="0" w:line="240" w:lineRule="auto"/>
        <w:ind w:firstLine="709"/>
        <w:jc w:val="both"/>
        <w:rPr>
          <w:rFonts w:ascii="Times New Roman" w:hAnsi="Times New Roman"/>
          <w:b/>
          <w:sz w:val="24"/>
          <w:szCs w:val="24"/>
          <w:u w:val="single"/>
        </w:rPr>
      </w:pPr>
    </w:p>
    <w:p w:rsidR="00E95771" w:rsidRPr="00E95771" w:rsidRDefault="00E95771" w:rsidP="008163E4">
      <w:pPr>
        <w:autoSpaceDE w:val="0"/>
        <w:autoSpaceDN w:val="0"/>
        <w:adjustRightInd w:val="0"/>
        <w:spacing w:after="0" w:line="240" w:lineRule="auto"/>
        <w:ind w:firstLine="709"/>
        <w:jc w:val="both"/>
        <w:rPr>
          <w:rFonts w:ascii="Times New Roman" w:hAnsi="Times New Roman"/>
          <w:b/>
          <w:sz w:val="24"/>
          <w:szCs w:val="24"/>
          <w:u w:val="single"/>
        </w:rPr>
      </w:pPr>
      <w:r>
        <w:rPr>
          <w:rFonts w:ascii="Times New Roman" w:hAnsi="Times New Roman"/>
          <w:sz w:val="24"/>
          <w:szCs w:val="24"/>
        </w:rPr>
        <w:t xml:space="preserve">Срок поставки – </w:t>
      </w:r>
      <w:r w:rsidR="00C23E0E">
        <w:rPr>
          <w:rFonts w:ascii="Times New Roman" w:hAnsi="Times New Roman"/>
          <w:b/>
          <w:sz w:val="24"/>
          <w:szCs w:val="24"/>
          <w:u w:val="single"/>
        </w:rPr>
        <w:t>в течени</w:t>
      </w:r>
      <w:proofErr w:type="gramStart"/>
      <w:r w:rsidR="00C23E0E">
        <w:rPr>
          <w:rFonts w:ascii="Times New Roman" w:hAnsi="Times New Roman"/>
          <w:b/>
          <w:sz w:val="24"/>
          <w:szCs w:val="24"/>
          <w:u w:val="single"/>
        </w:rPr>
        <w:t>и</w:t>
      </w:r>
      <w:proofErr w:type="gramEnd"/>
      <w:r w:rsidR="00C23E0E">
        <w:rPr>
          <w:rFonts w:ascii="Times New Roman" w:hAnsi="Times New Roman"/>
          <w:b/>
          <w:sz w:val="24"/>
          <w:szCs w:val="24"/>
          <w:u w:val="single"/>
        </w:rPr>
        <w:t xml:space="preserve"> </w:t>
      </w:r>
      <w:r w:rsidR="009058B8">
        <w:rPr>
          <w:rFonts w:ascii="Times New Roman" w:hAnsi="Times New Roman"/>
          <w:b/>
          <w:sz w:val="24"/>
          <w:szCs w:val="24"/>
          <w:u w:val="single"/>
        </w:rPr>
        <w:t>30</w:t>
      </w:r>
      <w:r w:rsidR="00C23E0E">
        <w:rPr>
          <w:rFonts w:ascii="Times New Roman" w:hAnsi="Times New Roman"/>
          <w:b/>
          <w:sz w:val="24"/>
          <w:szCs w:val="24"/>
          <w:u w:val="single"/>
        </w:rPr>
        <w:t xml:space="preserve"> дней с момента подписания договора</w:t>
      </w:r>
    </w:p>
    <w:p w:rsidR="00E95771" w:rsidRPr="008163E4" w:rsidRDefault="00E95771" w:rsidP="008163E4">
      <w:pPr>
        <w:autoSpaceDE w:val="0"/>
        <w:autoSpaceDN w:val="0"/>
        <w:adjustRightInd w:val="0"/>
        <w:spacing w:after="0" w:line="240" w:lineRule="auto"/>
        <w:ind w:firstLine="709"/>
        <w:jc w:val="both"/>
        <w:rPr>
          <w:rFonts w:ascii="Times New Roman" w:hAnsi="Times New Roman"/>
          <w:sz w:val="24"/>
          <w:szCs w:val="24"/>
        </w:rPr>
      </w:pPr>
    </w:p>
    <w:p w:rsidR="00E95771" w:rsidRDefault="008163E4" w:rsidP="008163E4">
      <w:pPr>
        <w:autoSpaceDE w:val="0"/>
        <w:autoSpaceDN w:val="0"/>
        <w:adjustRightInd w:val="0"/>
        <w:spacing w:after="0" w:line="240" w:lineRule="auto"/>
        <w:ind w:firstLine="709"/>
        <w:jc w:val="both"/>
        <w:rPr>
          <w:rFonts w:ascii="Times New Roman" w:hAnsi="Times New Roman"/>
          <w:b/>
          <w:sz w:val="24"/>
          <w:szCs w:val="24"/>
          <w:u w:val="single"/>
        </w:rPr>
      </w:pPr>
      <w:r w:rsidRPr="008163E4">
        <w:rPr>
          <w:rFonts w:ascii="Times New Roman" w:hAnsi="Times New Roman"/>
          <w:sz w:val="24"/>
          <w:szCs w:val="24"/>
        </w:rPr>
        <w:t>5</w:t>
      </w:r>
      <w:r w:rsidR="00E95771">
        <w:rPr>
          <w:rFonts w:ascii="Times New Roman" w:hAnsi="Times New Roman"/>
          <w:sz w:val="24"/>
          <w:szCs w:val="24"/>
        </w:rPr>
        <w:t>.</w:t>
      </w:r>
      <w:r w:rsidRPr="008163E4">
        <w:rPr>
          <w:rFonts w:ascii="Times New Roman" w:hAnsi="Times New Roman"/>
          <w:sz w:val="24"/>
          <w:szCs w:val="24"/>
        </w:rPr>
        <w:t xml:space="preserve"> </w:t>
      </w:r>
      <w:r w:rsidR="00E95771" w:rsidRPr="008163E4">
        <w:rPr>
          <w:rFonts w:ascii="Times New Roman" w:hAnsi="Times New Roman"/>
          <w:sz w:val="24"/>
          <w:szCs w:val="24"/>
        </w:rPr>
        <w:t xml:space="preserve">Сведения </w:t>
      </w:r>
      <w:r w:rsidRPr="008163E4">
        <w:rPr>
          <w:rFonts w:ascii="Times New Roman" w:hAnsi="Times New Roman"/>
          <w:sz w:val="24"/>
          <w:szCs w:val="24"/>
        </w:rPr>
        <w:t>о начальной (максимальной) цене договора (цена лота</w:t>
      </w:r>
      <w:r w:rsidR="00E95771">
        <w:rPr>
          <w:rFonts w:ascii="Times New Roman" w:hAnsi="Times New Roman"/>
          <w:sz w:val="24"/>
          <w:szCs w:val="24"/>
        </w:rPr>
        <w:t xml:space="preserve">) </w:t>
      </w:r>
      <w:r w:rsidR="002029FE">
        <w:rPr>
          <w:rFonts w:ascii="Times New Roman" w:hAnsi="Times New Roman"/>
          <w:b/>
          <w:sz w:val="24"/>
          <w:szCs w:val="24"/>
          <w:u w:val="single"/>
        </w:rPr>
        <w:t>222 661,66</w:t>
      </w:r>
      <w:r w:rsidR="00132C05">
        <w:rPr>
          <w:rFonts w:ascii="Times New Roman" w:hAnsi="Times New Roman"/>
          <w:b/>
          <w:sz w:val="24"/>
          <w:szCs w:val="24"/>
          <w:u w:val="single"/>
        </w:rPr>
        <w:t xml:space="preserve"> рубл</w:t>
      </w:r>
      <w:r w:rsidR="00132C05" w:rsidRPr="00132C05">
        <w:rPr>
          <w:rFonts w:ascii="Times New Roman" w:hAnsi="Times New Roman"/>
          <w:b/>
          <w:sz w:val="24"/>
          <w:szCs w:val="24"/>
          <w:u w:val="single"/>
        </w:rPr>
        <w:t>ей.</w:t>
      </w:r>
    </w:p>
    <w:p w:rsidR="0059741A" w:rsidRPr="00E95771" w:rsidRDefault="0059741A" w:rsidP="008163E4">
      <w:pPr>
        <w:autoSpaceDE w:val="0"/>
        <w:autoSpaceDN w:val="0"/>
        <w:adjustRightInd w:val="0"/>
        <w:spacing w:after="0" w:line="240" w:lineRule="auto"/>
        <w:ind w:firstLine="709"/>
        <w:jc w:val="both"/>
        <w:rPr>
          <w:rFonts w:ascii="Times New Roman" w:hAnsi="Times New Roman"/>
          <w:b/>
          <w:sz w:val="24"/>
          <w:szCs w:val="24"/>
          <w:u w:val="single"/>
        </w:rPr>
      </w:pPr>
    </w:p>
    <w:p w:rsidR="008163E4" w:rsidRDefault="008163E4" w:rsidP="008163E4">
      <w:pPr>
        <w:autoSpaceDE w:val="0"/>
        <w:autoSpaceDN w:val="0"/>
        <w:adjustRightInd w:val="0"/>
        <w:spacing w:after="0" w:line="240" w:lineRule="auto"/>
        <w:ind w:firstLine="709"/>
        <w:jc w:val="both"/>
        <w:rPr>
          <w:rFonts w:ascii="Times New Roman" w:hAnsi="Times New Roman"/>
          <w:sz w:val="24"/>
          <w:szCs w:val="24"/>
        </w:rPr>
      </w:pPr>
      <w:r w:rsidRPr="008163E4">
        <w:rPr>
          <w:rFonts w:ascii="Times New Roman" w:hAnsi="Times New Roman"/>
          <w:sz w:val="24"/>
          <w:szCs w:val="24"/>
        </w:rPr>
        <w:t>6</w:t>
      </w:r>
      <w:r w:rsidR="00E95771">
        <w:rPr>
          <w:rFonts w:ascii="Times New Roman" w:hAnsi="Times New Roman"/>
          <w:sz w:val="24"/>
          <w:szCs w:val="24"/>
        </w:rPr>
        <w:t>.</w:t>
      </w:r>
      <w:r w:rsidRPr="008163E4">
        <w:rPr>
          <w:rFonts w:ascii="Times New Roman" w:hAnsi="Times New Roman"/>
          <w:sz w:val="24"/>
          <w:szCs w:val="24"/>
        </w:rPr>
        <w:t xml:space="preserve"> </w:t>
      </w:r>
      <w:r w:rsidR="00E95771" w:rsidRPr="008163E4">
        <w:rPr>
          <w:rFonts w:ascii="Times New Roman" w:hAnsi="Times New Roman"/>
          <w:sz w:val="24"/>
          <w:szCs w:val="24"/>
        </w:rPr>
        <w:t>Срок</w:t>
      </w:r>
      <w:r w:rsidRPr="008163E4">
        <w:rPr>
          <w:rFonts w:ascii="Times New Roman" w:hAnsi="Times New Roman"/>
          <w:sz w:val="24"/>
          <w:szCs w:val="24"/>
        </w:rPr>
        <w:t>,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r w:rsidR="00E95771">
        <w:rPr>
          <w:rFonts w:ascii="Times New Roman" w:hAnsi="Times New Roman"/>
          <w:sz w:val="24"/>
          <w:szCs w:val="24"/>
        </w:rPr>
        <w:t xml:space="preserve"> – </w:t>
      </w:r>
      <w:r w:rsidR="00E95771" w:rsidRPr="00E95771">
        <w:rPr>
          <w:rFonts w:ascii="Times New Roman" w:hAnsi="Times New Roman"/>
          <w:b/>
          <w:sz w:val="24"/>
          <w:szCs w:val="24"/>
          <w:u w:val="single"/>
        </w:rPr>
        <w:t>не предоставляется</w:t>
      </w:r>
    </w:p>
    <w:p w:rsidR="00E95771" w:rsidRPr="008163E4" w:rsidRDefault="00E95771" w:rsidP="008163E4">
      <w:pPr>
        <w:autoSpaceDE w:val="0"/>
        <w:autoSpaceDN w:val="0"/>
        <w:adjustRightInd w:val="0"/>
        <w:spacing w:after="0" w:line="240" w:lineRule="auto"/>
        <w:ind w:firstLine="709"/>
        <w:jc w:val="both"/>
        <w:rPr>
          <w:rFonts w:ascii="Times New Roman" w:hAnsi="Times New Roman"/>
          <w:sz w:val="24"/>
          <w:szCs w:val="24"/>
        </w:rPr>
      </w:pPr>
    </w:p>
    <w:p w:rsidR="00337CC8" w:rsidRPr="007618AA" w:rsidRDefault="008163E4" w:rsidP="00337CC8">
      <w:pPr>
        <w:shd w:val="clear" w:color="auto" w:fill="FFFFFF"/>
        <w:spacing w:after="0" w:line="240" w:lineRule="auto"/>
        <w:ind w:firstLine="709"/>
        <w:jc w:val="both"/>
        <w:rPr>
          <w:rFonts w:ascii="Times New Roman" w:hAnsi="Times New Roman"/>
          <w:b/>
          <w:color w:val="000000"/>
          <w:sz w:val="24"/>
          <w:szCs w:val="24"/>
          <w:lang w:bidi="ru-RU"/>
        </w:rPr>
      </w:pPr>
      <w:r w:rsidRPr="008163E4">
        <w:rPr>
          <w:rFonts w:ascii="Times New Roman" w:hAnsi="Times New Roman"/>
          <w:sz w:val="24"/>
          <w:szCs w:val="24"/>
        </w:rPr>
        <w:t>7</w:t>
      </w:r>
      <w:r w:rsidR="00E95771">
        <w:rPr>
          <w:rFonts w:ascii="Times New Roman" w:hAnsi="Times New Roman"/>
          <w:sz w:val="24"/>
          <w:szCs w:val="24"/>
        </w:rPr>
        <w:t xml:space="preserve">. </w:t>
      </w:r>
      <w:r w:rsidR="00E95771" w:rsidRPr="008163E4">
        <w:rPr>
          <w:rFonts w:ascii="Times New Roman" w:hAnsi="Times New Roman"/>
          <w:sz w:val="24"/>
          <w:szCs w:val="24"/>
        </w:rPr>
        <w:t>Порядок</w:t>
      </w:r>
      <w:r w:rsidRPr="008163E4">
        <w:rPr>
          <w:rFonts w:ascii="Times New Roman" w:hAnsi="Times New Roman"/>
          <w:sz w:val="24"/>
          <w:szCs w:val="24"/>
        </w:rPr>
        <w:t>, дата начала, дата и время окончания срока подачи заявок на участие в закупке и порядок подведения итогов конкурентной закупки</w:t>
      </w:r>
      <w:r w:rsidR="00337CC8">
        <w:rPr>
          <w:rFonts w:ascii="Times New Roman" w:hAnsi="Times New Roman"/>
          <w:sz w:val="24"/>
          <w:szCs w:val="24"/>
        </w:rPr>
        <w:t xml:space="preserve"> </w:t>
      </w:r>
      <w:r w:rsidR="00E95771">
        <w:rPr>
          <w:rFonts w:ascii="Times New Roman" w:hAnsi="Times New Roman"/>
          <w:sz w:val="24"/>
          <w:szCs w:val="24"/>
        </w:rPr>
        <w:t xml:space="preserve">– </w:t>
      </w:r>
      <w:r w:rsidR="00337CC8" w:rsidRPr="0084115F">
        <w:rPr>
          <w:rFonts w:ascii="Times New Roman" w:hAnsi="Times New Roman"/>
          <w:b/>
          <w:color w:val="000000"/>
          <w:sz w:val="24"/>
          <w:szCs w:val="24"/>
          <w:u w:val="single"/>
          <w:lang w:bidi="ru-RU"/>
        </w:rPr>
        <w:t>предложения участников не рассматриваются, итоги закупки не подводятся.</w:t>
      </w:r>
    </w:p>
    <w:p w:rsidR="00E95771" w:rsidRPr="008163E4" w:rsidRDefault="00E95771" w:rsidP="008163E4">
      <w:pPr>
        <w:autoSpaceDE w:val="0"/>
        <w:autoSpaceDN w:val="0"/>
        <w:adjustRightInd w:val="0"/>
        <w:spacing w:after="0" w:line="240" w:lineRule="auto"/>
        <w:ind w:firstLine="709"/>
        <w:jc w:val="both"/>
        <w:rPr>
          <w:rFonts w:ascii="Times New Roman" w:hAnsi="Times New Roman"/>
          <w:sz w:val="24"/>
          <w:szCs w:val="24"/>
        </w:rPr>
      </w:pPr>
    </w:p>
    <w:p w:rsidR="008163E4" w:rsidRDefault="008163E4" w:rsidP="008163E4">
      <w:pPr>
        <w:autoSpaceDE w:val="0"/>
        <w:autoSpaceDN w:val="0"/>
        <w:adjustRightInd w:val="0"/>
        <w:spacing w:after="0" w:line="240" w:lineRule="auto"/>
        <w:ind w:firstLine="709"/>
        <w:jc w:val="both"/>
        <w:rPr>
          <w:rFonts w:ascii="Times New Roman" w:hAnsi="Times New Roman"/>
          <w:sz w:val="24"/>
          <w:szCs w:val="24"/>
        </w:rPr>
      </w:pPr>
      <w:r w:rsidRPr="008163E4">
        <w:rPr>
          <w:rFonts w:ascii="Times New Roman" w:hAnsi="Times New Roman"/>
          <w:sz w:val="24"/>
          <w:szCs w:val="24"/>
        </w:rPr>
        <w:t>8</w:t>
      </w:r>
      <w:r w:rsidR="00E95771">
        <w:rPr>
          <w:rFonts w:ascii="Times New Roman" w:hAnsi="Times New Roman"/>
          <w:sz w:val="24"/>
          <w:szCs w:val="24"/>
        </w:rPr>
        <w:t>.</w:t>
      </w:r>
      <w:r w:rsidRPr="008163E4">
        <w:rPr>
          <w:rFonts w:ascii="Times New Roman" w:hAnsi="Times New Roman"/>
          <w:sz w:val="24"/>
          <w:szCs w:val="24"/>
        </w:rPr>
        <w:t xml:space="preserve"> </w:t>
      </w:r>
      <w:r w:rsidR="00E95771" w:rsidRPr="008163E4">
        <w:rPr>
          <w:rFonts w:ascii="Times New Roman" w:hAnsi="Times New Roman"/>
          <w:sz w:val="24"/>
          <w:szCs w:val="24"/>
        </w:rPr>
        <w:t xml:space="preserve">Размер </w:t>
      </w:r>
      <w:r w:rsidRPr="008163E4">
        <w:rPr>
          <w:rFonts w:ascii="Times New Roman" w:hAnsi="Times New Roman"/>
          <w:sz w:val="24"/>
          <w:szCs w:val="24"/>
        </w:rPr>
        <w:t>и порядок внесения денежных сре</w:t>
      </w:r>
      <w:proofErr w:type="gramStart"/>
      <w:r w:rsidRPr="008163E4">
        <w:rPr>
          <w:rFonts w:ascii="Times New Roman" w:hAnsi="Times New Roman"/>
          <w:sz w:val="24"/>
          <w:szCs w:val="24"/>
        </w:rPr>
        <w:t>дств в к</w:t>
      </w:r>
      <w:proofErr w:type="gramEnd"/>
      <w:r w:rsidRPr="008163E4">
        <w:rPr>
          <w:rFonts w:ascii="Times New Roman" w:hAnsi="Times New Roman"/>
          <w:sz w:val="24"/>
          <w:szCs w:val="24"/>
        </w:rPr>
        <w:t>ачестве обеспечения заявок на участие в закупке</w:t>
      </w:r>
      <w:r w:rsidR="00E95771">
        <w:rPr>
          <w:rFonts w:ascii="Times New Roman" w:hAnsi="Times New Roman"/>
          <w:sz w:val="24"/>
          <w:szCs w:val="24"/>
        </w:rPr>
        <w:t xml:space="preserve"> – </w:t>
      </w:r>
      <w:r w:rsidR="00E95771" w:rsidRPr="00E95771">
        <w:rPr>
          <w:rFonts w:ascii="Times New Roman" w:hAnsi="Times New Roman"/>
          <w:b/>
          <w:sz w:val="24"/>
          <w:szCs w:val="24"/>
          <w:u w:val="single"/>
        </w:rPr>
        <w:t>не установлено</w:t>
      </w:r>
    </w:p>
    <w:p w:rsidR="00E95771" w:rsidRPr="008163E4" w:rsidRDefault="00E95771" w:rsidP="008163E4">
      <w:pPr>
        <w:autoSpaceDE w:val="0"/>
        <w:autoSpaceDN w:val="0"/>
        <w:adjustRightInd w:val="0"/>
        <w:spacing w:after="0" w:line="240" w:lineRule="auto"/>
        <w:ind w:firstLine="709"/>
        <w:jc w:val="both"/>
        <w:rPr>
          <w:rFonts w:ascii="Times New Roman" w:hAnsi="Times New Roman"/>
          <w:sz w:val="24"/>
          <w:szCs w:val="24"/>
        </w:rPr>
      </w:pPr>
    </w:p>
    <w:p w:rsidR="008163E4" w:rsidRPr="008163E4" w:rsidRDefault="00E95771" w:rsidP="00E95771">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rPr>
        <w:tab/>
      </w:r>
      <w:r w:rsidRPr="008163E4">
        <w:rPr>
          <w:rFonts w:ascii="Times New Roman" w:hAnsi="Times New Roman"/>
          <w:sz w:val="24"/>
          <w:szCs w:val="24"/>
        </w:rPr>
        <w:t xml:space="preserve">Размер </w:t>
      </w:r>
      <w:r w:rsidR="008163E4" w:rsidRPr="008163E4">
        <w:rPr>
          <w:rFonts w:ascii="Times New Roman" w:hAnsi="Times New Roman"/>
          <w:sz w:val="24"/>
          <w:szCs w:val="24"/>
        </w:rPr>
        <w:t>обеспечения исполнения договора, порядок предоставления такого обеспечения, требования к такому обеспечению</w:t>
      </w:r>
      <w:r>
        <w:rPr>
          <w:rFonts w:ascii="Times New Roman" w:hAnsi="Times New Roman"/>
          <w:sz w:val="24"/>
          <w:szCs w:val="24"/>
        </w:rPr>
        <w:t xml:space="preserve"> – </w:t>
      </w:r>
      <w:r w:rsidRPr="00E95771">
        <w:rPr>
          <w:rFonts w:ascii="Times New Roman" w:hAnsi="Times New Roman"/>
          <w:b/>
          <w:sz w:val="24"/>
          <w:szCs w:val="24"/>
          <w:u w:val="single"/>
        </w:rPr>
        <w:t>не установлено</w:t>
      </w:r>
    </w:p>
    <w:p w:rsidR="008163E4" w:rsidRPr="00B61D97" w:rsidRDefault="008163E4" w:rsidP="00B61D97">
      <w:pPr>
        <w:pStyle w:val="Default"/>
        <w:jc w:val="center"/>
        <w:rPr>
          <w:b/>
          <w:bCs/>
        </w:rPr>
      </w:pPr>
    </w:p>
    <w:p w:rsidR="000D2E25" w:rsidRDefault="000D2E25" w:rsidP="00DB60CD">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both"/>
        <w:rPr>
          <w:rFonts w:ascii="Times New Roman" w:hAnsi="Times New Roman"/>
          <w:sz w:val="24"/>
          <w:szCs w:val="24"/>
        </w:rPr>
      </w:pPr>
    </w:p>
    <w:p w:rsidR="000D2E25" w:rsidRDefault="000D2E25" w:rsidP="00DB60CD">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both"/>
        <w:rPr>
          <w:rFonts w:ascii="Times New Roman" w:hAnsi="Times New Roman"/>
          <w:sz w:val="24"/>
          <w:szCs w:val="24"/>
        </w:rPr>
      </w:pPr>
    </w:p>
    <w:p w:rsidR="00DB60CD" w:rsidRPr="003F0DEF" w:rsidRDefault="00DB60CD" w:rsidP="000D2E25">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Times New Roman" w:hAnsi="Times New Roman"/>
          <w:sz w:val="24"/>
          <w:szCs w:val="24"/>
        </w:rPr>
      </w:pPr>
      <w:r w:rsidRPr="003F0DEF">
        <w:rPr>
          <w:rFonts w:ascii="Times New Roman" w:hAnsi="Times New Roman"/>
          <w:sz w:val="24"/>
          <w:szCs w:val="24"/>
        </w:rPr>
        <w:t>Директор</w:t>
      </w:r>
      <w:r w:rsidRPr="003F0DEF">
        <w:rPr>
          <w:rFonts w:ascii="Times New Roman" w:hAnsi="Times New Roman"/>
          <w:sz w:val="24"/>
          <w:szCs w:val="24"/>
        </w:rPr>
        <w:tab/>
      </w:r>
      <w:r w:rsidRPr="003F0DEF">
        <w:rPr>
          <w:rFonts w:ascii="Times New Roman" w:hAnsi="Times New Roman"/>
          <w:sz w:val="24"/>
          <w:szCs w:val="24"/>
        </w:rPr>
        <w:tab/>
        <w:t xml:space="preserve">                                     </w:t>
      </w:r>
      <w:r w:rsidR="00B20D2F" w:rsidRPr="003F0DEF">
        <w:rPr>
          <w:rFonts w:ascii="Times New Roman" w:hAnsi="Times New Roman"/>
          <w:sz w:val="24"/>
          <w:szCs w:val="24"/>
        </w:rPr>
        <w:t>С.М. Кравченко</w:t>
      </w:r>
    </w:p>
    <w:p w:rsidR="00602E7C" w:rsidRPr="003F0DEF" w:rsidRDefault="00602E7C">
      <w:pPr>
        <w:rPr>
          <w:sz w:val="24"/>
          <w:szCs w:val="24"/>
        </w:rPr>
      </w:pPr>
    </w:p>
    <w:p w:rsidR="00301913" w:rsidRPr="003F0DEF" w:rsidRDefault="00301913">
      <w:pPr>
        <w:rPr>
          <w:sz w:val="24"/>
          <w:szCs w:val="24"/>
        </w:rPr>
      </w:pPr>
    </w:p>
    <w:p w:rsidR="00301913" w:rsidRPr="003F0DEF" w:rsidRDefault="00301913">
      <w:pPr>
        <w:rPr>
          <w:sz w:val="24"/>
          <w:szCs w:val="24"/>
        </w:rPr>
      </w:pPr>
    </w:p>
    <w:p w:rsidR="0024589D" w:rsidRDefault="0024589D" w:rsidP="0024589D">
      <w:pPr>
        <w:pStyle w:val="Default"/>
        <w:jc w:val="center"/>
        <w:rPr>
          <w:b/>
          <w:bCs/>
        </w:rPr>
      </w:pPr>
      <w:r w:rsidRPr="003F0DEF">
        <w:br w:type="page"/>
      </w:r>
      <w:r w:rsidRPr="00B61D97">
        <w:rPr>
          <w:b/>
          <w:bCs/>
        </w:rPr>
        <w:lastRenderedPageBreak/>
        <w:t>Документаци</w:t>
      </w:r>
      <w:r>
        <w:rPr>
          <w:b/>
          <w:bCs/>
        </w:rPr>
        <w:t>я</w:t>
      </w:r>
      <w:r w:rsidRPr="00B61D97">
        <w:rPr>
          <w:b/>
          <w:bCs/>
        </w:rPr>
        <w:t xml:space="preserve"> </w:t>
      </w:r>
    </w:p>
    <w:p w:rsidR="0024589D" w:rsidRDefault="0024589D" w:rsidP="0024589D">
      <w:pPr>
        <w:pStyle w:val="Default"/>
        <w:jc w:val="center"/>
        <w:rPr>
          <w:b/>
          <w:bCs/>
        </w:rPr>
      </w:pPr>
      <w:r w:rsidRPr="00B61D97">
        <w:rPr>
          <w:b/>
          <w:bCs/>
        </w:rPr>
        <w:t>о закупк</w:t>
      </w:r>
      <w:r>
        <w:rPr>
          <w:b/>
          <w:bCs/>
        </w:rPr>
        <w:t>е</w:t>
      </w:r>
      <w:r w:rsidRPr="00B61D97">
        <w:rPr>
          <w:b/>
          <w:bCs/>
        </w:rPr>
        <w:t xml:space="preserve"> у единственного поставщика (исполнителя, подрядчика</w:t>
      </w:r>
      <w:r w:rsidRPr="00301913">
        <w:rPr>
          <w:b/>
          <w:bCs/>
        </w:rPr>
        <w:t>)</w:t>
      </w:r>
    </w:p>
    <w:p w:rsidR="000D2E25" w:rsidRDefault="000D2E25" w:rsidP="0024589D">
      <w:pPr>
        <w:pStyle w:val="Default"/>
        <w:jc w:val="center"/>
        <w:rPr>
          <w:b/>
          <w:bCs/>
        </w:rPr>
      </w:pPr>
    </w:p>
    <w:p w:rsidR="001F2A9D" w:rsidRPr="00C413E4" w:rsidRDefault="001F2A9D" w:rsidP="001F2A9D">
      <w:pPr>
        <w:pStyle w:val="Default"/>
        <w:ind w:firstLine="709"/>
        <w:jc w:val="both"/>
      </w:pPr>
      <w:r w:rsidRPr="00C413E4">
        <w:t xml:space="preserve">1. Способ закупки – </w:t>
      </w:r>
      <w:r w:rsidRPr="00B97E7E">
        <w:rPr>
          <w:b/>
          <w:u w:val="single"/>
        </w:rPr>
        <w:t>закупка у единственного постав</w:t>
      </w:r>
      <w:r>
        <w:rPr>
          <w:b/>
          <w:u w:val="single"/>
        </w:rPr>
        <w:t xml:space="preserve">щика (исполнителя, подрядчика) </w:t>
      </w:r>
    </w:p>
    <w:p w:rsidR="001F2A9D" w:rsidRPr="00C413E4" w:rsidRDefault="001F2A9D" w:rsidP="001F2A9D">
      <w:pPr>
        <w:pStyle w:val="Default"/>
        <w:ind w:firstLine="709"/>
        <w:jc w:val="both"/>
      </w:pPr>
      <w:r w:rsidRPr="00C413E4">
        <w:t xml:space="preserve"> </w:t>
      </w:r>
    </w:p>
    <w:p w:rsidR="001F2A9D" w:rsidRPr="008163E4" w:rsidRDefault="001F2A9D" w:rsidP="001F2A9D">
      <w:pPr>
        <w:shd w:val="clear" w:color="auto" w:fill="FFFFFF"/>
        <w:spacing w:after="0" w:line="240" w:lineRule="auto"/>
        <w:ind w:firstLine="709"/>
        <w:jc w:val="both"/>
        <w:rPr>
          <w:rFonts w:ascii="Times New Roman" w:hAnsi="Times New Roman"/>
          <w:b/>
          <w:sz w:val="24"/>
          <w:szCs w:val="24"/>
          <w:u w:val="single"/>
        </w:rPr>
      </w:pPr>
      <w:r w:rsidRPr="00301913">
        <w:rPr>
          <w:rFonts w:ascii="Times New Roman" w:hAnsi="Times New Roman"/>
          <w:color w:val="000000"/>
          <w:sz w:val="24"/>
          <w:szCs w:val="24"/>
        </w:rPr>
        <w:t>2. Наименование, место нахождения, почтовый адрес,</w:t>
      </w:r>
      <w:r>
        <w:rPr>
          <w:rFonts w:ascii="Times New Roman" w:hAnsi="Times New Roman"/>
          <w:color w:val="000000"/>
          <w:sz w:val="24"/>
          <w:szCs w:val="24"/>
        </w:rPr>
        <w:t xml:space="preserve"> адрес электронной почты, номер </w:t>
      </w:r>
      <w:r w:rsidRPr="00301913">
        <w:rPr>
          <w:rFonts w:ascii="Times New Roman" w:hAnsi="Times New Roman"/>
          <w:color w:val="000000"/>
          <w:sz w:val="24"/>
          <w:szCs w:val="24"/>
        </w:rPr>
        <w:t>контактного телефона заказчика</w:t>
      </w:r>
      <w:r w:rsidRPr="00C413E4">
        <w:rPr>
          <w:sz w:val="24"/>
          <w:szCs w:val="24"/>
        </w:rPr>
        <w:t xml:space="preserve"> –</w:t>
      </w:r>
      <w:r>
        <w:rPr>
          <w:sz w:val="24"/>
          <w:szCs w:val="24"/>
        </w:rPr>
        <w:t xml:space="preserve"> </w:t>
      </w:r>
      <w:r w:rsidRPr="008163E4">
        <w:rPr>
          <w:rFonts w:ascii="Times New Roman" w:hAnsi="Times New Roman"/>
          <w:b/>
          <w:sz w:val="24"/>
          <w:szCs w:val="24"/>
          <w:u w:val="single"/>
        </w:rPr>
        <w:t xml:space="preserve">государственное автономное профессиональное образовательное учреждение </w:t>
      </w:r>
      <w:r>
        <w:rPr>
          <w:rFonts w:ascii="Times New Roman" w:hAnsi="Times New Roman"/>
          <w:b/>
          <w:sz w:val="24"/>
          <w:szCs w:val="24"/>
          <w:u w:val="single"/>
        </w:rPr>
        <w:t>«</w:t>
      </w:r>
      <w:r w:rsidRPr="008163E4">
        <w:rPr>
          <w:rFonts w:ascii="Times New Roman" w:hAnsi="Times New Roman"/>
          <w:b/>
          <w:sz w:val="24"/>
          <w:szCs w:val="24"/>
          <w:u w:val="single"/>
        </w:rPr>
        <w:t>Брянский техникум энергомашиностроения и радиоэлектроники имени Героя Советского Союза М.А.Афанасьева</w:t>
      </w:r>
      <w:r>
        <w:rPr>
          <w:rFonts w:ascii="Times New Roman" w:hAnsi="Times New Roman"/>
          <w:b/>
          <w:sz w:val="24"/>
          <w:szCs w:val="24"/>
          <w:u w:val="single"/>
        </w:rPr>
        <w:t>»</w:t>
      </w:r>
      <w:r w:rsidRPr="008163E4">
        <w:rPr>
          <w:rFonts w:ascii="Times New Roman" w:hAnsi="Times New Roman"/>
          <w:b/>
          <w:sz w:val="24"/>
          <w:szCs w:val="24"/>
          <w:u w:val="single"/>
        </w:rPr>
        <w:t xml:space="preserve">, 241022, г. Брянск, ул.  Академика Королева, д. 7; </w:t>
      </w:r>
      <w:r w:rsidRPr="008163E4">
        <w:rPr>
          <w:rFonts w:ascii="Times New Roman" w:hAnsi="Times New Roman"/>
          <w:b/>
          <w:sz w:val="24"/>
          <w:szCs w:val="24"/>
          <w:u w:val="single"/>
          <w:lang w:val="en-US"/>
        </w:rPr>
        <w:t>E</w:t>
      </w:r>
      <w:r w:rsidRPr="008163E4">
        <w:rPr>
          <w:rFonts w:ascii="Times New Roman" w:hAnsi="Times New Roman"/>
          <w:b/>
          <w:sz w:val="24"/>
          <w:szCs w:val="24"/>
          <w:u w:val="single"/>
        </w:rPr>
        <w:t>-</w:t>
      </w:r>
      <w:r w:rsidRPr="008163E4">
        <w:rPr>
          <w:rFonts w:ascii="Times New Roman" w:hAnsi="Times New Roman"/>
          <w:b/>
          <w:sz w:val="24"/>
          <w:szCs w:val="24"/>
          <w:u w:val="single"/>
          <w:lang w:val="en-US"/>
        </w:rPr>
        <w:t>mail</w:t>
      </w:r>
      <w:r w:rsidRPr="008163E4">
        <w:rPr>
          <w:rFonts w:ascii="Times New Roman" w:hAnsi="Times New Roman"/>
          <w:b/>
          <w:sz w:val="24"/>
          <w:szCs w:val="24"/>
          <w:u w:val="single"/>
        </w:rPr>
        <w:t xml:space="preserve">: </w:t>
      </w:r>
      <w:proofErr w:type="spellStart"/>
      <w:r w:rsidRPr="008163E4">
        <w:rPr>
          <w:rFonts w:ascii="Times New Roman" w:hAnsi="Times New Roman"/>
          <w:b/>
          <w:sz w:val="24"/>
          <w:szCs w:val="24"/>
          <w:u w:val="single"/>
          <w:lang w:val="en-US"/>
        </w:rPr>
        <w:t>profl</w:t>
      </w:r>
      <w:proofErr w:type="spellEnd"/>
      <w:r w:rsidRPr="008163E4">
        <w:rPr>
          <w:rFonts w:ascii="Times New Roman" w:hAnsi="Times New Roman"/>
          <w:b/>
          <w:sz w:val="24"/>
          <w:szCs w:val="24"/>
          <w:u w:val="single"/>
        </w:rPr>
        <w:t>9@</w:t>
      </w:r>
      <w:r w:rsidRPr="008163E4">
        <w:rPr>
          <w:rFonts w:ascii="Times New Roman" w:hAnsi="Times New Roman"/>
          <w:b/>
          <w:sz w:val="24"/>
          <w:szCs w:val="24"/>
          <w:u w:val="single"/>
          <w:lang w:val="en-US"/>
        </w:rPr>
        <w:t>mail</w:t>
      </w:r>
      <w:r w:rsidRPr="008163E4">
        <w:rPr>
          <w:rFonts w:ascii="Times New Roman" w:hAnsi="Times New Roman"/>
          <w:b/>
          <w:sz w:val="24"/>
          <w:szCs w:val="24"/>
          <w:u w:val="single"/>
        </w:rPr>
        <w:t>.</w:t>
      </w:r>
      <w:proofErr w:type="spellStart"/>
      <w:r w:rsidRPr="008163E4">
        <w:rPr>
          <w:rFonts w:ascii="Times New Roman" w:hAnsi="Times New Roman"/>
          <w:b/>
          <w:sz w:val="24"/>
          <w:szCs w:val="24"/>
          <w:u w:val="single"/>
          <w:lang w:val="en-US"/>
        </w:rPr>
        <w:t>ru</w:t>
      </w:r>
      <w:proofErr w:type="spellEnd"/>
      <w:r w:rsidRPr="008163E4">
        <w:rPr>
          <w:rFonts w:ascii="Times New Roman" w:hAnsi="Times New Roman"/>
          <w:b/>
          <w:sz w:val="24"/>
          <w:szCs w:val="24"/>
          <w:u w:val="single"/>
        </w:rPr>
        <w:t>, тел. 8 (4832) 28-27-20.</w:t>
      </w:r>
    </w:p>
    <w:p w:rsidR="001F2A9D" w:rsidRDefault="001F2A9D" w:rsidP="001F2A9D">
      <w:pPr>
        <w:pStyle w:val="Default"/>
        <w:ind w:firstLine="709"/>
        <w:jc w:val="both"/>
      </w:pPr>
    </w:p>
    <w:p w:rsidR="002029FE" w:rsidRDefault="002029FE" w:rsidP="002029FE">
      <w:pPr>
        <w:autoSpaceDE w:val="0"/>
        <w:autoSpaceDN w:val="0"/>
        <w:adjustRightInd w:val="0"/>
        <w:spacing w:after="0" w:line="240" w:lineRule="auto"/>
        <w:ind w:firstLine="709"/>
        <w:jc w:val="both"/>
        <w:rPr>
          <w:rFonts w:ascii="Times New Roman" w:hAnsi="Times New Roman"/>
          <w:b/>
          <w:sz w:val="24"/>
          <w:szCs w:val="24"/>
          <w:u w:val="single"/>
        </w:rPr>
      </w:pPr>
      <w:r w:rsidRPr="0059741A">
        <w:rPr>
          <w:rFonts w:ascii="Times New Roman" w:hAnsi="Times New Roman"/>
          <w:sz w:val="24"/>
          <w:szCs w:val="24"/>
        </w:rPr>
        <w:t>3.</w:t>
      </w:r>
      <w:r>
        <w:rPr>
          <w:rFonts w:ascii="Times New Roman" w:hAnsi="Times New Roman"/>
          <w:sz w:val="24"/>
          <w:szCs w:val="24"/>
        </w:rPr>
        <w:t xml:space="preserve"> </w:t>
      </w:r>
      <w:r w:rsidRPr="0059741A">
        <w:rPr>
          <w:rFonts w:ascii="Times New Roman" w:hAnsi="Times New Roman"/>
          <w:sz w:val="24"/>
          <w:szCs w:val="24"/>
        </w:rPr>
        <w:t xml:space="preserve">Предмет договора с указанием количества поставляемого товара, объема выполняемой работы, оказываемой услуги – </w:t>
      </w:r>
      <w:r w:rsidRPr="002029FE">
        <w:rPr>
          <w:rFonts w:ascii="Times New Roman" w:hAnsi="Times New Roman"/>
          <w:b/>
          <w:sz w:val="24"/>
          <w:szCs w:val="24"/>
          <w:u w:val="single"/>
        </w:rPr>
        <w:t xml:space="preserve">Поставка расходного материала к </w:t>
      </w:r>
      <w:r w:rsidRPr="00634908">
        <w:rPr>
          <w:rFonts w:ascii="Times New Roman" w:hAnsi="Times New Roman"/>
          <w:b/>
          <w:sz w:val="24"/>
          <w:szCs w:val="24"/>
          <w:u w:val="single"/>
        </w:rPr>
        <w:t>тренировочны</w:t>
      </w:r>
      <w:r>
        <w:rPr>
          <w:rFonts w:ascii="Times New Roman" w:hAnsi="Times New Roman"/>
          <w:b/>
          <w:sz w:val="24"/>
          <w:szCs w:val="24"/>
          <w:u w:val="single"/>
        </w:rPr>
        <w:t>м</w:t>
      </w:r>
      <w:r w:rsidRPr="00634908">
        <w:rPr>
          <w:rFonts w:ascii="Times New Roman" w:hAnsi="Times New Roman"/>
          <w:b/>
          <w:sz w:val="24"/>
          <w:szCs w:val="24"/>
          <w:u w:val="single"/>
        </w:rPr>
        <w:t xml:space="preserve"> </w:t>
      </w:r>
      <w:r w:rsidRPr="00634908">
        <w:rPr>
          <w:rFonts w:ascii="Times New Roman" w:hAnsi="Times New Roman"/>
          <w:b/>
          <w:sz w:val="24"/>
          <w:szCs w:val="24"/>
          <w:u w:val="single"/>
        </w:rPr>
        <w:t>набор</w:t>
      </w:r>
      <w:r>
        <w:rPr>
          <w:rFonts w:ascii="Times New Roman" w:hAnsi="Times New Roman"/>
          <w:b/>
          <w:sz w:val="24"/>
          <w:szCs w:val="24"/>
          <w:u w:val="single"/>
        </w:rPr>
        <w:t xml:space="preserve">ам – 1016 </w:t>
      </w:r>
      <w:proofErr w:type="spellStart"/>
      <w:proofErr w:type="gramStart"/>
      <w:r>
        <w:rPr>
          <w:rFonts w:ascii="Times New Roman" w:hAnsi="Times New Roman"/>
          <w:b/>
          <w:sz w:val="24"/>
          <w:szCs w:val="24"/>
          <w:u w:val="single"/>
        </w:rPr>
        <w:t>шт</w:t>
      </w:r>
      <w:proofErr w:type="spellEnd"/>
      <w:proofErr w:type="gramEnd"/>
    </w:p>
    <w:p w:rsidR="002029FE" w:rsidRPr="00132C05" w:rsidRDefault="002029FE" w:rsidP="002029FE">
      <w:pPr>
        <w:autoSpaceDE w:val="0"/>
        <w:autoSpaceDN w:val="0"/>
        <w:adjustRightInd w:val="0"/>
        <w:spacing w:after="0" w:line="240" w:lineRule="auto"/>
        <w:ind w:firstLine="709"/>
        <w:jc w:val="both"/>
        <w:rPr>
          <w:rFonts w:ascii="Times New Roman" w:hAnsi="Times New Roman"/>
          <w:b/>
          <w:sz w:val="24"/>
          <w:szCs w:val="24"/>
          <w:u w:val="single"/>
        </w:rPr>
      </w:pPr>
    </w:p>
    <w:p w:rsidR="002029FE" w:rsidRDefault="002029FE" w:rsidP="002029FE">
      <w:pPr>
        <w:autoSpaceDE w:val="0"/>
        <w:autoSpaceDN w:val="0"/>
        <w:adjustRightInd w:val="0"/>
        <w:spacing w:after="0" w:line="240" w:lineRule="auto"/>
        <w:ind w:firstLine="709"/>
        <w:jc w:val="both"/>
        <w:rPr>
          <w:rFonts w:ascii="Times New Roman" w:hAnsi="Times New Roman"/>
          <w:b/>
          <w:sz w:val="24"/>
          <w:szCs w:val="24"/>
          <w:u w:val="single"/>
        </w:rPr>
      </w:pPr>
      <w:r w:rsidRPr="008163E4">
        <w:rPr>
          <w:rFonts w:ascii="Times New Roman" w:hAnsi="Times New Roman"/>
          <w:sz w:val="24"/>
          <w:szCs w:val="24"/>
        </w:rPr>
        <w:t>4</w:t>
      </w:r>
      <w:r>
        <w:rPr>
          <w:rFonts w:ascii="Times New Roman" w:hAnsi="Times New Roman"/>
          <w:sz w:val="24"/>
          <w:szCs w:val="24"/>
        </w:rPr>
        <w:t>.</w:t>
      </w:r>
      <w:r w:rsidRPr="008163E4">
        <w:rPr>
          <w:rFonts w:ascii="Times New Roman" w:hAnsi="Times New Roman"/>
          <w:sz w:val="24"/>
          <w:szCs w:val="24"/>
        </w:rPr>
        <w:t xml:space="preserve"> Место поставки товара, выполнения работы, оказания услуги</w:t>
      </w:r>
      <w:r>
        <w:rPr>
          <w:rFonts w:ascii="Times New Roman" w:hAnsi="Times New Roman"/>
          <w:sz w:val="24"/>
          <w:szCs w:val="24"/>
        </w:rPr>
        <w:t xml:space="preserve"> – </w:t>
      </w:r>
      <w:r w:rsidRPr="001F2A9D">
        <w:rPr>
          <w:rFonts w:ascii="Times New Roman" w:hAnsi="Times New Roman"/>
          <w:b/>
          <w:sz w:val="24"/>
          <w:szCs w:val="24"/>
          <w:u w:val="single"/>
        </w:rPr>
        <w:t>ГАПОУ «</w:t>
      </w:r>
      <w:proofErr w:type="spellStart"/>
      <w:r w:rsidRPr="001F2A9D">
        <w:rPr>
          <w:rFonts w:ascii="Times New Roman" w:hAnsi="Times New Roman"/>
          <w:b/>
          <w:sz w:val="24"/>
          <w:szCs w:val="24"/>
          <w:u w:val="single"/>
        </w:rPr>
        <w:t>БТЭиР</w:t>
      </w:r>
      <w:proofErr w:type="spellEnd"/>
      <w:r w:rsidRPr="001F2A9D">
        <w:rPr>
          <w:rFonts w:ascii="Times New Roman" w:hAnsi="Times New Roman"/>
          <w:b/>
          <w:sz w:val="24"/>
          <w:szCs w:val="24"/>
          <w:u w:val="single"/>
        </w:rPr>
        <w:t xml:space="preserve"> им. героя Советского Союза М.А. Афанасьева» </w:t>
      </w:r>
      <w:r w:rsidRPr="00E95771">
        <w:rPr>
          <w:rFonts w:ascii="Times New Roman" w:hAnsi="Times New Roman"/>
          <w:b/>
          <w:sz w:val="24"/>
          <w:szCs w:val="24"/>
          <w:u w:val="single"/>
        </w:rPr>
        <w:t xml:space="preserve">Брянская область, </w:t>
      </w:r>
      <w:r>
        <w:rPr>
          <w:rFonts w:ascii="Times New Roman" w:hAnsi="Times New Roman"/>
          <w:b/>
          <w:sz w:val="24"/>
          <w:szCs w:val="24"/>
          <w:u w:val="single"/>
        </w:rPr>
        <w:t>г. Брянск, ул. Академика Королева, д</w:t>
      </w:r>
      <w:proofErr w:type="gramStart"/>
      <w:r>
        <w:rPr>
          <w:rFonts w:ascii="Times New Roman" w:hAnsi="Times New Roman"/>
          <w:b/>
          <w:sz w:val="24"/>
          <w:szCs w:val="24"/>
          <w:u w:val="single"/>
        </w:rPr>
        <w:t>7</w:t>
      </w:r>
      <w:proofErr w:type="gramEnd"/>
    </w:p>
    <w:p w:rsidR="002029FE" w:rsidRDefault="002029FE" w:rsidP="002029FE">
      <w:pPr>
        <w:autoSpaceDE w:val="0"/>
        <w:autoSpaceDN w:val="0"/>
        <w:adjustRightInd w:val="0"/>
        <w:spacing w:after="0" w:line="240" w:lineRule="auto"/>
        <w:ind w:firstLine="709"/>
        <w:jc w:val="both"/>
        <w:rPr>
          <w:rFonts w:ascii="Times New Roman" w:hAnsi="Times New Roman"/>
          <w:b/>
          <w:sz w:val="24"/>
          <w:szCs w:val="24"/>
          <w:u w:val="single"/>
        </w:rPr>
      </w:pPr>
    </w:p>
    <w:p w:rsidR="002029FE" w:rsidRPr="00E95771" w:rsidRDefault="002029FE" w:rsidP="002029FE">
      <w:pPr>
        <w:autoSpaceDE w:val="0"/>
        <w:autoSpaceDN w:val="0"/>
        <w:adjustRightInd w:val="0"/>
        <w:spacing w:after="0" w:line="240" w:lineRule="auto"/>
        <w:ind w:firstLine="709"/>
        <w:jc w:val="both"/>
        <w:rPr>
          <w:rFonts w:ascii="Times New Roman" w:hAnsi="Times New Roman"/>
          <w:b/>
          <w:sz w:val="24"/>
          <w:szCs w:val="24"/>
          <w:u w:val="single"/>
        </w:rPr>
      </w:pPr>
      <w:r>
        <w:rPr>
          <w:rFonts w:ascii="Times New Roman" w:hAnsi="Times New Roman"/>
          <w:sz w:val="24"/>
          <w:szCs w:val="24"/>
        </w:rPr>
        <w:t xml:space="preserve">Срок поставки – </w:t>
      </w:r>
      <w:r>
        <w:rPr>
          <w:rFonts w:ascii="Times New Roman" w:hAnsi="Times New Roman"/>
          <w:b/>
          <w:sz w:val="24"/>
          <w:szCs w:val="24"/>
          <w:u w:val="single"/>
        </w:rPr>
        <w:t>в течени</w:t>
      </w:r>
      <w:proofErr w:type="gramStart"/>
      <w:r>
        <w:rPr>
          <w:rFonts w:ascii="Times New Roman" w:hAnsi="Times New Roman"/>
          <w:b/>
          <w:sz w:val="24"/>
          <w:szCs w:val="24"/>
          <w:u w:val="single"/>
        </w:rPr>
        <w:t>и</w:t>
      </w:r>
      <w:proofErr w:type="gramEnd"/>
      <w:r>
        <w:rPr>
          <w:rFonts w:ascii="Times New Roman" w:hAnsi="Times New Roman"/>
          <w:b/>
          <w:sz w:val="24"/>
          <w:szCs w:val="24"/>
          <w:u w:val="single"/>
        </w:rPr>
        <w:t xml:space="preserve"> 30 дней с момента подписания договора</w:t>
      </w:r>
    </w:p>
    <w:p w:rsidR="002029FE" w:rsidRPr="008163E4" w:rsidRDefault="002029FE" w:rsidP="002029FE">
      <w:pPr>
        <w:autoSpaceDE w:val="0"/>
        <w:autoSpaceDN w:val="0"/>
        <w:adjustRightInd w:val="0"/>
        <w:spacing w:after="0" w:line="240" w:lineRule="auto"/>
        <w:ind w:firstLine="709"/>
        <w:jc w:val="both"/>
        <w:rPr>
          <w:rFonts w:ascii="Times New Roman" w:hAnsi="Times New Roman"/>
          <w:sz w:val="24"/>
          <w:szCs w:val="24"/>
        </w:rPr>
      </w:pPr>
    </w:p>
    <w:p w:rsidR="002029FE" w:rsidRDefault="002029FE" w:rsidP="002029FE">
      <w:pPr>
        <w:autoSpaceDE w:val="0"/>
        <w:autoSpaceDN w:val="0"/>
        <w:adjustRightInd w:val="0"/>
        <w:spacing w:after="0" w:line="240" w:lineRule="auto"/>
        <w:ind w:firstLine="709"/>
        <w:jc w:val="both"/>
        <w:rPr>
          <w:rFonts w:ascii="Times New Roman" w:hAnsi="Times New Roman"/>
          <w:b/>
          <w:sz w:val="24"/>
          <w:szCs w:val="24"/>
          <w:u w:val="single"/>
        </w:rPr>
      </w:pPr>
      <w:r w:rsidRPr="008163E4">
        <w:rPr>
          <w:rFonts w:ascii="Times New Roman" w:hAnsi="Times New Roman"/>
          <w:sz w:val="24"/>
          <w:szCs w:val="24"/>
        </w:rPr>
        <w:t>5</w:t>
      </w:r>
      <w:r>
        <w:rPr>
          <w:rFonts w:ascii="Times New Roman" w:hAnsi="Times New Roman"/>
          <w:sz w:val="24"/>
          <w:szCs w:val="24"/>
        </w:rPr>
        <w:t>.</w:t>
      </w:r>
      <w:r w:rsidRPr="008163E4">
        <w:rPr>
          <w:rFonts w:ascii="Times New Roman" w:hAnsi="Times New Roman"/>
          <w:sz w:val="24"/>
          <w:szCs w:val="24"/>
        </w:rPr>
        <w:t xml:space="preserve"> Сведения о начальной (максимальной) цене договора (цена лота</w:t>
      </w:r>
      <w:r>
        <w:rPr>
          <w:rFonts w:ascii="Times New Roman" w:hAnsi="Times New Roman"/>
          <w:sz w:val="24"/>
          <w:szCs w:val="24"/>
        </w:rPr>
        <w:t xml:space="preserve">) </w:t>
      </w:r>
      <w:r>
        <w:rPr>
          <w:rFonts w:ascii="Times New Roman" w:hAnsi="Times New Roman"/>
          <w:b/>
          <w:sz w:val="24"/>
          <w:szCs w:val="24"/>
          <w:u w:val="single"/>
        </w:rPr>
        <w:t>222 661,66 рубл</w:t>
      </w:r>
      <w:r w:rsidRPr="00132C05">
        <w:rPr>
          <w:rFonts w:ascii="Times New Roman" w:hAnsi="Times New Roman"/>
          <w:b/>
          <w:sz w:val="24"/>
          <w:szCs w:val="24"/>
          <w:u w:val="single"/>
        </w:rPr>
        <w:t>ей.</w:t>
      </w:r>
    </w:p>
    <w:p w:rsidR="001F2A9D" w:rsidRDefault="001F2A9D" w:rsidP="001F2A9D">
      <w:pPr>
        <w:pStyle w:val="Default"/>
        <w:ind w:firstLine="709"/>
        <w:jc w:val="both"/>
      </w:pPr>
    </w:p>
    <w:p w:rsidR="00962C23" w:rsidRPr="00962C23" w:rsidRDefault="001F2A9D" w:rsidP="00962C23">
      <w:pPr>
        <w:spacing w:after="0"/>
        <w:ind w:firstLine="284"/>
        <w:jc w:val="both"/>
        <w:rPr>
          <w:rFonts w:ascii="Times New Roman" w:hAnsi="Times New Roman"/>
          <w:b/>
          <w:color w:val="000000"/>
          <w:sz w:val="24"/>
          <w:szCs w:val="21"/>
          <w:u w:val="single"/>
        </w:rPr>
      </w:pPr>
      <w:r>
        <w:t>6</w:t>
      </w:r>
      <w:r w:rsidRPr="00C413E4">
        <w:t xml:space="preserve">. </w:t>
      </w:r>
      <w:r w:rsidR="00D43076" w:rsidRPr="00DA1920">
        <w:rPr>
          <w:rFonts w:ascii="Times New Roman" w:hAnsi="Times New Roman"/>
          <w:sz w:val="24"/>
        </w:rPr>
        <w:t>Форма, сроки и порядок оплаты товара, работы, услуги:</w:t>
      </w:r>
      <w:r w:rsidR="00D43076" w:rsidRPr="00C413E4">
        <w:t xml:space="preserve"> </w:t>
      </w:r>
      <w:r w:rsidR="00962C23" w:rsidRPr="00962C23">
        <w:rPr>
          <w:rFonts w:ascii="Times New Roman" w:hAnsi="Times New Roman"/>
          <w:b/>
          <w:color w:val="000000"/>
          <w:sz w:val="24"/>
          <w:szCs w:val="21"/>
          <w:u w:val="single"/>
        </w:rPr>
        <w:t>Покупатель производит оплату поставленной ему продукции путем перечисления денежных средств на расчетный счет Поставщика в течение 5 (</w:t>
      </w:r>
      <w:r w:rsidR="009058B8">
        <w:rPr>
          <w:rFonts w:ascii="Times New Roman" w:hAnsi="Times New Roman"/>
          <w:b/>
          <w:color w:val="000000"/>
          <w:sz w:val="24"/>
          <w:szCs w:val="21"/>
          <w:u w:val="single"/>
        </w:rPr>
        <w:t>пяти</w:t>
      </w:r>
      <w:r w:rsidR="00962C23" w:rsidRPr="00962C23">
        <w:rPr>
          <w:rFonts w:ascii="Times New Roman" w:hAnsi="Times New Roman"/>
          <w:b/>
          <w:color w:val="000000"/>
          <w:sz w:val="24"/>
          <w:szCs w:val="21"/>
          <w:u w:val="single"/>
        </w:rPr>
        <w:t xml:space="preserve">)  </w:t>
      </w:r>
      <w:r w:rsidR="00D329DE">
        <w:rPr>
          <w:rFonts w:ascii="Times New Roman" w:hAnsi="Times New Roman"/>
          <w:b/>
          <w:color w:val="000000"/>
          <w:sz w:val="24"/>
          <w:szCs w:val="21"/>
          <w:u w:val="single"/>
        </w:rPr>
        <w:t>рабочих</w:t>
      </w:r>
      <w:r w:rsidR="00962C23" w:rsidRPr="00962C23">
        <w:rPr>
          <w:rFonts w:ascii="Times New Roman" w:hAnsi="Times New Roman"/>
          <w:b/>
          <w:color w:val="000000"/>
          <w:sz w:val="24"/>
          <w:szCs w:val="21"/>
          <w:u w:val="single"/>
        </w:rPr>
        <w:t xml:space="preserve"> дней с момента поставки </w:t>
      </w:r>
      <w:proofErr w:type="gramStart"/>
      <w:r w:rsidR="00962C23" w:rsidRPr="00962C23">
        <w:rPr>
          <w:rFonts w:ascii="Times New Roman" w:hAnsi="Times New Roman"/>
          <w:b/>
          <w:color w:val="000000"/>
          <w:sz w:val="24"/>
          <w:szCs w:val="21"/>
          <w:u w:val="single"/>
        </w:rPr>
        <w:t>продукции</w:t>
      </w:r>
      <w:proofErr w:type="gramEnd"/>
      <w:r w:rsidR="00962C23" w:rsidRPr="00962C23">
        <w:rPr>
          <w:rFonts w:ascii="Times New Roman" w:hAnsi="Times New Roman"/>
          <w:b/>
          <w:color w:val="000000"/>
          <w:sz w:val="24"/>
          <w:szCs w:val="21"/>
          <w:u w:val="single"/>
        </w:rPr>
        <w:t xml:space="preserve"> на основании подписанного обеими </w:t>
      </w:r>
      <w:r w:rsidR="00D329DE">
        <w:rPr>
          <w:rFonts w:ascii="Times New Roman" w:hAnsi="Times New Roman"/>
          <w:b/>
          <w:color w:val="000000"/>
          <w:sz w:val="24"/>
          <w:szCs w:val="21"/>
          <w:u w:val="single"/>
        </w:rPr>
        <w:t xml:space="preserve">сторонами </w:t>
      </w:r>
      <w:r w:rsidR="00962C23" w:rsidRPr="00962C23">
        <w:rPr>
          <w:rFonts w:ascii="Times New Roman" w:hAnsi="Times New Roman"/>
          <w:b/>
          <w:color w:val="000000"/>
          <w:sz w:val="24"/>
          <w:szCs w:val="21"/>
          <w:u w:val="single"/>
        </w:rPr>
        <w:t>товарной накладной.</w:t>
      </w:r>
    </w:p>
    <w:p w:rsidR="001F2A9D" w:rsidRPr="00C413E4" w:rsidRDefault="001F2A9D" w:rsidP="00962C23">
      <w:pPr>
        <w:spacing w:after="0" w:line="240" w:lineRule="auto"/>
        <w:ind w:firstLine="709"/>
        <w:jc w:val="both"/>
        <w:outlineLvl w:val="1"/>
      </w:pPr>
    </w:p>
    <w:p w:rsidR="001F2A9D" w:rsidRPr="00C413E4" w:rsidRDefault="001F2A9D" w:rsidP="00EE71FE">
      <w:pPr>
        <w:pStyle w:val="Default"/>
        <w:ind w:firstLine="709"/>
        <w:jc w:val="both"/>
      </w:pPr>
      <w:r w:rsidRPr="00DA1920">
        <w:t xml:space="preserve">7. </w:t>
      </w:r>
      <w:r w:rsidR="00D43076" w:rsidRPr="00C413E4">
        <w:t>Порядок формирования цены договора (цены лота) (с учётом или без учёта расходов на перевозку, страхование, уплату таможенных пошлин, налогов и других обязательных платежей)</w:t>
      </w:r>
      <w:r w:rsidR="00D43076">
        <w:t>:</w:t>
      </w:r>
      <w:r w:rsidR="00D43076" w:rsidRPr="00C413E4">
        <w:t xml:space="preserve"> </w:t>
      </w:r>
      <w:r w:rsidR="009D3BB6">
        <w:rPr>
          <w:b/>
          <w:szCs w:val="21"/>
          <w:u w:val="single"/>
        </w:rPr>
        <w:t xml:space="preserve">методом сопоставимых рыночных цен </w:t>
      </w:r>
    </w:p>
    <w:p w:rsidR="001F2A9D" w:rsidRPr="00C413E4" w:rsidRDefault="001F2A9D" w:rsidP="001F2A9D">
      <w:pPr>
        <w:pStyle w:val="Default"/>
        <w:ind w:firstLine="709"/>
        <w:jc w:val="both"/>
      </w:pPr>
    </w:p>
    <w:p w:rsidR="001F2A9D" w:rsidRPr="00C413E4" w:rsidRDefault="001F2A9D" w:rsidP="001F2A9D">
      <w:pPr>
        <w:pStyle w:val="Default"/>
        <w:ind w:firstLine="709"/>
        <w:jc w:val="both"/>
      </w:pPr>
      <w:r>
        <w:t>8</w:t>
      </w:r>
      <w:r w:rsidRPr="00C413E4">
        <w:t xml:space="preserve">.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w:t>
      </w:r>
      <w:r>
        <w:t>в форме электронного документа</w:t>
      </w:r>
      <w:r w:rsidRPr="00301913">
        <w:t>:</w:t>
      </w:r>
      <w:r w:rsidRPr="00C413E4">
        <w:t xml:space="preserve"> </w:t>
      </w:r>
      <w:r w:rsidRPr="00B97E7E">
        <w:rPr>
          <w:b/>
          <w:u w:val="single"/>
        </w:rPr>
        <w:t>документация о закупке не предоставляется</w:t>
      </w:r>
      <w:r w:rsidRPr="00C413E4">
        <w:t xml:space="preserve">. </w:t>
      </w:r>
    </w:p>
    <w:p w:rsidR="001F2A9D" w:rsidRPr="00C413E4" w:rsidRDefault="001F2A9D" w:rsidP="001F2A9D">
      <w:pPr>
        <w:pStyle w:val="Default"/>
        <w:ind w:firstLine="709"/>
        <w:jc w:val="both"/>
      </w:pPr>
    </w:p>
    <w:p w:rsidR="0032367B" w:rsidRDefault="001F2A9D" w:rsidP="00B96CB1">
      <w:pPr>
        <w:spacing w:after="0" w:line="240" w:lineRule="auto"/>
        <w:ind w:firstLine="709"/>
        <w:jc w:val="both"/>
      </w:pPr>
      <w:r w:rsidRPr="00B96CB1">
        <w:rPr>
          <w:rFonts w:ascii="Times New Roman" w:eastAsia="Times New Roman" w:hAnsi="Times New Roman"/>
          <w:sz w:val="24"/>
          <w:szCs w:val="24"/>
          <w:lang w:eastAsia="ru-RU" w:bidi="ru-RU"/>
        </w:rPr>
        <w:t xml:space="preserve">9. </w:t>
      </w:r>
      <w:proofErr w:type="gramStart"/>
      <w:r w:rsidRPr="00B96CB1">
        <w:rPr>
          <w:rFonts w:ascii="Times New Roman" w:eastAsia="Times New Roman" w:hAnsi="Times New Roman"/>
          <w:sz w:val="24"/>
          <w:szCs w:val="24"/>
          <w:lang w:eastAsia="ru-RU" w:bidi="ru-RU"/>
        </w:rPr>
        <w:t>Установленные заказчиком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w:t>
      </w:r>
      <w:proofErr w:type="gramEnd"/>
      <w:r w:rsidRPr="00B96CB1">
        <w:rPr>
          <w:rFonts w:ascii="Times New Roman" w:eastAsia="Times New Roman" w:hAnsi="Times New Roman"/>
          <w:sz w:val="24"/>
          <w:szCs w:val="24"/>
          <w:lang w:eastAsia="ru-RU" w:bidi="ru-RU"/>
        </w:rPr>
        <w:t xml:space="preserve"> соответствия поставляемого товара, выполняемой работы, оказываемой услуги потребностям Заказчика:</w:t>
      </w:r>
      <w:r w:rsidRPr="0084115F">
        <w:t xml:space="preserve"> </w:t>
      </w:r>
    </w:p>
    <w:tbl>
      <w:tblPr>
        <w:tblW w:w="0" w:type="auto"/>
        <w:tblInd w:w="5" w:type="dxa"/>
        <w:tblLayout w:type="fixed"/>
        <w:tblCellMar>
          <w:left w:w="0" w:type="dxa"/>
          <w:right w:w="0" w:type="dxa"/>
        </w:tblCellMar>
        <w:tblLook w:val="0000"/>
      </w:tblPr>
      <w:tblGrid>
        <w:gridCol w:w="562"/>
        <w:gridCol w:w="7943"/>
        <w:gridCol w:w="850"/>
      </w:tblGrid>
      <w:tr w:rsidR="009058B8" w:rsidRPr="00C8329B" w:rsidTr="00634908">
        <w:trPr>
          <w:trHeight w:val="428"/>
        </w:trPr>
        <w:tc>
          <w:tcPr>
            <w:tcW w:w="562" w:type="dxa"/>
            <w:tcBorders>
              <w:top w:val="single" w:sz="4" w:space="0" w:color="auto"/>
              <w:left w:val="single" w:sz="4" w:space="0" w:color="auto"/>
              <w:bottom w:val="nil"/>
              <w:right w:val="nil"/>
            </w:tcBorders>
            <w:shd w:val="clear" w:color="auto" w:fill="FFFFFF"/>
            <w:vAlign w:val="center"/>
          </w:tcPr>
          <w:p w:rsidR="009058B8" w:rsidRPr="00C8329B" w:rsidRDefault="009058B8" w:rsidP="009058B8">
            <w:pPr>
              <w:spacing w:after="0" w:line="240" w:lineRule="auto"/>
              <w:rPr>
                <w:rFonts w:ascii="Times New Roman" w:eastAsia="Times New Roman" w:hAnsi="Times New Roman"/>
                <w:sz w:val="24"/>
                <w:szCs w:val="24"/>
                <w:lang w:val="en-US" w:eastAsia="ru-RU"/>
              </w:rPr>
            </w:pPr>
            <w:r w:rsidRPr="00C8329B">
              <w:rPr>
                <w:rFonts w:ascii="Times New Roman" w:eastAsia="Times New Roman" w:hAnsi="Times New Roman"/>
                <w:color w:val="000000"/>
                <w:sz w:val="24"/>
                <w:szCs w:val="24"/>
                <w:lang w:eastAsia="ru-RU"/>
              </w:rPr>
              <w:t>№</w:t>
            </w:r>
          </w:p>
          <w:p w:rsidR="009058B8" w:rsidRPr="00C8329B" w:rsidRDefault="009058B8" w:rsidP="009058B8">
            <w:pPr>
              <w:spacing w:after="0" w:line="240" w:lineRule="auto"/>
              <w:rPr>
                <w:rFonts w:ascii="Times New Roman" w:eastAsia="Times New Roman" w:hAnsi="Times New Roman"/>
                <w:sz w:val="24"/>
                <w:szCs w:val="24"/>
                <w:lang w:val="en-US" w:eastAsia="ru-RU"/>
              </w:rPr>
            </w:pPr>
            <w:proofErr w:type="spellStart"/>
            <w:r w:rsidRPr="00C8329B">
              <w:rPr>
                <w:rFonts w:ascii="Times New Roman" w:eastAsia="Times New Roman" w:hAnsi="Times New Roman"/>
                <w:b/>
                <w:bCs/>
                <w:color w:val="000000"/>
                <w:sz w:val="24"/>
                <w:szCs w:val="24"/>
                <w:lang w:eastAsia="ru-RU"/>
              </w:rPr>
              <w:t>н</w:t>
            </w:r>
            <w:proofErr w:type="spellEnd"/>
            <w:r w:rsidRPr="00C8329B">
              <w:rPr>
                <w:rFonts w:ascii="Times New Roman" w:eastAsia="Times New Roman" w:hAnsi="Times New Roman"/>
                <w:b/>
                <w:bCs/>
                <w:color w:val="000000"/>
                <w:sz w:val="24"/>
                <w:szCs w:val="24"/>
                <w:lang w:eastAsia="ru-RU"/>
              </w:rPr>
              <w:t>/</w:t>
            </w:r>
            <w:proofErr w:type="spellStart"/>
            <w:proofErr w:type="gramStart"/>
            <w:r w:rsidRPr="00C8329B">
              <w:rPr>
                <w:rFonts w:ascii="Times New Roman" w:eastAsia="Times New Roman" w:hAnsi="Times New Roman"/>
                <w:b/>
                <w:bCs/>
                <w:color w:val="000000"/>
                <w:sz w:val="24"/>
                <w:szCs w:val="24"/>
                <w:lang w:eastAsia="ru-RU"/>
              </w:rPr>
              <w:t>п</w:t>
            </w:r>
            <w:proofErr w:type="spellEnd"/>
            <w:proofErr w:type="gramEnd"/>
          </w:p>
        </w:tc>
        <w:tc>
          <w:tcPr>
            <w:tcW w:w="7943" w:type="dxa"/>
            <w:tcBorders>
              <w:top w:val="single" w:sz="4" w:space="0" w:color="auto"/>
              <w:left w:val="single" w:sz="4" w:space="0" w:color="auto"/>
              <w:bottom w:val="nil"/>
              <w:right w:val="nil"/>
            </w:tcBorders>
            <w:shd w:val="clear" w:color="auto" w:fill="FFFFFF"/>
            <w:vAlign w:val="center"/>
          </w:tcPr>
          <w:p w:rsidR="009058B8" w:rsidRPr="00C8329B" w:rsidRDefault="009058B8" w:rsidP="009058B8">
            <w:pPr>
              <w:spacing w:after="0" w:line="240" w:lineRule="auto"/>
              <w:jc w:val="center"/>
              <w:rPr>
                <w:rFonts w:ascii="Times New Roman" w:eastAsia="Times New Roman" w:hAnsi="Times New Roman"/>
                <w:sz w:val="24"/>
                <w:szCs w:val="24"/>
                <w:lang w:val="en-US" w:eastAsia="ru-RU"/>
              </w:rPr>
            </w:pPr>
            <w:r w:rsidRPr="00C8329B">
              <w:rPr>
                <w:rFonts w:ascii="Times New Roman" w:eastAsia="Times New Roman" w:hAnsi="Times New Roman"/>
                <w:b/>
                <w:bCs/>
                <w:color w:val="000000"/>
                <w:sz w:val="24"/>
                <w:szCs w:val="24"/>
                <w:lang w:eastAsia="ru-RU"/>
              </w:rPr>
              <w:t>Наименование</w:t>
            </w:r>
          </w:p>
        </w:tc>
        <w:tc>
          <w:tcPr>
            <w:tcW w:w="850" w:type="dxa"/>
            <w:tcBorders>
              <w:top w:val="single" w:sz="4" w:space="0" w:color="auto"/>
              <w:left w:val="single" w:sz="4" w:space="0" w:color="auto"/>
              <w:bottom w:val="nil"/>
              <w:right w:val="nil"/>
            </w:tcBorders>
            <w:shd w:val="clear" w:color="auto" w:fill="FFFFFF"/>
            <w:vAlign w:val="bottom"/>
          </w:tcPr>
          <w:p w:rsidR="009058B8" w:rsidRPr="00C8329B" w:rsidRDefault="009058B8" w:rsidP="009058B8">
            <w:pPr>
              <w:spacing w:after="0" w:line="240" w:lineRule="auto"/>
              <w:rPr>
                <w:rFonts w:ascii="Times New Roman" w:eastAsia="Times New Roman" w:hAnsi="Times New Roman"/>
                <w:sz w:val="24"/>
                <w:szCs w:val="24"/>
                <w:lang w:val="en-US" w:eastAsia="ru-RU"/>
              </w:rPr>
            </w:pPr>
            <w:r>
              <w:rPr>
                <w:rFonts w:ascii="Times New Roman" w:eastAsia="Times New Roman" w:hAnsi="Times New Roman"/>
                <w:b/>
                <w:bCs/>
                <w:color w:val="000000"/>
                <w:sz w:val="24"/>
                <w:szCs w:val="24"/>
                <w:lang w:eastAsia="ru-RU"/>
              </w:rPr>
              <w:t>Кол-во</w:t>
            </w:r>
          </w:p>
        </w:tc>
      </w:tr>
      <w:tr w:rsidR="002029FE" w:rsidRPr="00C8329B" w:rsidTr="009641C5">
        <w:trPr>
          <w:trHeight w:val="152"/>
        </w:trPr>
        <w:tc>
          <w:tcPr>
            <w:tcW w:w="562" w:type="dxa"/>
            <w:tcBorders>
              <w:top w:val="single" w:sz="4" w:space="0" w:color="auto"/>
              <w:left w:val="single" w:sz="4" w:space="0" w:color="auto"/>
              <w:bottom w:val="nil"/>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nil"/>
              <w:right w:val="nil"/>
            </w:tcBorders>
            <w:shd w:val="clear" w:color="auto" w:fill="FFFFFF"/>
            <w:vAlign w:val="bottom"/>
          </w:tcPr>
          <w:p w:rsidR="002029FE" w:rsidRPr="00C8329B" w:rsidRDefault="002029FE" w:rsidP="005C368C">
            <w:pPr>
              <w:pStyle w:val="20"/>
              <w:shd w:val="clear" w:color="auto" w:fill="auto"/>
              <w:spacing w:line="254" w:lineRule="exact"/>
              <w:rPr>
                <w:sz w:val="20"/>
                <w:szCs w:val="20"/>
              </w:rPr>
            </w:pPr>
            <w:r w:rsidRPr="00C8329B">
              <w:rPr>
                <w:rFonts w:eastAsia="CordiaUPC"/>
                <w:sz w:val="20"/>
                <w:szCs w:val="20"/>
              </w:rPr>
              <w:t xml:space="preserve">Элемент постоянного свечения </w:t>
            </w:r>
            <w:r w:rsidRPr="00C8329B">
              <w:rPr>
                <w:rFonts w:eastAsia="CordiaUPC"/>
                <w:sz w:val="20"/>
                <w:szCs w:val="20"/>
                <w:lang w:val="en-US" w:bidi="en-US"/>
              </w:rPr>
              <w:t>led</w:t>
            </w:r>
            <w:r w:rsidRPr="00C8329B">
              <w:rPr>
                <w:rFonts w:eastAsia="CordiaUPC"/>
                <w:sz w:val="20"/>
                <w:szCs w:val="20"/>
                <w:lang w:bidi="en-US"/>
              </w:rPr>
              <w:t>. 24</w:t>
            </w:r>
            <w:r w:rsidRPr="00C8329B">
              <w:rPr>
                <w:rFonts w:eastAsia="CordiaUPC"/>
                <w:sz w:val="20"/>
                <w:szCs w:val="20"/>
                <w:lang w:val="en-US" w:bidi="en-US"/>
              </w:rPr>
              <w:t>v</w:t>
            </w:r>
            <w:r w:rsidRPr="00C8329B">
              <w:rPr>
                <w:rFonts w:eastAsia="CordiaUPC"/>
                <w:sz w:val="20"/>
                <w:szCs w:val="20"/>
                <w:lang w:bidi="en-US"/>
              </w:rPr>
              <w:t xml:space="preserve"> </w:t>
            </w:r>
            <w:proofErr w:type="spellStart"/>
            <w:r w:rsidRPr="00C8329B">
              <w:rPr>
                <w:rFonts w:eastAsia="CordiaUPC"/>
                <w:sz w:val="20"/>
                <w:szCs w:val="20"/>
                <w:lang w:val="en-US" w:bidi="en-US"/>
              </w:rPr>
              <w:t>uc</w:t>
            </w:r>
            <w:proofErr w:type="spellEnd"/>
            <w:r w:rsidRPr="00C8329B">
              <w:rPr>
                <w:rFonts w:eastAsia="CordiaUPC"/>
                <w:sz w:val="20"/>
                <w:szCs w:val="20"/>
                <w:lang w:bidi="en-US"/>
              </w:rPr>
              <w:t xml:space="preserve">, </w:t>
            </w:r>
            <w:r w:rsidRPr="00C8329B">
              <w:rPr>
                <w:rFonts w:eastAsia="CordiaUPC"/>
                <w:sz w:val="20"/>
                <w:szCs w:val="20"/>
              </w:rPr>
              <w:t>жёлтый</w:t>
            </w:r>
          </w:p>
        </w:tc>
        <w:tc>
          <w:tcPr>
            <w:tcW w:w="850" w:type="dxa"/>
            <w:tcBorders>
              <w:top w:val="single" w:sz="4" w:space="0" w:color="auto"/>
              <w:left w:val="single" w:sz="4" w:space="0" w:color="auto"/>
              <w:bottom w:val="nil"/>
              <w:right w:val="nil"/>
            </w:tcBorders>
            <w:shd w:val="clear" w:color="auto" w:fill="FFFFFF"/>
            <w:vAlign w:val="center"/>
          </w:tcPr>
          <w:p w:rsidR="002029FE" w:rsidRPr="00C8329B" w:rsidRDefault="002029FE" w:rsidP="005C368C">
            <w:pPr>
              <w:pStyle w:val="20"/>
              <w:shd w:val="clear" w:color="auto" w:fill="auto"/>
              <w:spacing w:line="210" w:lineRule="exact"/>
              <w:jc w:val="center"/>
              <w:rPr>
                <w:sz w:val="20"/>
                <w:szCs w:val="20"/>
              </w:rPr>
            </w:pPr>
            <w:r w:rsidRPr="00C8329B">
              <w:rPr>
                <w:sz w:val="20"/>
                <w:szCs w:val="20"/>
              </w:rPr>
              <w:t>3</w:t>
            </w:r>
          </w:p>
        </w:tc>
      </w:tr>
      <w:tr w:rsidR="002029FE" w:rsidRPr="00C8329B" w:rsidTr="009641C5">
        <w:trPr>
          <w:trHeight w:val="156"/>
        </w:trPr>
        <w:tc>
          <w:tcPr>
            <w:tcW w:w="562" w:type="dxa"/>
            <w:tcBorders>
              <w:top w:val="single" w:sz="4" w:space="0" w:color="auto"/>
              <w:left w:val="single" w:sz="4" w:space="0" w:color="auto"/>
              <w:bottom w:val="nil"/>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eastAsia="ru-RU"/>
              </w:rPr>
            </w:pPr>
          </w:p>
        </w:tc>
        <w:tc>
          <w:tcPr>
            <w:tcW w:w="7943" w:type="dxa"/>
            <w:tcBorders>
              <w:top w:val="single" w:sz="4" w:space="0" w:color="auto"/>
              <w:left w:val="single" w:sz="4" w:space="0" w:color="auto"/>
              <w:bottom w:val="nil"/>
              <w:right w:val="nil"/>
            </w:tcBorders>
            <w:shd w:val="clear" w:color="auto" w:fill="FFFFFF"/>
            <w:vAlign w:val="bottom"/>
          </w:tcPr>
          <w:p w:rsidR="002029FE" w:rsidRPr="00C8329B" w:rsidRDefault="002029FE" w:rsidP="005C368C">
            <w:pPr>
              <w:pStyle w:val="20"/>
              <w:shd w:val="clear" w:color="auto" w:fill="auto"/>
              <w:spacing w:line="245" w:lineRule="exact"/>
              <w:rPr>
                <w:sz w:val="20"/>
                <w:szCs w:val="20"/>
              </w:rPr>
            </w:pPr>
            <w:r w:rsidRPr="00C8329B">
              <w:rPr>
                <w:rFonts w:eastAsia="CordiaUPC"/>
                <w:sz w:val="20"/>
                <w:szCs w:val="20"/>
              </w:rPr>
              <w:t xml:space="preserve">Элемент постоянного свечения </w:t>
            </w:r>
            <w:r w:rsidRPr="00C8329B">
              <w:rPr>
                <w:rFonts w:eastAsia="CordiaUPC"/>
                <w:sz w:val="20"/>
                <w:szCs w:val="20"/>
                <w:lang w:val="en-US" w:bidi="en-US"/>
              </w:rPr>
              <w:t>led</w:t>
            </w:r>
            <w:r w:rsidRPr="00C8329B">
              <w:rPr>
                <w:rFonts w:eastAsia="CordiaUPC"/>
                <w:sz w:val="20"/>
                <w:szCs w:val="20"/>
                <w:lang w:bidi="en-US"/>
              </w:rPr>
              <w:t>. 24</w:t>
            </w:r>
            <w:r w:rsidRPr="00C8329B">
              <w:rPr>
                <w:rFonts w:eastAsia="CordiaUPC"/>
                <w:sz w:val="20"/>
                <w:szCs w:val="20"/>
                <w:lang w:val="en-US" w:bidi="en-US"/>
              </w:rPr>
              <w:t>v</w:t>
            </w:r>
            <w:r w:rsidRPr="00C8329B">
              <w:rPr>
                <w:rFonts w:eastAsia="CordiaUPC"/>
                <w:sz w:val="20"/>
                <w:szCs w:val="20"/>
                <w:lang w:bidi="en-US"/>
              </w:rPr>
              <w:t xml:space="preserve"> </w:t>
            </w:r>
            <w:proofErr w:type="spellStart"/>
            <w:r w:rsidRPr="00C8329B">
              <w:rPr>
                <w:sz w:val="20"/>
                <w:szCs w:val="20"/>
              </w:rPr>
              <w:t>uc</w:t>
            </w:r>
            <w:proofErr w:type="spellEnd"/>
            <w:r w:rsidRPr="00C8329B">
              <w:rPr>
                <w:sz w:val="20"/>
                <w:szCs w:val="20"/>
              </w:rPr>
              <w:t xml:space="preserve">. </w:t>
            </w:r>
            <w:r w:rsidRPr="00C8329B">
              <w:rPr>
                <w:rFonts w:eastAsia="CordiaUPC"/>
                <w:sz w:val="20"/>
                <w:szCs w:val="20"/>
              </w:rPr>
              <w:t>красный</w:t>
            </w:r>
          </w:p>
        </w:tc>
        <w:tc>
          <w:tcPr>
            <w:tcW w:w="850" w:type="dxa"/>
            <w:tcBorders>
              <w:top w:val="single" w:sz="4" w:space="0" w:color="auto"/>
              <w:left w:val="single" w:sz="4" w:space="0" w:color="auto"/>
              <w:bottom w:val="nil"/>
              <w:right w:val="nil"/>
            </w:tcBorders>
            <w:shd w:val="clear" w:color="auto" w:fill="FFFFFF"/>
            <w:vAlign w:val="center"/>
          </w:tcPr>
          <w:p w:rsidR="002029FE" w:rsidRPr="00C8329B" w:rsidRDefault="002029FE" w:rsidP="005C368C">
            <w:pPr>
              <w:pStyle w:val="20"/>
              <w:shd w:val="clear" w:color="auto" w:fill="auto"/>
              <w:spacing w:line="210" w:lineRule="exact"/>
              <w:jc w:val="center"/>
              <w:rPr>
                <w:sz w:val="20"/>
                <w:szCs w:val="20"/>
              </w:rPr>
            </w:pPr>
            <w:r w:rsidRPr="00C8329B">
              <w:rPr>
                <w:sz w:val="20"/>
                <w:szCs w:val="20"/>
              </w:rPr>
              <w:t>2</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5C368C">
            <w:pPr>
              <w:pStyle w:val="20"/>
              <w:shd w:val="clear" w:color="auto" w:fill="auto"/>
              <w:spacing w:line="245" w:lineRule="exact"/>
              <w:rPr>
                <w:sz w:val="20"/>
                <w:szCs w:val="20"/>
              </w:rPr>
            </w:pPr>
            <w:r w:rsidRPr="00C8329B">
              <w:rPr>
                <w:rFonts w:eastAsia="CordiaUPC"/>
                <w:sz w:val="20"/>
                <w:szCs w:val="20"/>
              </w:rPr>
              <w:t xml:space="preserve">Элемент для световой колонны (зуммер) 24v </w:t>
            </w:r>
            <w:proofErr w:type="spellStart"/>
            <w:r w:rsidRPr="00C8329B">
              <w:rPr>
                <w:rFonts w:eastAsia="CordiaUPC"/>
                <w:sz w:val="20"/>
                <w:szCs w:val="20"/>
                <w:lang w:val="en-US" w:bidi="en-US"/>
              </w:rPr>
              <w:t>uc</w:t>
            </w:r>
            <w:proofErr w:type="spellEnd"/>
            <w:r w:rsidRPr="00C8329B">
              <w:rPr>
                <w:rFonts w:eastAsia="CordiaUPC"/>
                <w:sz w:val="20"/>
                <w:szCs w:val="20"/>
                <w:lang w:bidi="en-US"/>
              </w:rPr>
              <w:t xml:space="preserve"> (</w:t>
            </w:r>
            <w:proofErr w:type="spellStart"/>
            <w:r w:rsidRPr="00C8329B">
              <w:rPr>
                <w:rFonts w:eastAsia="CordiaUPC"/>
                <w:sz w:val="20"/>
                <w:szCs w:val="20"/>
                <w:lang w:val="en-US" w:bidi="en-US"/>
              </w:rPr>
              <w:t>pulsat</w:t>
            </w:r>
            <w:proofErr w:type="spellEnd"/>
            <w:r w:rsidRPr="00C8329B">
              <w:rPr>
                <w:rFonts w:eastAsia="CordiaUPC"/>
                <w:sz w:val="20"/>
                <w:szCs w:val="20"/>
                <w:lang w:bidi="en-US"/>
              </w:rPr>
              <w:t>. /</w:t>
            </w:r>
            <w:r w:rsidRPr="00C8329B">
              <w:rPr>
                <w:rFonts w:eastAsia="CordiaUPC"/>
                <w:sz w:val="20"/>
                <w:szCs w:val="20"/>
                <w:lang w:val="en-US" w:bidi="en-US"/>
              </w:rPr>
              <w:t>cont</w:t>
            </w:r>
            <w:r w:rsidRPr="00C8329B">
              <w:rPr>
                <w:rFonts w:eastAsia="CordiaUPC"/>
                <w:sz w:val="20"/>
                <w:szCs w:val="20"/>
                <w:lang w:bidi="en-US"/>
              </w:rPr>
              <w:t>1</w:t>
            </w:r>
            <w:r w:rsidRPr="00C8329B">
              <w:rPr>
                <w:rFonts w:eastAsia="CordiaUPC"/>
                <w:sz w:val="20"/>
                <w:szCs w:val="20"/>
                <w:lang w:val="en-US" w:bidi="en-US"/>
              </w:rPr>
              <w:t>n</w:t>
            </w:r>
            <w:r w:rsidRPr="00C8329B">
              <w:rPr>
                <w:rFonts w:eastAsia="CordiaUPC"/>
                <w:sz w:val="20"/>
                <w:szCs w:val="20"/>
                <w:lang w:bidi="en-US"/>
              </w:rPr>
              <w:t xml:space="preserve">. </w:t>
            </w:r>
            <w:r w:rsidRPr="00C8329B">
              <w:rPr>
                <w:rFonts w:eastAsia="CordiaUPC"/>
                <w:sz w:val="20"/>
                <w:szCs w:val="20"/>
                <w:lang w:val="en-US" w:bidi="en-US"/>
              </w:rPr>
              <w:t>tone</w:t>
            </w:r>
            <w:r w:rsidRPr="00C8329B">
              <w:rPr>
                <w:rFonts w:eastAsia="CordiaUPC"/>
                <w:sz w:val="20"/>
                <w:szCs w:val="20"/>
                <w:lang w:bidi="en-US"/>
              </w:rPr>
              <w:t xml:space="preserve"> </w:t>
            </w:r>
            <w:r w:rsidRPr="00C8329B">
              <w:rPr>
                <w:rFonts w:eastAsia="CordiaUPC"/>
                <w:sz w:val="20"/>
                <w:szCs w:val="20"/>
                <w:lang w:val="en-US" w:bidi="en-US"/>
              </w:rPr>
              <w:t>adjust</w:t>
            </w:r>
            <w:r w:rsidRPr="00C8329B">
              <w:rPr>
                <w:rFonts w:eastAsia="CordiaUPC"/>
                <w:sz w:val="20"/>
                <w:szCs w:val="20"/>
                <w:lang w:bidi="en-US"/>
              </w:rPr>
              <w:t>.)</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sz w:val="20"/>
                <w:szCs w:val="20"/>
              </w:rPr>
            </w:pPr>
            <w:r w:rsidRPr="00C8329B">
              <w:rPr>
                <w:rStyle w:val="24"/>
                <w:b w:val="0"/>
                <w:i w:val="0"/>
                <w:sz w:val="20"/>
                <w:szCs w:val="20"/>
                <w:lang w:eastAsia="en-US" w:bidi="en-US"/>
              </w:rPr>
              <w:t>2</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5C368C">
            <w:pPr>
              <w:pStyle w:val="20"/>
              <w:shd w:val="clear" w:color="auto" w:fill="auto"/>
              <w:spacing w:line="240" w:lineRule="exact"/>
              <w:rPr>
                <w:sz w:val="20"/>
                <w:szCs w:val="20"/>
              </w:rPr>
            </w:pPr>
            <w:r w:rsidRPr="00C8329B">
              <w:rPr>
                <w:rFonts w:eastAsia="CordiaUPC"/>
                <w:sz w:val="20"/>
                <w:szCs w:val="20"/>
              </w:rPr>
              <w:t>Элемент подключения световой колонны с крышкой</w:t>
            </w:r>
            <w:proofErr w:type="gramStart"/>
            <w:r w:rsidRPr="00C8329B">
              <w:rPr>
                <w:rFonts w:eastAsia="CordiaUPC"/>
                <w:sz w:val="20"/>
                <w:szCs w:val="20"/>
              </w:rPr>
              <w:t>.</w:t>
            </w:r>
            <w:proofErr w:type="gramEnd"/>
            <w:r w:rsidRPr="00C8329B">
              <w:rPr>
                <w:rFonts w:eastAsia="CordiaUPC"/>
                <w:sz w:val="20"/>
                <w:szCs w:val="20"/>
              </w:rPr>
              <w:t xml:space="preserve"> </w:t>
            </w:r>
            <w:proofErr w:type="gramStart"/>
            <w:r w:rsidRPr="00C8329B">
              <w:rPr>
                <w:rFonts w:eastAsia="CordiaUPC"/>
                <w:sz w:val="20"/>
                <w:szCs w:val="20"/>
              </w:rPr>
              <w:t>д</w:t>
            </w:r>
            <w:proofErr w:type="gramEnd"/>
            <w:r w:rsidRPr="00C8329B">
              <w:rPr>
                <w:rFonts w:eastAsia="CordiaUPC"/>
                <w:sz w:val="20"/>
                <w:szCs w:val="20"/>
              </w:rPr>
              <w:t>ля</w:t>
            </w:r>
          </w:p>
          <w:p w:rsidR="002029FE" w:rsidRPr="00C8329B" w:rsidRDefault="002029FE" w:rsidP="005C368C">
            <w:pPr>
              <w:pStyle w:val="20"/>
              <w:shd w:val="clear" w:color="auto" w:fill="auto"/>
              <w:spacing w:line="240" w:lineRule="exact"/>
              <w:rPr>
                <w:sz w:val="20"/>
                <w:szCs w:val="20"/>
              </w:rPr>
            </w:pPr>
            <w:r w:rsidRPr="00C8329B">
              <w:rPr>
                <w:rFonts w:eastAsia="CordiaUPC"/>
                <w:sz w:val="20"/>
                <w:szCs w:val="20"/>
              </w:rPr>
              <w:t xml:space="preserve">монтажа на </w:t>
            </w:r>
            <w:proofErr w:type="spellStart"/>
            <w:r w:rsidRPr="00C8329B">
              <w:rPr>
                <w:rFonts w:eastAsia="CordiaUPC"/>
                <w:sz w:val="20"/>
                <w:szCs w:val="20"/>
              </w:rPr>
              <w:t>турбке</w:t>
            </w:r>
            <w:proofErr w:type="spellEnd"/>
            <w:r w:rsidRPr="00C8329B">
              <w:rPr>
                <w:rFonts w:eastAsia="CordiaUPC"/>
                <w:sz w:val="20"/>
                <w:szCs w:val="20"/>
              </w:rPr>
              <w:t>, поверхности или монтажном уголке</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sz w:val="20"/>
                <w:szCs w:val="20"/>
              </w:rPr>
            </w:pPr>
            <w:r w:rsidRPr="00C8329B">
              <w:rPr>
                <w:rStyle w:val="24"/>
                <w:b w:val="0"/>
                <w:i w:val="0"/>
                <w:sz w:val="20"/>
                <w:szCs w:val="20"/>
              </w:rPr>
              <w:t>2</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5C368C">
            <w:pPr>
              <w:pStyle w:val="20"/>
              <w:shd w:val="clear" w:color="auto" w:fill="auto"/>
              <w:spacing w:line="245" w:lineRule="exact"/>
              <w:rPr>
                <w:sz w:val="20"/>
                <w:szCs w:val="20"/>
              </w:rPr>
            </w:pPr>
            <w:r w:rsidRPr="00C8329B">
              <w:rPr>
                <w:rFonts w:eastAsia="CordiaUPC"/>
                <w:sz w:val="20"/>
                <w:szCs w:val="20"/>
              </w:rPr>
              <w:t>Основание</w:t>
            </w:r>
            <w:proofErr w:type="gramStart"/>
            <w:r w:rsidRPr="00C8329B">
              <w:rPr>
                <w:rFonts w:eastAsia="CordiaUPC"/>
                <w:sz w:val="20"/>
                <w:szCs w:val="20"/>
              </w:rPr>
              <w:t>.</w:t>
            </w:r>
            <w:proofErr w:type="gramEnd"/>
            <w:r w:rsidRPr="00C8329B">
              <w:rPr>
                <w:rFonts w:eastAsia="CordiaUPC"/>
                <w:sz w:val="20"/>
                <w:szCs w:val="20"/>
              </w:rPr>
              <w:t xml:space="preserve"> </w:t>
            </w:r>
            <w:proofErr w:type="gramStart"/>
            <w:r w:rsidRPr="00C8329B">
              <w:rPr>
                <w:rFonts w:eastAsia="CordiaUPC"/>
                <w:sz w:val="20"/>
                <w:szCs w:val="20"/>
              </w:rPr>
              <w:t>д</w:t>
            </w:r>
            <w:proofErr w:type="gramEnd"/>
            <w:r w:rsidRPr="00C8329B">
              <w:rPr>
                <w:rFonts w:eastAsia="CordiaUPC"/>
                <w:sz w:val="20"/>
                <w:szCs w:val="20"/>
              </w:rPr>
              <w:t xml:space="preserve">ля </w:t>
            </w:r>
            <w:proofErr w:type="spellStart"/>
            <w:r w:rsidRPr="00C8329B">
              <w:rPr>
                <w:rFonts w:eastAsia="CordiaUPC"/>
                <w:sz w:val="20"/>
                <w:szCs w:val="20"/>
              </w:rPr>
              <w:t>мон'гажа</w:t>
            </w:r>
            <w:proofErr w:type="spellEnd"/>
            <w:r w:rsidRPr="00C8329B">
              <w:rPr>
                <w:rFonts w:eastAsia="CordiaUPC"/>
                <w:sz w:val="20"/>
                <w:szCs w:val="20"/>
              </w:rPr>
              <w:t xml:space="preserve"> световой колонны на горизонтальной поверхности. пластик</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sz w:val="20"/>
                <w:szCs w:val="20"/>
              </w:rPr>
            </w:pPr>
            <w:r w:rsidRPr="00C8329B">
              <w:rPr>
                <w:sz w:val="20"/>
                <w:szCs w:val="20"/>
              </w:rPr>
              <w:t>2</w:t>
            </w:r>
          </w:p>
        </w:tc>
      </w:tr>
      <w:tr w:rsidR="002029FE" w:rsidRPr="00C8329B" w:rsidTr="009641C5">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vAlign w:val="bottom"/>
          </w:tcPr>
          <w:p w:rsidR="002029FE" w:rsidRPr="00C8329B" w:rsidRDefault="002029FE" w:rsidP="005C368C">
            <w:pPr>
              <w:pStyle w:val="20"/>
              <w:shd w:val="clear" w:color="auto" w:fill="auto"/>
              <w:spacing w:line="245" w:lineRule="exact"/>
              <w:rPr>
                <w:sz w:val="20"/>
                <w:szCs w:val="20"/>
              </w:rPr>
            </w:pPr>
            <w:r w:rsidRPr="00C8329B">
              <w:rPr>
                <w:rFonts w:eastAsia="CordiaUPC"/>
                <w:sz w:val="20"/>
                <w:szCs w:val="20"/>
              </w:rPr>
              <w:t>Уголок для монтажа опоры основания световой колонны, 70 мм</w:t>
            </w:r>
          </w:p>
        </w:tc>
        <w:tc>
          <w:tcPr>
            <w:tcW w:w="850" w:type="dxa"/>
            <w:tcBorders>
              <w:top w:val="single" w:sz="4" w:space="0" w:color="auto"/>
              <w:left w:val="single" w:sz="4" w:space="0" w:color="auto"/>
              <w:bottom w:val="single" w:sz="4" w:space="0" w:color="auto"/>
              <w:right w:val="nil"/>
            </w:tcBorders>
            <w:shd w:val="clear" w:color="auto" w:fill="FFFFFF"/>
            <w:vAlign w:val="bottom"/>
          </w:tcPr>
          <w:p w:rsidR="002029FE" w:rsidRPr="00C8329B" w:rsidRDefault="002029FE" w:rsidP="005C368C">
            <w:pPr>
              <w:pStyle w:val="20"/>
              <w:shd w:val="clear" w:color="auto" w:fill="auto"/>
              <w:spacing w:line="210" w:lineRule="exact"/>
              <w:jc w:val="center"/>
              <w:rPr>
                <w:sz w:val="20"/>
                <w:szCs w:val="20"/>
              </w:rPr>
            </w:pPr>
            <w:r w:rsidRPr="00C8329B">
              <w:rPr>
                <w:sz w:val="20"/>
                <w:szCs w:val="20"/>
              </w:rPr>
              <w:t>2</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5C368C">
            <w:pPr>
              <w:pStyle w:val="20"/>
              <w:shd w:val="clear" w:color="auto" w:fill="auto"/>
              <w:spacing w:line="245" w:lineRule="exact"/>
              <w:rPr>
                <w:sz w:val="20"/>
                <w:szCs w:val="20"/>
              </w:rPr>
            </w:pPr>
            <w:r w:rsidRPr="00C8329B">
              <w:rPr>
                <w:rFonts w:eastAsia="CordiaUPC"/>
                <w:sz w:val="20"/>
                <w:szCs w:val="20"/>
              </w:rPr>
              <w:t>Потенциометр компактный. 22мм. кругл.. пластик</w:t>
            </w:r>
            <w:proofErr w:type="gramStart"/>
            <w:r w:rsidRPr="00C8329B">
              <w:rPr>
                <w:rFonts w:eastAsia="CordiaUPC"/>
                <w:sz w:val="20"/>
                <w:szCs w:val="20"/>
              </w:rPr>
              <w:t>.</w:t>
            </w:r>
            <w:proofErr w:type="gramEnd"/>
            <w:r w:rsidRPr="00C8329B">
              <w:rPr>
                <w:rFonts w:eastAsia="CordiaUPC"/>
                <w:sz w:val="20"/>
                <w:szCs w:val="20"/>
              </w:rPr>
              <w:t xml:space="preserve"> </w:t>
            </w:r>
            <w:proofErr w:type="gramStart"/>
            <w:r w:rsidRPr="00C8329B">
              <w:rPr>
                <w:rFonts w:eastAsia="CordiaUPC"/>
                <w:sz w:val="20"/>
                <w:szCs w:val="20"/>
              </w:rPr>
              <w:t>ч</w:t>
            </w:r>
            <w:proofErr w:type="gramEnd"/>
            <w:r w:rsidRPr="00C8329B">
              <w:rPr>
                <w:rFonts w:eastAsia="CordiaUPC"/>
                <w:sz w:val="20"/>
                <w:szCs w:val="20"/>
              </w:rPr>
              <w:t>ёрный,</w:t>
            </w:r>
          </w:p>
          <w:p w:rsidR="002029FE" w:rsidRPr="00C8329B" w:rsidRDefault="002029FE" w:rsidP="005C368C">
            <w:pPr>
              <w:pStyle w:val="20"/>
              <w:shd w:val="clear" w:color="auto" w:fill="auto"/>
              <w:spacing w:line="245" w:lineRule="exact"/>
              <w:rPr>
                <w:sz w:val="20"/>
                <w:szCs w:val="20"/>
              </w:rPr>
            </w:pPr>
            <w:r w:rsidRPr="00C8329B">
              <w:rPr>
                <w:rFonts w:eastAsia="CordiaUPC"/>
                <w:sz w:val="20"/>
                <w:szCs w:val="20"/>
              </w:rPr>
              <w:t>10ком. с держателем, винтовые клеммы</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sz w:val="20"/>
                <w:szCs w:val="20"/>
              </w:rPr>
            </w:pPr>
            <w:r w:rsidRPr="00C8329B">
              <w:rPr>
                <w:sz w:val="20"/>
                <w:szCs w:val="20"/>
              </w:rPr>
              <w:t>1</w:t>
            </w:r>
          </w:p>
        </w:tc>
      </w:tr>
      <w:tr w:rsidR="002029FE" w:rsidRPr="00C8329B" w:rsidTr="009641C5">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vAlign w:val="bottom"/>
          </w:tcPr>
          <w:p w:rsidR="002029FE" w:rsidRPr="00C8329B" w:rsidRDefault="002029FE" w:rsidP="005C368C">
            <w:pPr>
              <w:pStyle w:val="20"/>
              <w:shd w:val="clear" w:color="auto" w:fill="auto"/>
              <w:spacing w:line="240" w:lineRule="exact"/>
              <w:rPr>
                <w:sz w:val="20"/>
                <w:szCs w:val="20"/>
              </w:rPr>
            </w:pPr>
            <w:r w:rsidRPr="00C8329B">
              <w:rPr>
                <w:rFonts w:eastAsia="CordiaUPC"/>
                <w:sz w:val="20"/>
                <w:szCs w:val="20"/>
                <w:lang w:val="en-US" w:bidi="en-US"/>
              </w:rPr>
              <w:t>STNAM</w:t>
            </w:r>
            <w:r w:rsidRPr="00C8329B">
              <w:rPr>
                <w:rFonts w:eastAsia="CordiaUPC"/>
                <w:sz w:val="20"/>
                <w:szCs w:val="20"/>
                <w:lang w:bidi="en-US"/>
              </w:rPr>
              <w:t>1</w:t>
            </w:r>
            <w:r w:rsidRPr="00C8329B">
              <w:rPr>
                <w:rFonts w:eastAsia="CordiaUPC"/>
                <w:sz w:val="20"/>
                <w:szCs w:val="20"/>
                <w:lang w:val="en-US" w:bidi="en-US"/>
              </w:rPr>
              <w:t>CS</w:t>
            </w:r>
            <w:r w:rsidRPr="00C8329B">
              <w:rPr>
                <w:rFonts w:eastAsia="CordiaUPC"/>
                <w:sz w:val="20"/>
                <w:szCs w:val="20"/>
                <w:lang w:bidi="en-US"/>
              </w:rPr>
              <w:t xml:space="preserve"> </w:t>
            </w:r>
            <w:r w:rsidRPr="00C8329B">
              <w:rPr>
                <w:rFonts w:eastAsia="CordiaUPC"/>
                <w:sz w:val="20"/>
                <w:szCs w:val="20"/>
                <w:lang w:val="en-US" w:bidi="en-US"/>
              </w:rPr>
              <w:t>G</w:t>
            </w:r>
            <w:r w:rsidRPr="00C8329B">
              <w:rPr>
                <w:rFonts w:eastAsia="CordiaUPC"/>
                <w:sz w:val="20"/>
                <w:szCs w:val="20"/>
                <w:lang w:bidi="en-US"/>
              </w:rPr>
              <w:t xml:space="preserve">120 </w:t>
            </w:r>
            <w:r w:rsidRPr="00C8329B">
              <w:rPr>
                <w:rFonts w:eastAsia="CordiaUPC"/>
                <w:sz w:val="20"/>
                <w:szCs w:val="20"/>
                <w:lang w:val="en-US" w:bidi="en-US"/>
              </w:rPr>
              <w:t>DOOR</w:t>
            </w:r>
            <w:r w:rsidRPr="00C8329B">
              <w:rPr>
                <w:rFonts w:eastAsia="CordiaUPC"/>
                <w:sz w:val="20"/>
                <w:szCs w:val="20"/>
                <w:lang w:bidi="en-US"/>
              </w:rPr>
              <w:t xml:space="preserve"> </w:t>
            </w:r>
            <w:r w:rsidRPr="00C8329B">
              <w:rPr>
                <w:rFonts w:eastAsia="CordiaUPC"/>
                <w:sz w:val="20"/>
                <w:szCs w:val="20"/>
              </w:rPr>
              <w:t xml:space="preserve">комплект для </w:t>
            </w:r>
            <w:r>
              <w:rPr>
                <w:sz w:val="20"/>
                <w:szCs w:val="20"/>
              </w:rPr>
              <w:t xml:space="preserve"> </w:t>
            </w:r>
            <w:r w:rsidRPr="00C8329B">
              <w:rPr>
                <w:sz w:val="20"/>
                <w:szCs w:val="20"/>
              </w:rPr>
              <w:t xml:space="preserve"> </w:t>
            </w:r>
            <w:proofErr w:type="spellStart"/>
            <w:r w:rsidRPr="00C8329B">
              <w:rPr>
                <w:rFonts w:eastAsia="CordiaUPC"/>
                <w:sz w:val="20"/>
                <w:szCs w:val="20"/>
              </w:rPr>
              <w:t>надверного</w:t>
            </w:r>
            <w:proofErr w:type="spellEnd"/>
            <w:r w:rsidRPr="00C8329B">
              <w:rPr>
                <w:rFonts w:eastAsia="CordiaUPC"/>
                <w:sz w:val="20"/>
                <w:szCs w:val="20"/>
              </w:rPr>
              <w:t xml:space="preserve"> монтажа интеллектуальной панели оператора 1р54/тип </w:t>
            </w:r>
            <w:proofErr w:type="spellStart"/>
            <w:r w:rsidRPr="00C8329B">
              <w:rPr>
                <w:rFonts w:eastAsia="CordiaUPC"/>
                <w:sz w:val="20"/>
                <w:szCs w:val="20"/>
                <w:lang w:val="en-US" w:bidi="en-US"/>
              </w:rPr>
              <w:t>ul</w:t>
            </w:r>
            <w:proofErr w:type="spellEnd"/>
            <w:r w:rsidRPr="00C8329B">
              <w:rPr>
                <w:rFonts w:eastAsia="CordiaUPC"/>
                <w:sz w:val="20"/>
                <w:szCs w:val="20"/>
                <w:lang w:bidi="en-US"/>
              </w:rPr>
              <w:t xml:space="preserve"> </w:t>
            </w:r>
            <w:r w:rsidRPr="00C8329B">
              <w:rPr>
                <w:rFonts w:eastAsia="CordiaUPC"/>
                <w:sz w:val="20"/>
                <w:szCs w:val="20"/>
              </w:rPr>
              <w:t>12 содержит уплотнение,</w:t>
            </w:r>
          </w:p>
          <w:p w:rsidR="002029FE" w:rsidRPr="00C8329B" w:rsidRDefault="002029FE" w:rsidP="005C368C">
            <w:pPr>
              <w:pStyle w:val="20"/>
              <w:shd w:val="clear" w:color="auto" w:fill="auto"/>
              <w:spacing w:line="240" w:lineRule="exact"/>
              <w:rPr>
                <w:sz w:val="20"/>
                <w:szCs w:val="20"/>
              </w:rPr>
            </w:pPr>
            <w:r w:rsidRPr="00C8329B">
              <w:rPr>
                <w:rFonts w:eastAsia="CordiaUPC"/>
                <w:sz w:val="20"/>
                <w:szCs w:val="20"/>
              </w:rPr>
              <w:t>крепежные материалы и соединительный кабель (5м)</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sz w:val="20"/>
                <w:szCs w:val="20"/>
              </w:rPr>
            </w:pPr>
            <w:r w:rsidRPr="00C8329B">
              <w:rPr>
                <w:sz w:val="20"/>
                <w:szCs w:val="20"/>
              </w:rPr>
              <w:t>2</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5C368C">
            <w:pPr>
              <w:pStyle w:val="20"/>
              <w:shd w:val="clear" w:color="auto" w:fill="auto"/>
              <w:spacing w:line="240" w:lineRule="exact"/>
              <w:rPr>
                <w:sz w:val="20"/>
                <w:szCs w:val="20"/>
              </w:rPr>
            </w:pPr>
            <w:r w:rsidRPr="00C8329B">
              <w:rPr>
                <w:rFonts w:eastAsia="CordiaUPC"/>
                <w:sz w:val="20"/>
                <w:szCs w:val="20"/>
              </w:rPr>
              <w:t xml:space="preserve">силовой кабель </w:t>
            </w:r>
            <w:r w:rsidRPr="00C8329B">
              <w:rPr>
                <w:rFonts w:eastAsia="CordiaUPC"/>
                <w:sz w:val="20"/>
                <w:szCs w:val="20"/>
                <w:lang w:val="en-US" w:bidi="en-US"/>
              </w:rPr>
              <w:t>ml</w:t>
            </w:r>
            <w:r w:rsidRPr="00C8329B">
              <w:rPr>
                <w:rFonts w:eastAsia="CordiaUPC"/>
                <w:sz w:val="20"/>
                <w:szCs w:val="20"/>
              </w:rPr>
              <w:t xml:space="preserve">2-180/м12-180 для питания ет200. </w:t>
            </w:r>
            <w:proofErr w:type="spellStart"/>
            <w:r w:rsidRPr="00C8329B">
              <w:rPr>
                <w:rFonts w:eastAsia="CordiaUPC"/>
                <w:sz w:val="20"/>
                <w:szCs w:val="20"/>
              </w:rPr>
              <w:t>предсобранный</w:t>
            </w:r>
            <w:proofErr w:type="spellEnd"/>
            <w:r w:rsidRPr="00C8329B">
              <w:rPr>
                <w:rFonts w:eastAsia="CordiaUPC"/>
                <w:sz w:val="20"/>
                <w:szCs w:val="20"/>
              </w:rPr>
              <w:t xml:space="preserve"> кабель с м12 соединителем и м12 </w:t>
            </w:r>
            <w:r w:rsidRPr="00C8329B">
              <w:rPr>
                <w:rFonts w:eastAsia="CordiaUPC"/>
                <w:sz w:val="20"/>
                <w:szCs w:val="20"/>
                <w:lang w:val="en-US" w:bidi="en-US"/>
              </w:rPr>
              <w:t>a</w:t>
            </w:r>
            <w:r w:rsidRPr="00C8329B">
              <w:rPr>
                <w:rFonts w:eastAsia="CordiaUPC"/>
                <w:sz w:val="20"/>
                <w:szCs w:val="20"/>
                <w:lang w:bidi="en-US"/>
              </w:rPr>
              <w:t>-</w:t>
            </w:r>
            <w:r w:rsidRPr="00C8329B">
              <w:rPr>
                <w:rFonts w:eastAsia="CordiaUPC"/>
                <w:sz w:val="20"/>
                <w:szCs w:val="20"/>
                <w:lang w:val="en-US" w:bidi="en-US"/>
              </w:rPr>
              <w:t>code</w:t>
            </w:r>
            <w:r w:rsidRPr="00C8329B">
              <w:rPr>
                <w:rFonts w:eastAsia="CordiaUPC"/>
                <w:sz w:val="20"/>
                <w:szCs w:val="20"/>
                <w:lang w:bidi="en-US"/>
              </w:rPr>
              <w:t xml:space="preserve"> </w:t>
            </w:r>
            <w:r w:rsidRPr="00C8329B">
              <w:rPr>
                <w:rFonts w:eastAsia="CordiaUPC"/>
                <w:sz w:val="20"/>
                <w:szCs w:val="20"/>
                <w:lang w:val="en-US" w:bidi="en-US"/>
              </w:rPr>
              <w:t>female</w:t>
            </w:r>
            <w:r w:rsidRPr="00C8329B">
              <w:rPr>
                <w:rFonts w:eastAsia="CordiaUPC"/>
                <w:sz w:val="20"/>
                <w:szCs w:val="20"/>
                <w:lang w:bidi="en-US"/>
              </w:rPr>
              <w:t xml:space="preserve"> </w:t>
            </w:r>
            <w:r w:rsidRPr="00C8329B">
              <w:rPr>
                <w:rFonts w:eastAsia="CordiaUPC"/>
                <w:sz w:val="20"/>
                <w:szCs w:val="20"/>
                <w:lang w:val="en-US" w:bidi="en-US"/>
              </w:rPr>
              <w:t>connector</w:t>
            </w:r>
            <w:r w:rsidRPr="00C8329B">
              <w:rPr>
                <w:rFonts w:eastAsia="CordiaUPC"/>
                <w:sz w:val="20"/>
                <w:szCs w:val="20"/>
                <w:lang w:bidi="en-US"/>
              </w:rPr>
              <w:t xml:space="preserve"> </w:t>
            </w:r>
            <w:r w:rsidRPr="00C8329B">
              <w:rPr>
                <w:rFonts w:eastAsia="CordiaUPC"/>
                <w:sz w:val="20"/>
                <w:szCs w:val="20"/>
              </w:rPr>
              <w:t>5-полюсным,</w:t>
            </w:r>
          </w:p>
          <w:p w:rsidR="002029FE" w:rsidRPr="00C8329B" w:rsidRDefault="002029FE" w:rsidP="005C368C">
            <w:pPr>
              <w:pStyle w:val="20"/>
              <w:shd w:val="clear" w:color="auto" w:fill="auto"/>
              <w:spacing w:line="240" w:lineRule="exact"/>
              <w:rPr>
                <w:sz w:val="20"/>
                <w:szCs w:val="20"/>
              </w:rPr>
            </w:pPr>
            <w:r w:rsidRPr="00C8329B">
              <w:rPr>
                <w:rFonts w:eastAsia="CordiaUPC"/>
                <w:sz w:val="20"/>
                <w:szCs w:val="20"/>
              </w:rPr>
              <w:t>длиной 5,0 м</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sz w:val="20"/>
                <w:szCs w:val="20"/>
              </w:rPr>
            </w:pPr>
            <w:r w:rsidRPr="00C8329B">
              <w:rPr>
                <w:sz w:val="20"/>
                <w:szCs w:val="20"/>
              </w:rPr>
              <w:t>2</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2029FE" w:rsidRDefault="002029FE" w:rsidP="005C368C">
            <w:pPr>
              <w:pStyle w:val="20"/>
              <w:shd w:val="clear" w:color="auto" w:fill="auto"/>
              <w:spacing w:line="250" w:lineRule="exact"/>
              <w:rPr>
                <w:sz w:val="20"/>
                <w:szCs w:val="20"/>
                <w:lang w:val="en-US"/>
              </w:rPr>
            </w:pPr>
            <w:proofErr w:type="spellStart"/>
            <w:r w:rsidRPr="00C8329B">
              <w:rPr>
                <w:rFonts w:eastAsia="CordiaUPC"/>
                <w:sz w:val="20"/>
                <w:szCs w:val="20"/>
              </w:rPr>
              <w:t>патч</w:t>
            </w:r>
            <w:proofErr w:type="spellEnd"/>
            <w:r w:rsidRPr="002029FE">
              <w:rPr>
                <w:rFonts w:eastAsia="CordiaUPC"/>
                <w:sz w:val="20"/>
                <w:szCs w:val="20"/>
                <w:lang w:val="en-US"/>
              </w:rPr>
              <w:t>-</w:t>
            </w:r>
            <w:r w:rsidRPr="00C8329B">
              <w:rPr>
                <w:rFonts w:eastAsia="CordiaUPC"/>
                <w:sz w:val="20"/>
                <w:szCs w:val="20"/>
              </w:rPr>
              <w:t>корд</w:t>
            </w:r>
            <w:r w:rsidRPr="002029FE">
              <w:rPr>
                <w:rFonts w:eastAsia="CordiaUPC"/>
                <w:sz w:val="20"/>
                <w:szCs w:val="20"/>
                <w:lang w:val="en-US"/>
              </w:rPr>
              <w:t xml:space="preserve"> </w:t>
            </w:r>
            <w:r w:rsidRPr="00C8329B">
              <w:rPr>
                <w:rFonts w:eastAsia="CordiaUPC"/>
                <w:sz w:val="20"/>
                <w:szCs w:val="20"/>
                <w:lang w:val="en-US" w:bidi="en-US"/>
              </w:rPr>
              <w:t>cable</w:t>
            </w:r>
            <w:r w:rsidRPr="002029FE">
              <w:rPr>
                <w:rFonts w:eastAsia="CordiaUPC"/>
                <w:sz w:val="20"/>
                <w:szCs w:val="20"/>
                <w:lang w:val="en-US" w:bidi="en-US"/>
              </w:rPr>
              <w:t xml:space="preserve"> </w:t>
            </w:r>
            <w:r w:rsidRPr="00C8329B">
              <w:rPr>
                <w:rFonts w:eastAsia="CordiaUPC"/>
                <w:sz w:val="20"/>
                <w:szCs w:val="20"/>
                <w:lang w:val="en-US" w:bidi="en-US"/>
              </w:rPr>
              <w:t>m</w:t>
            </w:r>
            <w:r w:rsidRPr="002029FE">
              <w:rPr>
                <w:rFonts w:eastAsia="CordiaUPC"/>
                <w:sz w:val="20"/>
                <w:szCs w:val="20"/>
                <w:lang w:val="en-US" w:bidi="en-US"/>
              </w:rPr>
              <w:t>12-180/</w:t>
            </w:r>
            <w:proofErr w:type="spellStart"/>
            <w:r w:rsidRPr="00C8329B">
              <w:rPr>
                <w:rFonts w:eastAsia="CordiaUPC"/>
                <w:sz w:val="20"/>
                <w:szCs w:val="20"/>
                <w:lang w:val="en-US" w:bidi="en-US"/>
              </w:rPr>
              <w:t>ie</w:t>
            </w:r>
            <w:proofErr w:type="spellEnd"/>
            <w:r w:rsidRPr="002029FE">
              <w:rPr>
                <w:rFonts w:eastAsia="CordiaUPC"/>
                <w:sz w:val="20"/>
                <w:szCs w:val="20"/>
                <w:lang w:val="en-US" w:bidi="en-US"/>
              </w:rPr>
              <w:t xml:space="preserve"> </w:t>
            </w:r>
            <w:proofErr w:type="spellStart"/>
            <w:r w:rsidRPr="00C8329B">
              <w:rPr>
                <w:rFonts w:eastAsia="CordiaUPC"/>
                <w:sz w:val="20"/>
                <w:szCs w:val="20"/>
                <w:lang w:val="en-US" w:bidi="en-US"/>
              </w:rPr>
              <w:t>fc</w:t>
            </w:r>
            <w:proofErr w:type="spellEnd"/>
            <w:r w:rsidRPr="002029FE">
              <w:rPr>
                <w:rFonts w:eastAsia="CordiaUPC"/>
                <w:sz w:val="20"/>
                <w:szCs w:val="20"/>
                <w:lang w:val="en-US" w:bidi="en-US"/>
              </w:rPr>
              <w:t xml:space="preserve"> </w:t>
            </w:r>
            <w:r w:rsidRPr="00C8329B">
              <w:rPr>
                <w:rFonts w:eastAsia="CordiaUPC"/>
                <w:sz w:val="20"/>
                <w:szCs w:val="20"/>
                <w:lang w:val="en-US" w:bidi="en-US"/>
              </w:rPr>
              <w:t>rj</w:t>
            </w:r>
            <w:r w:rsidRPr="002029FE">
              <w:rPr>
                <w:rFonts w:eastAsia="CordiaUPC"/>
                <w:sz w:val="20"/>
                <w:szCs w:val="20"/>
                <w:lang w:val="en-US" w:bidi="en-US"/>
              </w:rPr>
              <w:t xml:space="preserve">45 </w:t>
            </w:r>
            <w:r w:rsidRPr="00C8329B">
              <w:rPr>
                <w:rFonts w:eastAsia="CordiaUPC"/>
                <w:sz w:val="20"/>
                <w:szCs w:val="20"/>
                <w:lang w:val="en-US" w:bidi="en-US"/>
              </w:rPr>
              <w:t>plug</w:t>
            </w:r>
            <w:r w:rsidRPr="002029FE">
              <w:rPr>
                <w:rFonts w:eastAsia="CordiaUPC"/>
                <w:sz w:val="20"/>
                <w:szCs w:val="20"/>
                <w:lang w:val="en-US" w:bidi="en-US"/>
              </w:rPr>
              <w:t>-</w:t>
            </w:r>
            <w:r w:rsidRPr="002029FE">
              <w:rPr>
                <w:rFonts w:eastAsia="CordiaUPC"/>
                <w:sz w:val="20"/>
                <w:szCs w:val="20"/>
                <w:lang w:val="en-US"/>
              </w:rPr>
              <w:t xml:space="preserve">145, </w:t>
            </w:r>
            <w:r w:rsidRPr="00C8329B">
              <w:rPr>
                <w:rFonts w:eastAsia="CordiaUPC"/>
                <w:sz w:val="20"/>
                <w:szCs w:val="20"/>
              </w:rPr>
              <w:t>длина</w:t>
            </w:r>
            <w:r w:rsidRPr="002029FE">
              <w:rPr>
                <w:rFonts w:eastAsia="CordiaUPC"/>
                <w:sz w:val="20"/>
                <w:szCs w:val="20"/>
                <w:lang w:val="en-US"/>
              </w:rPr>
              <w:t xml:space="preserve"> 5 </w:t>
            </w:r>
            <w:r w:rsidRPr="00C8329B">
              <w:rPr>
                <w:rFonts w:eastAsia="CordiaUPC"/>
                <w:sz w:val="20"/>
                <w:szCs w:val="20"/>
              </w:rPr>
              <w:t>м</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sz w:val="20"/>
                <w:szCs w:val="20"/>
              </w:rPr>
            </w:pPr>
            <w:r w:rsidRPr="00C8329B">
              <w:rPr>
                <w:sz w:val="20"/>
                <w:szCs w:val="20"/>
              </w:rPr>
              <w:t>2</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5C368C">
            <w:pPr>
              <w:pStyle w:val="20"/>
              <w:shd w:val="clear" w:color="auto" w:fill="auto"/>
              <w:spacing w:line="240" w:lineRule="exact"/>
              <w:rPr>
                <w:sz w:val="20"/>
                <w:szCs w:val="20"/>
              </w:rPr>
            </w:pPr>
            <w:r w:rsidRPr="00C8329B">
              <w:rPr>
                <w:rFonts w:eastAsia="CordiaUPC"/>
                <w:sz w:val="20"/>
                <w:szCs w:val="20"/>
              </w:rPr>
              <w:t xml:space="preserve">модуль подсветки с интегрированным светодиодом 24в </w:t>
            </w:r>
            <w:r w:rsidRPr="00C8329B">
              <w:rPr>
                <w:rFonts w:eastAsia="CordiaUPC"/>
                <w:sz w:val="20"/>
                <w:szCs w:val="20"/>
                <w:lang w:val="en-US" w:bidi="en-US"/>
              </w:rPr>
              <w:t>ac</w:t>
            </w:r>
            <w:r w:rsidRPr="00C8329B">
              <w:rPr>
                <w:rFonts w:eastAsia="CordiaUPC"/>
                <w:sz w:val="20"/>
                <w:szCs w:val="20"/>
                <w:lang w:bidi="en-US"/>
              </w:rPr>
              <w:t>/</w:t>
            </w:r>
            <w:r w:rsidRPr="00C8329B">
              <w:rPr>
                <w:rFonts w:eastAsia="CordiaUPC"/>
                <w:sz w:val="20"/>
                <w:szCs w:val="20"/>
                <w:lang w:val="en-US" w:bidi="en-US"/>
              </w:rPr>
              <w:t>dc</w:t>
            </w:r>
            <w:r w:rsidRPr="00C8329B">
              <w:rPr>
                <w:rFonts w:eastAsia="CordiaUPC"/>
                <w:sz w:val="20"/>
                <w:szCs w:val="20"/>
                <w:lang w:bidi="en-US"/>
              </w:rPr>
              <w:t xml:space="preserve">, </w:t>
            </w:r>
            <w:r w:rsidRPr="00C8329B">
              <w:rPr>
                <w:rFonts w:eastAsia="CordiaUPC"/>
                <w:sz w:val="20"/>
                <w:szCs w:val="20"/>
              </w:rPr>
              <w:t>белый свет, пружинные клеммы</w:t>
            </w:r>
            <w:proofErr w:type="gramStart"/>
            <w:r w:rsidRPr="00C8329B">
              <w:rPr>
                <w:rFonts w:eastAsia="CordiaUPC"/>
                <w:sz w:val="20"/>
                <w:szCs w:val="20"/>
              </w:rPr>
              <w:t>.</w:t>
            </w:r>
            <w:proofErr w:type="gramEnd"/>
            <w:r w:rsidRPr="00C8329B">
              <w:rPr>
                <w:rFonts w:eastAsia="CordiaUPC"/>
                <w:sz w:val="20"/>
                <w:szCs w:val="20"/>
              </w:rPr>
              <w:t xml:space="preserve"> </w:t>
            </w:r>
            <w:proofErr w:type="gramStart"/>
            <w:r w:rsidRPr="00C8329B">
              <w:rPr>
                <w:rFonts w:eastAsia="CordiaUPC"/>
                <w:sz w:val="20"/>
                <w:szCs w:val="20"/>
              </w:rPr>
              <w:t>д</w:t>
            </w:r>
            <w:proofErr w:type="gramEnd"/>
            <w:r w:rsidRPr="00C8329B">
              <w:rPr>
                <w:rFonts w:eastAsia="CordiaUPC"/>
                <w:sz w:val="20"/>
                <w:szCs w:val="20"/>
              </w:rPr>
              <w:t>ля монтажа на днище поста управления</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sz w:val="20"/>
                <w:szCs w:val="20"/>
              </w:rPr>
            </w:pPr>
            <w:r w:rsidRPr="00C8329B">
              <w:rPr>
                <w:sz w:val="20"/>
                <w:szCs w:val="20"/>
              </w:rPr>
              <w:t>4</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5C368C">
            <w:pPr>
              <w:pStyle w:val="20"/>
              <w:shd w:val="clear" w:color="auto" w:fill="auto"/>
              <w:spacing w:line="240" w:lineRule="exact"/>
              <w:rPr>
                <w:sz w:val="20"/>
                <w:szCs w:val="20"/>
              </w:rPr>
            </w:pPr>
            <w:r w:rsidRPr="00C8329B">
              <w:rPr>
                <w:rFonts w:eastAsia="CordiaUPC"/>
                <w:sz w:val="20"/>
                <w:szCs w:val="20"/>
              </w:rPr>
              <w:t xml:space="preserve">элемент светового индикатора с белым </w:t>
            </w:r>
            <w:proofErr w:type="spellStart"/>
            <w:r w:rsidRPr="00C8329B">
              <w:rPr>
                <w:rFonts w:eastAsia="CordiaUPC"/>
                <w:sz w:val="20"/>
                <w:szCs w:val="20"/>
              </w:rPr>
              <w:t>рассеивателем</w:t>
            </w:r>
            <w:proofErr w:type="spellEnd"/>
            <w:r w:rsidRPr="00C8329B">
              <w:rPr>
                <w:rFonts w:eastAsia="CordiaUPC"/>
                <w:sz w:val="20"/>
                <w:szCs w:val="20"/>
              </w:rPr>
              <w:t>, 22мм. кругл</w:t>
            </w:r>
            <w:proofErr w:type="gramStart"/>
            <w:r w:rsidRPr="00C8329B">
              <w:rPr>
                <w:rFonts w:eastAsia="CordiaUPC"/>
                <w:sz w:val="20"/>
                <w:szCs w:val="20"/>
              </w:rPr>
              <w:t xml:space="preserve">.. </w:t>
            </w:r>
            <w:proofErr w:type="gramEnd"/>
            <w:r w:rsidRPr="00C8329B">
              <w:rPr>
                <w:rFonts w:eastAsia="CordiaUPC"/>
                <w:sz w:val="20"/>
                <w:szCs w:val="20"/>
              </w:rPr>
              <w:t xml:space="preserve">пластик, </w:t>
            </w:r>
            <w:proofErr w:type="spellStart"/>
            <w:r w:rsidRPr="00C8329B">
              <w:rPr>
                <w:rFonts w:eastAsia="CordiaUPC"/>
                <w:sz w:val="20"/>
                <w:szCs w:val="20"/>
              </w:rPr>
              <w:t>рассеиватель</w:t>
            </w:r>
            <w:proofErr w:type="spellEnd"/>
            <w:r w:rsidRPr="00C8329B">
              <w:rPr>
                <w:rFonts w:eastAsia="CordiaUPC"/>
                <w:sz w:val="20"/>
                <w:szCs w:val="20"/>
              </w:rPr>
              <w:t xml:space="preserve"> матовый</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sz w:val="20"/>
                <w:szCs w:val="20"/>
              </w:rPr>
            </w:pPr>
            <w:r w:rsidRPr="00C8329B">
              <w:rPr>
                <w:sz w:val="20"/>
                <w:szCs w:val="20"/>
              </w:rPr>
              <w:t>8</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5C368C">
            <w:pPr>
              <w:pStyle w:val="20"/>
              <w:shd w:val="clear" w:color="auto" w:fill="auto"/>
              <w:spacing w:line="240" w:lineRule="exact"/>
              <w:rPr>
                <w:sz w:val="20"/>
                <w:szCs w:val="20"/>
              </w:rPr>
            </w:pPr>
            <w:proofErr w:type="spellStart"/>
            <w:r w:rsidRPr="00C8329B">
              <w:rPr>
                <w:rFonts w:eastAsia="CordiaUPC"/>
                <w:sz w:val="20"/>
                <w:szCs w:val="20"/>
              </w:rPr>
              <w:t>актуатор</w:t>
            </w:r>
            <w:proofErr w:type="spellEnd"/>
            <w:r w:rsidRPr="00C8329B">
              <w:rPr>
                <w:rFonts w:eastAsia="CordiaUPC"/>
                <w:sz w:val="20"/>
                <w:szCs w:val="20"/>
              </w:rPr>
              <w:t xml:space="preserve"> поворотного выключателя с возможностью подсветки, 22 мм, круглый, пластик, черный, короткая рукоятка. 2 коммутационных положения, с фиксацией</w:t>
            </w:r>
            <w:proofErr w:type="gramStart"/>
            <w:r w:rsidRPr="00C8329B">
              <w:rPr>
                <w:rFonts w:eastAsia="CordiaUPC"/>
                <w:sz w:val="20"/>
                <w:szCs w:val="20"/>
              </w:rPr>
              <w:t>.</w:t>
            </w:r>
            <w:proofErr w:type="gramEnd"/>
            <w:r w:rsidRPr="00C8329B">
              <w:rPr>
                <w:rFonts w:eastAsia="CordiaUPC"/>
                <w:sz w:val="20"/>
                <w:szCs w:val="20"/>
              </w:rPr>
              <w:t xml:space="preserve"> </w:t>
            </w:r>
            <w:proofErr w:type="gramStart"/>
            <w:r w:rsidRPr="00C8329B">
              <w:rPr>
                <w:rFonts w:eastAsia="CordiaUPC"/>
                <w:sz w:val="20"/>
                <w:szCs w:val="20"/>
              </w:rPr>
              <w:t>у</w:t>
            </w:r>
            <w:proofErr w:type="gramEnd"/>
            <w:r w:rsidRPr="00C8329B">
              <w:rPr>
                <w:rFonts w:eastAsia="CordiaUPC"/>
                <w:sz w:val="20"/>
                <w:szCs w:val="20"/>
              </w:rPr>
              <w:t>гол поворота рукоятки 90 град.. 10:304/13:304</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sz w:val="20"/>
                <w:szCs w:val="20"/>
              </w:rPr>
            </w:pPr>
            <w:r w:rsidRPr="00C8329B">
              <w:rPr>
                <w:sz w:val="20"/>
                <w:szCs w:val="20"/>
              </w:rPr>
              <w:t>2</w:t>
            </w:r>
          </w:p>
        </w:tc>
      </w:tr>
      <w:tr w:rsidR="002029FE" w:rsidRPr="00C8329B" w:rsidTr="009641C5">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vAlign w:val="bottom"/>
          </w:tcPr>
          <w:p w:rsidR="002029FE" w:rsidRPr="00C8329B" w:rsidRDefault="002029FE" w:rsidP="005C368C">
            <w:pPr>
              <w:pStyle w:val="20"/>
              <w:shd w:val="clear" w:color="auto" w:fill="auto"/>
              <w:spacing w:line="210" w:lineRule="exact"/>
              <w:rPr>
                <w:sz w:val="20"/>
                <w:szCs w:val="20"/>
              </w:rPr>
            </w:pPr>
            <w:r w:rsidRPr="00C8329B">
              <w:rPr>
                <w:rFonts w:eastAsia="CordiaUPC"/>
                <w:sz w:val="20"/>
                <w:szCs w:val="20"/>
              </w:rPr>
              <w:t>держатель</w:t>
            </w:r>
          </w:p>
          <w:p w:rsidR="002029FE" w:rsidRPr="00C8329B" w:rsidRDefault="002029FE" w:rsidP="005C368C">
            <w:pPr>
              <w:pStyle w:val="20"/>
              <w:shd w:val="clear" w:color="auto" w:fill="auto"/>
              <w:spacing w:line="210" w:lineRule="exact"/>
              <w:rPr>
                <w:sz w:val="20"/>
                <w:szCs w:val="20"/>
              </w:rPr>
            </w:pPr>
            <w:r w:rsidRPr="00C8329B">
              <w:rPr>
                <w:rFonts w:eastAsia="CordiaUPC"/>
                <w:sz w:val="20"/>
                <w:szCs w:val="20"/>
              </w:rPr>
              <w:t>для 3-х модулей, пластик</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sz w:val="20"/>
                <w:szCs w:val="20"/>
              </w:rPr>
            </w:pPr>
            <w:r w:rsidRPr="00C8329B">
              <w:rPr>
                <w:sz w:val="20"/>
                <w:szCs w:val="20"/>
              </w:rPr>
              <w:t>24</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5C368C">
            <w:pPr>
              <w:pStyle w:val="20"/>
              <w:shd w:val="clear" w:color="auto" w:fill="auto"/>
              <w:spacing w:line="240" w:lineRule="exact"/>
              <w:rPr>
                <w:sz w:val="20"/>
                <w:szCs w:val="20"/>
              </w:rPr>
            </w:pPr>
            <w:r w:rsidRPr="00C8329B">
              <w:rPr>
                <w:rFonts w:eastAsia="CordiaUPC"/>
                <w:sz w:val="20"/>
                <w:szCs w:val="20"/>
              </w:rPr>
              <w:t>световой индикатор. 22мм, круглый, пластик</w:t>
            </w:r>
            <w:proofErr w:type="gramStart"/>
            <w:r w:rsidRPr="00C8329B">
              <w:rPr>
                <w:rFonts w:eastAsia="CordiaUPC"/>
                <w:sz w:val="20"/>
                <w:szCs w:val="20"/>
              </w:rPr>
              <w:t>.</w:t>
            </w:r>
            <w:proofErr w:type="gramEnd"/>
            <w:r w:rsidRPr="00C8329B">
              <w:rPr>
                <w:rFonts w:eastAsia="CordiaUPC"/>
                <w:sz w:val="20"/>
                <w:szCs w:val="20"/>
              </w:rPr>
              <w:t xml:space="preserve"> </w:t>
            </w:r>
            <w:proofErr w:type="gramStart"/>
            <w:r w:rsidRPr="00C8329B">
              <w:rPr>
                <w:rFonts w:eastAsia="CordiaUPC"/>
                <w:sz w:val="20"/>
                <w:szCs w:val="20"/>
              </w:rPr>
              <w:t>ж</w:t>
            </w:r>
            <w:proofErr w:type="gramEnd"/>
            <w:r w:rsidRPr="00C8329B">
              <w:rPr>
                <w:rFonts w:eastAsia="CordiaUPC"/>
                <w:sz w:val="20"/>
                <w:szCs w:val="20"/>
              </w:rPr>
              <w:t xml:space="preserve">ёлтый матовый </w:t>
            </w:r>
            <w:proofErr w:type="spellStart"/>
            <w:r w:rsidRPr="00C8329B">
              <w:rPr>
                <w:rFonts w:eastAsia="CordiaUPC"/>
                <w:sz w:val="20"/>
                <w:szCs w:val="20"/>
              </w:rPr>
              <w:t>рассеиватель</w:t>
            </w:r>
            <w:proofErr w:type="spellEnd"/>
            <w:r w:rsidRPr="00C8329B">
              <w:rPr>
                <w:rFonts w:eastAsia="CordiaUPC"/>
                <w:sz w:val="20"/>
                <w:szCs w:val="20"/>
              </w:rPr>
              <w:t xml:space="preserve">, </w:t>
            </w:r>
            <w:r w:rsidRPr="00C8329B">
              <w:rPr>
                <w:sz w:val="20"/>
                <w:szCs w:val="20"/>
              </w:rPr>
              <w:t xml:space="preserve">с </w:t>
            </w:r>
            <w:r w:rsidRPr="00C8329B">
              <w:rPr>
                <w:rFonts w:eastAsia="CordiaUPC"/>
                <w:sz w:val="20"/>
                <w:szCs w:val="20"/>
              </w:rPr>
              <w:t xml:space="preserve">держа </w:t>
            </w:r>
            <w:proofErr w:type="spellStart"/>
            <w:r w:rsidRPr="00C8329B">
              <w:rPr>
                <w:rFonts w:eastAsia="CordiaUPC"/>
                <w:sz w:val="20"/>
                <w:szCs w:val="20"/>
              </w:rPr>
              <w:t>телем</w:t>
            </w:r>
            <w:proofErr w:type="spellEnd"/>
            <w:r w:rsidRPr="00C8329B">
              <w:rPr>
                <w:rFonts w:eastAsia="CordiaUPC"/>
                <w:sz w:val="20"/>
                <w:szCs w:val="20"/>
              </w:rPr>
              <w:t>. модуль подсветки с интегрированным светодиодом</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sz w:val="20"/>
                <w:szCs w:val="20"/>
              </w:rPr>
            </w:pPr>
            <w:r w:rsidRPr="00C8329B">
              <w:rPr>
                <w:sz w:val="20"/>
                <w:szCs w:val="20"/>
              </w:rPr>
              <w:t>4</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5C368C">
            <w:pPr>
              <w:pStyle w:val="20"/>
              <w:shd w:val="clear" w:color="auto" w:fill="auto"/>
              <w:spacing w:line="240" w:lineRule="exact"/>
              <w:rPr>
                <w:rFonts w:eastAsia="CordiaUPC"/>
                <w:sz w:val="20"/>
                <w:szCs w:val="20"/>
              </w:rPr>
            </w:pPr>
            <w:r w:rsidRPr="00C8329B">
              <w:rPr>
                <w:rFonts w:eastAsia="CordiaUPC"/>
                <w:sz w:val="20"/>
                <w:szCs w:val="20"/>
              </w:rPr>
              <w:t xml:space="preserve">24v </w:t>
            </w:r>
            <w:proofErr w:type="spellStart"/>
            <w:r w:rsidRPr="00C8329B">
              <w:rPr>
                <w:rFonts w:eastAsia="CordiaUPC"/>
                <w:sz w:val="20"/>
                <w:szCs w:val="20"/>
              </w:rPr>
              <w:t>ac</w:t>
            </w:r>
            <w:proofErr w:type="spellEnd"/>
            <w:r w:rsidRPr="00C8329B">
              <w:rPr>
                <w:rFonts w:eastAsia="CordiaUPC"/>
                <w:sz w:val="20"/>
                <w:szCs w:val="20"/>
              </w:rPr>
              <w:t>/</w:t>
            </w:r>
            <w:proofErr w:type="spellStart"/>
            <w:r w:rsidRPr="00C8329B">
              <w:rPr>
                <w:rFonts w:eastAsia="CordiaUPC"/>
                <w:sz w:val="20"/>
                <w:szCs w:val="20"/>
              </w:rPr>
              <w:t>dc</w:t>
            </w:r>
            <w:proofErr w:type="spellEnd"/>
            <w:r w:rsidRPr="00C8329B">
              <w:rPr>
                <w:rFonts w:eastAsia="CordiaUPC"/>
                <w:sz w:val="20"/>
                <w:szCs w:val="20"/>
              </w:rPr>
              <w:t>. винтовые клеммы</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pacing w:line="210" w:lineRule="exact"/>
              <w:jc w:val="center"/>
              <w:rPr>
                <w:rFonts w:eastAsia="CordiaUPC"/>
                <w:sz w:val="20"/>
                <w:szCs w:val="20"/>
              </w:rPr>
            </w:pP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2029FE" w:rsidRDefault="002029FE" w:rsidP="009058B8">
            <w:pPr>
              <w:spacing w:after="0" w:line="240" w:lineRule="auto"/>
              <w:jc w:val="center"/>
              <w:rPr>
                <w:rFonts w:ascii="Times New Roman" w:eastAsia="Times New Roman" w:hAnsi="Times New Roman"/>
                <w:sz w:val="24"/>
                <w:szCs w:val="24"/>
                <w:lang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5C368C">
            <w:pPr>
              <w:pStyle w:val="20"/>
              <w:shd w:val="clear" w:color="auto" w:fill="auto"/>
              <w:spacing w:line="240" w:lineRule="exact"/>
              <w:rPr>
                <w:rFonts w:eastAsia="CordiaUPC"/>
                <w:sz w:val="20"/>
                <w:szCs w:val="20"/>
              </w:rPr>
            </w:pPr>
            <w:r w:rsidRPr="00C8329B">
              <w:rPr>
                <w:rFonts w:eastAsia="CordiaUPC"/>
                <w:sz w:val="20"/>
                <w:szCs w:val="20"/>
              </w:rPr>
              <w:t>кнопка с подсветкой, 22мм. круглая</w:t>
            </w:r>
            <w:proofErr w:type="gramStart"/>
            <w:r w:rsidRPr="00C8329B">
              <w:rPr>
                <w:rFonts w:eastAsia="CordiaUPC"/>
                <w:sz w:val="20"/>
                <w:szCs w:val="20"/>
              </w:rPr>
              <w:t>.</w:t>
            </w:r>
            <w:proofErr w:type="gramEnd"/>
            <w:r w:rsidRPr="00C8329B">
              <w:rPr>
                <w:rFonts w:eastAsia="CordiaUPC"/>
                <w:sz w:val="20"/>
                <w:szCs w:val="20"/>
              </w:rPr>
              <w:t xml:space="preserve"> </w:t>
            </w:r>
            <w:proofErr w:type="gramStart"/>
            <w:r w:rsidRPr="00C8329B">
              <w:rPr>
                <w:rFonts w:eastAsia="CordiaUPC"/>
                <w:sz w:val="20"/>
                <w:szCs w:val="20"/>
              </w:rPr>
              <w:t>п</w:t>
            </w:r>
            <w:proofErr w:type="gramEnd"/>
            <w:r w:rsidRPr="00C8329B">
              <w:rPr>
                <w:rFonts w:eastAsia="CordiaUPC"/>
                <w:sz w:val="20"/>
                <w:szCs w:val="20"/>
              </w:rPr>
              <w:t>ластик, синяя. плоская кнопка, контакты мгновенного действия. с держателем. 1no. модуль подсветки с</w:t>
            </w:r>
          </w:p>
          <w:p w:rsidR="002029FE" w:rsidRPr="00C8329B" w:rsidRDefault="002029FE" w:rsidP="005C368C">
            <w:pPr>
              <w:pStyle w:val="20"/>
              <w:shd w:val="clear" w:color="auto" w:fill="auto"/>
              <w:spacing w:line="240" w:lineRule="exact"/>
              <w:rPr>
                <w:rFonts w:eastAsia="CordiaUPC"/>
                <w:sz w:val="20"/>
                <w:szCs w:val="20"/>
              </w:rPr>
            </w:pPr>
            <w:r w:rsidRPr="00C8329B">
              <w:rPr>
                <w:rFonts w:eastAsia="CordiaUPC"/>
                <w:sz w:val="20"/>
                <w:szCs w:val="20"/>
              </w:rPr>
              <w:t xml:space="preserve">интегрированным светодиодом 24v </w:t>
            </w:r>
            <w:proofErr w:type="spellStart"/>
            <w:r w:rsidRPr="00C8329B">
              <w:rPr>
                <w:rFonts w:eastAsia="CordiaUPC"/>
                <w:sz w:val="20"/>
                <w:szCs w:val="20"/>
              </w:rPr>
              <w:t>ac</w:t>
            </w:r>
            <w:proofErr w:type="spellEnd"/>
            <w:r w:rsidRPr="00C8329B">
              <w:rPr>
                <w:rFonts w:eastAsia="CordiaUPC"/>
                <w:sz w:val="20"/>
                <w:szCs w:val="20"/>
              </w:rPr>
              <w:t>/</w:t>
            </w:r>
            <w:proofErr w:type="spellStart"/>
            <w:r w:rsidRPr="00C8329B">
              <w:rPr>
                <w:rFonts w:eastAsia="CordiaUPC"/>
                <w:sz w:val="20"/>
                <w:szCs w:val="20"/>
              </w:rPr>
              <w:t>dc</w:t>
            </w:r>
            <w:proofErr w:type="spellEnd"/>
            <w:r w:rsidRPr="00C8329B">
              <w:rPr>
                <w:rFonts w:eastAsia="CordiaUPC"/>
                <w:sz w:val="20"/>
                <w:szCs w:val="20"/>
              </w:rPr>
              <w:t xml:space="preserve">. </w:t>
            </w:r>
            <w:proofErr w:type="gramStart"/>
            <w:r w:rsidRPr="00C8329B">
              <w:rPr>
                <w:rFonts w:eastAsia="CordiaUPC"/>
                <w:sz w:val="20"/>
                <w:szCs w:val="20"/>
              </w:rPr>
              <w:t xml:space="preserve">вин </w:t>
            </w:r>
            <w:proofErr w:type="spellStart"/>
            <w:r w:rsidRPr="00C8329B">
              <w:rPr>
                <w:rFonts w:eastAsia="CordiaUPC"/>
                <w:sz w:val="20"/>
                <w:szCs w:val="20"/>
              </w:rPr>
              <w:t>товые</w:t>
            </w:r>
            <w:proofErr w:type="spellEnd"/>
            <w:proofErr w:type="gramEnd"/>
            <w:r w:rsidRPr="00C8329B">
              <w:rPr>
                <w:rFonts w:eastAsia="CordiaUPC"/>
                <w:sz w:val="20"/>
                <w:szCs w:val="20"/>
              </w:rPr>
              <w:t xml:space="preserve"> клеммы</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rFonts w:eastAsia="CordiaUPC"/>
                <w:sz w:val="20"/>
                <w:szCs w:val="20"/>
              </w:rPr>
            </w:pPr>
            <w:r w:rsidRPr="00C8329B">
              <w:rPr>
                <w:sz w:val="20"/>
                <w:szCs w:val="20"/>
              </w:rPr>
              <w:t>0</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5C368C">
            <w:pPr>
              <w:pStyle w:val="20"/>
              <w:shd w:val="clear" w:color="auto" w:fill="auto"/>
              <w:spacing w:line="240" w:lineRule="exact"/>
              <w:rPr>
                <w:rFonts w:eastAsia="CordiaUPC"/>
                <w:sz w:val="20"/>
                <w:szCs w:val="20"/>
              </w:rPr>
            </w:pPr>
            <w:r w:rsidRPr="00C8329B">
              <w:rPr>
                <w:rFonts w:eastAsia="CordiaUPC"/>
                <w:sz w:val="20"/>
                <w:szCs w:val="20"/>
              </w:rPr>
              <w:t>автоматический выключатель 1откл</w:t>
            </w:r>
            <w:proofErr w:type="gramStart"/>
            <w:r w:rsidRPr="00C8329B">
              <w:rPr>
                <w:rFonts w:eastAsia="CordiaUPC"/>
                <w:sz w:val="20"/>
                <w:szCs w:val="20"/>
              </w:rPr>
              <w:t>.н</w:t>
            </w:r>
            <w:proofErr w:type="gramEnd"/>
            <w:r w:rsidRPr="00C8329B">
              <w:rPr>
                <w:rFonts w:eastAsia="CordiaUPC"/>
                <w:sz w:val="20"/>
                <w:szCs w:val="20"/>
              </w:rPr>
              <w:t xml:space="preserve">ом.= 1 ока </w:t>
            </w:r>
            <w:proofErr w:type="spellStart"/>
            <w:r w:rsidRPr="00C8329B">
              <w:rPr>
                <w:rFonts w:eastAsia="CordiaUPC"/>
                <w:sz w:val="20"/>
                <w:szCs w:val="20"/>
              </w:rPr>
              <w:t>l+n-полюсный</w:t>
            </w:r>
            <w:proofErr w:type="spellEnd"/>
            <w:r w:rsidRPr="00C8329B">
              <w:rPr>
                <w:rFonts w:eastAsia="CordiaUPC"/>
                <w:sz w:val="20"/>
                <w:szCs w:val="20"/>
              </w:rPr>
              <w:t xml:space="preserve"> 1ном=6а тип защитной </w:t>
            </w:r>
            <w:proofErr w:type="spellStart"/>
            <w:r w:rsidRPr="00C8329B">
              <w:rPr>
                <w:rFonts w:eastAsia="CordiaUPC"/>
                <w:sz w:val="20"/>
                <w:szCs w:val="20"/>
              </w:rPr>
              <w:t>хар-ки=в</w:t>
            </w:r>
            <w:proofErr w:type="spellEnd"/>
            <w:r w:rsidRPr="00C8329B">
              <w:rPr>
                <w:rFonts w:eastAsia="CordiaUPC"/>
                <w:sz w:val="20"/>
                <w:szCs w:val="20"/>
              </w:rPr>
              <w:t xml:space="preserve"> </w:t>
            </w:r>
            <w:r w:rsidRPr="00C8329B">
              <w:rPr>
                <w:rStyle w:val="25"/>
                <w:rFonts w:eastAsia="CordiaUPC"/>
                <w:smallCaps w:val="0"/>
                <w:color w:val="auto"/>
                <w:sz w:val="20"/>
                <w:szCs w:val="20"/>
                <w:lang w:eastAsia="en-US" w:bidi="ar-SA"/>
              </w:rPr>
              <w:t xml:space="preserve">uhom=400b ас </w:t>
            </w:r>
            <w:proofErr w:type="spellStart"/>
            <w:r w:rsidRPr="00C8329B">
              <w:rPr>
                <w:rStyle w:val="25"/>
                <w:rFonts w:eastAsia="CordiaUPC"/>
                <w:smallCaps w:val="0"/>
                <w:color w:val="auto"/>
                <w:sz w:val="20"/>
                <w:szCs w:val="20"/>
                <w:lang w:eastAsia="en-US" w:bidi="ar-SA"/>
              </w:rPr>
              <w:t>ширинаш</w:t>
            </w:r>
            <w:proofErr w:type="spellEnd"/>
            <w:r w:rsidRPr="00C8329B">
              <w:rPr>
                <w:rStyle w:val="25"/>
                <w:rFonts w:eastAsia="CordiaUPC"/>
                <w:smallCaps w:val="0"/>
                <w:color w:val="auto"/>
                <w:sz w:val="20"/>
                <w:szCs w:val="20"/>
                <w:lang w:eastAsia="en-US" w:bidi="ar-SA"/>
              </w:rPr>
              <w:t>- мод. уст. глубина=70мм</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rFonts w:eastAsia="CordiaUPC"/>
                <w:sz w:val="20"/>
                <w:szCs w:val="20"/>
              </w:rPr>
            </w:pPr>
            <w:r w:rsidRPr="00C8329B">
              <w:rPr>
                <w:sz w:val="20"/>
                <w:szCs w:val="20"/>
              </w:rPr>
              <w:t>4</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5C368C">
            <w:pPr>
              <w:pStyle w:val="20"/>
              <w:shd w:val="clear" w:color="auto" w:fill="auto"/>
              <w:spacing w:line="240" w:lineRule="exact"/>
              <w:rPr>
                <w:rFonts w:eastAsia="CordiaUPC"/>
                <w:sz w:val="20"/>
                <w:szCs w:val="20"/>
              </w:rPr>
            </w:pPr>
            <w:r w:rsidRPr="00C8329B">
              <w:rPr>
                <w:rFonts w:eastAsia="CordiaUPC"/>
                <w:sz w:val="20"/>
                <w:szCs w:val="20"/>
              </w:rPr>
              <w:t xml:space="preserve">сквозные клеммы с винтовой клеммой размер клеммы 4.0 mm2 </w:t>
            </w:r>
            <w:proofErr w:type="spellStart"/>
            <w:r w:rsidRPr="00C8329B">
              <w:rPr>
                <w:rFonts w:eastAsia="CordiaUPC"/>
                <w:sz w:val="20"/>
                <w:szCs w:val="20"/>
              </w:rPr>
              <w:t>terminal</w:t>
            </w:r>
            <w:proofErr w:type="spellEnd"/>
            <w:r w:rsidRPr="00C8329B">
              <w:rPr>
                <w:rFonts w:eastAsia="CordiaUPC"/>
                <w:sz w:val="20"/>
                <w:szCs w:val="20"/>
              </w:rPr>
              <w:t xml:space="preserve"> </w:t>
            </w:r>
            <w:proofErr w:type="spellStart"/>
            <w:r w:rsidRPr="00C8329B">
              <w:rPr>
                <w:rFonts w:eastAsia="CordiaUPC"/>
                <w:sz w:val="20"/>
                <w:szCs w:val="20"/>
              </w:rPr>
              <w:t>width</w:t>
            </w:r>
            <w:proofErr w:type="spellEnd"/>
            <w:r w:rsidRPr="00C8329B">
              <w:rPr>
                <w:rFonts w:eastAsia="CordiaUPC"/>
                <w:sz w:val="20"/>
                <w:szCs w:val="20"/>
              </w:rPr>
              <w:t xml:space="preserve"> 6.2 </w:t>
            </w:r>
            <w:proofErr w:type="spellStart"/>
            <w:r w:rsidRPr="00C8329B">
              <w:rPr>
                <w:rFonts w:eastAsia="CordiaUPC"/>
                <w:sz w:val="20"/>
                <w:szCs w:val="20"/>
              </w:rPr>
              <w:t>mm</w:t>
            </w:r>
            <w:proofErr w:type="spellEnd"/>
            <w:r w:rsidRPr="00C8329B">
              <w:rPr>
                <w:rFonts w:eastAsia="CordiaUPC"/>
                <w:sz w:val="20"/>
                <w:szCs w:val="20"/>
              </w:rPr>
              <w:t xml:space="preserve"> </w:t>
            </w:r>
            <w:proofErr w:type="spellStart"/>
            <w:r w:rsidRPr="00C8329B">
              <w:rPr>
                <w:rFonts w:eastAsia="CordiaUPC"/>
                <w:sz w:val="20"/>
                <w:szCs w:val="20"/>
              </w:rPr>
              <w:t>color</w:t>
            </w:r>
            <w:proofErr w:type="spellEnd"/>
            <w:r w:rsidRPr="00C8329B">
              <w:rPr>
                <w:rFonts w:eastAsia="CordiaUPC"/>
                <w:sz w:val="20"/>
                <w:szCs w:val="20"/>
              </w:rPr>
              <w:t xml:space="preserve"> </w:t>
            </w:r>
            <w:proofErr w:type="spellStart"/>
            <w:r w:rsidRPr="00C8329B">
              <w:rPr>
                <w:rFonts w:eastAsia="CordiaUPC"/>
                <w:sz w:val="20"/>
                <w:szCs w:val="20"/>
              </w:rPr>
              <w:t>gray</w:t>
            </w:r>
            <w:proofErr w:type="spellEnd"/>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rFonts w:eastAsia="CordiaUPC"/>
                <w:sz w:val="20"/>
                <w:szCs w:val="20"/>
              </w:rPr>
            </w:pPr>
            <w:r w:rsidRPr="00C8329B">
              <w:rPr>
                <w:sz w:val="20"/>
                <w:szCs w:val="20"/>
              </w:rPr>
              <w:t>50</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5C368C">
            <w:pPr>
              <w:pStyle w:val="20"/>
              <w:shd w:val="clear" w:color="auto" w:fill="auto"/>
              <w:spacing w:line="240" w:lineRule="exact"/>
              <w:rPr>
                <w:rFonts w:eastAsia="CordiaUPC"/>
                <w:sz w:val="20"/>
                <w:szCs w:val="20"/>
              </w:rPr>
            </w:pPr>
            <w:r w:rsidRPr="00C8329B">
              <w:rPr>
                <w:sz w:val="20"/>
                <w:szCs w:val="20"/>
              </w:rPr>
              <w:t xml:space="preserve">Сквозные клеммы с винтовой клеммой размер клеммы 4.0 mm2 </w:t>
            </w:r>
            <w:proofErr w:type="spellStart"/>
            <w:r w:rsidRPr="00C8329B">
              <w:rPr>
                <w:sz w:val="20"/>
                <w:szCs w:val="20"/>
                <w:lang w:eastAsia="en-US"/>
              </w:rPr>
              <w:t>Terminal</w:t>
            </w:r>
            <w:proofErr w:type="spellEnd"/>
            <w:r w:rsidRPr="00C8329B">
              <w:rPr>
                <w:sz w:val="20"/>
                <w:szCs w:val="20"/>
                <w:lang w:eastAsia="en-US"/>
              </w:rPr>
              <w:t xml:space="preserve"> </w:t>
            </w:r>
            <w:proofErr w:type="spellStart"/>
            <w:r w:rsidRPr="00C8329B">
              <w:rPr>
                <w:sz w:val="20"/>
                <w:szCs w:val="20"/>
                <w:lang w:eastAsia="en-US"/>
              </w:rPr>
              <w:t>width</w:t>
            </w:r>
            <w:proofErr w:type="spellEnd"/>
            <w:r w:rsidRPr="00C8329B">
              <w:rPr>
                <w:sz w:val="20"/>
                <w:szCs w:val="20"/>
                <w:lang w:eastAsia="en-US"/>
              </w:rPr>
              <w:t xml:space="preserve"> </w:t>
            </w:r>
            <w:r w:rsidRPr="00C8329B">
              <w:rPr>
                <w:sz w:val="20"/>
                <w:szCs w:val="20"/>
              </w:rPr>
              <w:t xml:space="preserve">6.2 </w:t>
            </w:r>
            <w:proofErr w:type="spellStart"/>
            <w:r w:rsidRPr="00C8329B">
              <w:rPr>
                <w:sz w:val="20"/>
                <w:szCs w:val="20"/>
                <w:lang w:eastAsia="en-US"/>
              </w:rPr>
              <w:t>mm</w:t>
            </w:r>
            <w:proofErr w:type="spellEnd"/>
            <w:r w:rsidRPr="00C8329B">
              <w:rPr>
                <w:sz w:val="20"/>
                <w:szCs w:val="20"/>
                <w:lang w:eastAsia="en-US"/>
              </w:rPr>
              <w:t xml:space="preserve"> </w:t>
            </w:r>
            <w:proofErr w:type="spellStart"/>
            <w:r w:rsidRPr="00C8329B">
              <w:rPr>
                <w:sz w:val="20"/>
                <w:szCs w:val="20"/>
                <w:lang w:eastAsia="en-US"/>
              </w:rPr>
              <w:t>color</w:t>
            </w:r>
            <w:proofErr w:type="spellEnd"/>
            <w:r w:rsidRPr="00C8329B">
              <w:rPr>
                <w:sz w:val="20"/>
                <w:szCs w:val="20"/>
                <w:lang w:eastAsia="en-US"/>
              </w:rPr>
              <w:t xml:space="preserve"> </w:t>
            </w:r>
            <w:proofErr w:type="spellStart"/>
            <w:r w:rsidRPr="00C8329B">
              <w:rPr>
                <w:sz w:val="20"/>
                <w:szCs w:val="20"/>
                <w:lang w:eastAsia="en-US"/>
              </w:rPr>
              <w:t>blue</w:t>
            </w:r>
            <w:proofErr w:type="spellEnd"/>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rFonts w:eastAsia="CordiaUPC"/>
                <w:sz w:val="20"/>
                <w:szCs w:val="20"/>
              </w:rPr>
            </w:pPr>
            <w:r w:rsidRPr="00C8329B">
              <w:rPr>
                <w:sz w:val="20"/>
                <w:szCs w:val="20"/>
              </w:rPr>
              <w:t>50</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2029FE" w:rsidRDefault="002029FE" w:rsidP="005C368C">
            <w:pPr>
              <w:pStyle w:val="20"/>
              <w:shd w:val="clear" w:color="auto" w:fill="auto"/>
              <w:spacing w:line="240" w:lineRule="exact"/>
              <w:rPr>
                <w:rFonts w:eastAsia="CordiaUPC"/>
                <w:sz w:val="20"/>
                <w:szCs w:val="20"/>
                <w:lang w:val="en-US"/>
              </w:rPr>
            </w:pPr>
            <w:r w:rsidRPr="00C8329B">
              <w:rPr>
                <w:sz w:val="20"/>
                <w:szCs w:val="20"/>
              </w:rPr>
              <w:t>Сквозная</w:t>
            </w:r>
            <w:r w:rsidRPr="002029FE">
              <w:rPr>
                <w:sz w:val="20"/>
                <w:szCs w:val="20"/>
                <w:lang w:val="en-US"/>
              </w:rPr>
              <w:t xml:space="preserve"> </w:t>
            </w:r>
            <w:r w:rsidRPr="00C8329B">
              <w:rPr>
                <w:sz w:val="20"/>
                <w:szCs w:val="20"/>
              </w:rPr>
              <w:t>РЕ</w:t>
            </w:r>
            <w:r w:rsidRPr="002029FE">
              <w:rPr>
                <w:sz w:val="20"/>
                <w:szCs w:val="20"/>
                <w:lang w:val="en-US"/>
              </w:rPr>
              <w:t>-</w:t>
            </w:r>
            <w:r w:rsidRPr="00C8329B">
              <w:rPr>
                <w:sz w:val="20"/>
                <w:szCs w:val="20"/>
              </w:rPr>
              <w:t>клемма</w:t>
            </w:r>
            <w:r w:rsidRPr="002029FE">
              <w:rPr>
                <w:sz w:val="20"/>
                <w:szCs w:val="20"/>
                <w:lang w:val="en-US"/>
              </w:rPr>
              <w:t xml:space="preserve"> </w:t>
            </w:r>
            <w:r w:rsidRPr="00C8329B">
              <w:rPr>
                <w:sz w:val="20"/>
                <w:szCs w:val="20"/>
              </w:rPr>
              <w:t>с</w:t>
            </w:r>
            <w:r w:rsidRPr="002029FE">
              <w:rPr>
                <w:sz w:val="20"/>
                <w:szCs w:val="20"/>
                <w:lang w:val="en-US"/>
              </w:rPr>
              <w:t xml:space="preserve"> </w:t>
            </w:r>
            <w:r w:rsidRPr="00C8329B">
              <w:rPr>
                <w:sz w:val="20"/>
                <w:szCs w:val="20"/>
              </w:rPr>
              <w:t>винтовой</w:t>
            </w:r>
            <w:r w:rsidRPr="002029FE">
              <w:rPr>
                <w:sz w:val="20"/>
                <w:szCs w:val="20"/>
                <w:lang w:val="en-US"/>
              </w:rPr>
              <w:t xml:space="preserve"> </w:t>
            </w:r>
            <w:r w:rsidRPr="00C8329B">
              <w:rPr>
                <w:sz w:val="20"/>
                <w:szCs w:val="20"/>
              </w:rPr>
              <w:t>клеммой</w:t>
            </w:r>
            <w:r w:rsidRPr="002029FE">
              <w:rPr>
                <w:sz w:val="20"/>
                <w:szCs w:val="20"/>
                <w:lang w:val="en-US"/>
              </w:rPr>
              <w:t xml:space="preserve"> </w:t>
            </w:r>
            <w:r w:rsidRPr="00C8329B">
              <w:rPr>
                <w:sz w:val="20"/>
                <w:szCs w:val="20"/>
              </w:rPr>
              <w:t>ширина</w:t>
            </w:r>
            <w:r w:rsidRPr="002029FE">
              <w:rPr>
                <w:sz w:val="20"/>
                <w:szCs w:val="20"/>
                <w:lang w:val="en-US"/>
              </w:rPr>
              <w:t xml:space="preserve"> </w:t>
            </w:r>
            <w:proofErr w:type="spellStart"/>
            <w:r w:rsidRPr="00C8329B">
              <w:rPr>
                <w:sz w:val="20"/>
                <w:szCs w:val="20"/>
              </w:rPr>
              <w:t>клем</w:t>
            </w:r>
            <w:proofErr w:type="spellEnd"/>
            <w:r w:rsidRPr="002029FE">
              <w:rPr>
                <w:sz w:val="20"/>
                <w:szCs w:val="20"/>
                <w:lang w:val="en-US"/>
              </w:rPr>
              <w:softHyphen/>
            </w:r>
            <w:r w:rsidRPr="00C8329B">
              <w:rPr>
                <w:sz w:val="20"/>
                <w:szCs w:val="20"/>
              </w:rPr>
              <w:t>мы</w:t>
            </w:r>
            <w:r w:rsidRPr="002029FE">
              <w:rPr>
                <w:sz w:val="20"/>
                <w:szCs w:val="20"/>
                <w:lang w:val="en-US"/>
              </w:rPr>
              <w:t xml:space="preserve"> 6.2 </w:t>
            </w:r>
            <w:r w:rsidRPr="002029FE">
              <w:rPr>
                <w:sz w:val="20"/>
                <w:szCs w:val="20"/>
                <w:lang w:val="en-US" w:eastAsia="en-US"/>
              </w:rPr>
              <w:t>mm Color green-yellow Cross-section: 4 mm2</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rFonts w:eastAsia="CordiaUPC"/>
                <w:sz w:val="20"/>
                <w:szCs w:val="20"/>
              </w:rPr>
            </w:pPr>
            <w:r w:rsidRPr="00C8329B">
              <w:rPr>
                <w:sz w:val="20"/>
                <w:szCs w:val="20"/>
              </w:rPr>
              <w:t>50</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2029FE" w:rsidRDefault="002029FE" w:rsidP="005C368C">
            <w:pPr>
              <w:pStyle w:val="20"/>
              <w:shd w:val="clear" w:color="auto" w:fill="auto"/>
              <w:spacing w:line="240" w:lineRule="exact"/>
              <w:rPr>
                <w:rFonts w:eastAsia="CordiaUPC"/>
                <w:sz w:val="20"/>
                <w:szCs w:val="20"/>
                <w:lang w:val="en-US"/>
              </w:rPr>
            </w:pPr>
            <w:r w:rsidRPr="00C8329B">
              <w:rPr>
                <w:sz w:val="20"/>
                <w:szCs w:val="20"/>
              </w:rPr>
              <w:t>Сквозная</w:t>
            </w:r>
            <w:r w:rsidRPr="002029FE">
              <w:rPr>
                <w:sz w:val="20"/>
                <w:szCs w:val="20"/>
                <w:lang w:val="en-US"/>
              </w:rPr>
              <w:t xml:space="preserve"> </w:t>
            </w:r>
            <w:r w:rsidRPr="00C8329B">
              <w:rPr>
                <w:sz w:val="20"/>
                <w:szCs w:val="20"/>
              </w:rPr>
              <w:t>РЕ</w:t>
            </w:r>
            <w:r w:rsidRPr="002029FE">
              <w:rPr>
                <w:sz w:val="20"/>
                <w:szCs w:val="20"/>
                <w:lang w:val="en-US"/>
              </w:rPr>
              <w:t>-</w:t>
            </w:r>
            <w:r w:rsidRPr="00C8329B">
              <w:rPr>
                <w:sz w:val="20"/>
                <w:szCs w:val="20"/>
              </w:rPr>
              <w:t>клемма</w:t>
            </w:r>
            <w:r w:rsidRPr="002029FE">
              <w:rPr>
                <w:sz w:val="20"/>
                <w:szCs w:val="20"/>
                <w:lang w:val="en-US"/>
              </w:rPr>
              <w:t xml:space="preserve"> </w:t>
            </w:r>
            <w:r w:rsidRPr="00C8329B">
              <w:rPr>
                <w:sz w:val="20"/>
                <w:szCs w:val="20"/>
              </w:rPr>
              <w:t>с</w:t>
            </w:r>
            <w:r w:rsidRPr="002029FE">
              <w:rPr>
                <w:sz w:val="20"/>
                <w:szCs w:val="20"/>
                <w:lang w:val="en-US"/>
              </w:rPr>
              <w:t xml:space="preserve"> </w:t>
            </w:r>
            <w:r w:rsidRPr="00C8329B">
              <w:rPr>
                <w:sz w:val="20"/>
                <w:szCs w:val="20"/>
              </w:rPr>
              <w:t>винтовой</w:t>
            </w:r>
            <w:r w:rsidRPr="002029FE">
              <w:rPr>
                <w:sz w:val="20"/>
                <w:szCs w:val="20"/>
                <w:lang w:val="en-US"/>
              </w:rPr>
              <w:t xml:space="preserve"> </w:t>
            </w:r>
            <w:r w:rsidRPr="00C8329B">
              <w:rPr>
                <w:sz w:val="20"/>
                <w:szCs w:val="20"/>
              </w:rPr>
              <w:t>клеммой</w:t>
            </w:r>
            <w:r w:rsidRPr="002029FE">
              <w:rPr>
                <w:sz w:val="20"/>
                <w:szCs w:val="20"/>
                <w:lang w:val="en-US"/>
              </w:rPr>
              <w:t xml:space="preserve"> </w:t>
            </w:r>
            <w:r w:rsidRPr="00C8329B">
              <w:rPr>
                <w:sz w:val="20"/>
                <w:szCs w:val="20"/>
              </w:rPr>
              <w:t>ширина</w:t>
            </w:r>
            <w:r w:rsidRPr="002029FE">
              <w:rPr>
                <w:sz w:val="20"/>
                <w:szCs w:val="20"/>
                <w:lang w:val="en-US"/>
              </w:rPr>
              <w:t xml:space="preserve"> </w:t>
            </w:r>
            <w:proofErr w:type="spellStart"/>
            <w:r w:rsidRPr="00C8329B">
              <w:rPr>
                <w:sz w:val="20"/>
                <w:szCs w:val="20"/>
              </w:rPr>
              <w:t>клем</w:t>
            </w:r>
            <w:proofErr w:type="spellEnd"/>
            <w:r w:rsidRPr="002029FE">
              <w:rPr>
                <w:sz w:val="20"/>
                <w:szCs w:val="20"/>
                <w:lang w:val="en-US"/>
              </w:rPr>
              <w:softHyphen/>
            </w:r>
            <w:r w:rsidRPr="00C8329B">
              <w:rPr>
                <w:sz w:val="20"/>
                <w:szCs w:val="20"/>
              </w:rPr>
              <w:t>мы</w:t>
            </w:r>
            <w:r w:rsidRPr="002029FE">
              <w:rPr>
                <w:sz w:val="20"/>
                <w:szCs w:val="20"/>
                <w:lang w:val="en-US"/>
              </w:rPr>
              <w:t xml:space="preserve"> 8.2 </w:t>
            </w:r>
            <w:r w:rsidRPr="002029FE">
              <w:rPr>
                <w:sz w:val="20"/>
                <w:szCs w:val="20"/>
                <w:lang w:val="en-US" w:eastAsia="en-US"/>
              </w:rPr>
              <w:t>mm Color green-yellow Cross-section: 6 mm2</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rFonts w:eastAsia="CordiaUPC"/>
                <w:sz w:val="20"/>
                <w:szCs w:val="20"/>
              </w:rPr>
            </w:pPr>
            <w:r w:rsidRPr="00C8329B">
              <w:rPr>
                <w:sz w:val="20"/>
                <w:szCs w:val="20"/>
              </w:rPr>
              <w:t>50</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5C368C">
            <w:pPr>
              <w:pStyle w:val="20"/>
              <w:shd w:val="clear" w:color="auto" w:fill="auto"/>
              <w:spacing w:line="240" w:lineRule="exact"/>
              <w:rPr>
                <w:rFonts w:eastAsia="CordiaUPC"/>
                <w:sz w:val="20"/>
                <w:szCs w:val="20"/>
              </w:rPr>
            </w:pPr>
            <w:r w:rsidRPr="00C8329B">
              <w:rPr>
                <w:sz w:val="20"/>
                <w:szCs w:val="20"/>
              </w:rPr>
              <w:t xml:space="preserve">клеммы крышки размер 2.5-10.0 mm2 </w:t>
            </w:r>
            <w:proofErr w:type="spellStart"/>
            <w:r w:rsidRPr="00C8329B">
              <w:rPr>
                <w:sz w:val="20"/>
                <w:szCs w:val="20"/>
                <w:lang w:eastAsia="en-US"/>
              </w:rPr>
              <w:t>Color</w:t>
            </w:r>
            <w:proofErr w:type="spellEnd"/>
            <w:r w:rsidRPr="00C8329B">
              <w:rPr>
                <w:sz w:val="20"/>
                <w:szCs w:val="20"/>
                <w:lang w:eastAsia="en-US"/>
              </w:rPr>
              <w:t xml:space="preserve"> </w:t>
            </w:r>
            <w:proofErr w:type="spellStart"/>
            <w:r w:rsidRPr="00C8329B">
              <w:rPr>
                <w:sz w:val="20"/>
                <w:szCs w:val="20"/>
                <w:lang w:eastAsia="en-US"/>
              </w:rPr>
              <w:t>gray</w:t>
            </w:r>
            <w:proofErr w:type="spellEnd"/>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rFonts w:eastAsia="CordiaUPC"/>
                <w:sz w:val="20"/>
                <w:szCs w:val="20"/>
              </w:rPr>
            </w:pPr>
            <w:r w:rsidRPr="00C8329B">
              <w:rPr>
                <w:sz w:val="20"/>
                <w:szCs w:val="20"/>
              </w:rPr>
              <w:t>50</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5C368C">
            <w:pPr>
              <w:pStyle w:val="20"/>
              <w:shd w:val="clear" w:color="auto" w:fill="auto"/>
              <w:spacing w:line="240" w:lineRule="exact"/>
              <w:rPr>
                <w:rFonts w:eastAsia="CordiaUPC"/>
                <w:sz w:val="20"/>
                <w:szCs w:val="20"/>
              </w:rPr>
            </w:pPr>
            <w:r w:rsidRPr="00C8329B">
              <w:rPr>
                <w:sz w:val="20"/>
                <w:szCs w:val="20"/>
              </w:rPr>
              <w:t>Клемма проходная пружинное подсоединение</w:t>
            </w:r>
            <w:r w:rsidRPr="00C8329B">
              <w:rPr>
                <w:sz w:val="20"/>
                <w:szCs w:val="20"/>
              </w:rPr>
              <w:t xml:space="preserve">: 0.08 - 2.5 </w:t>
            </w:r>
            <w:r w:rsidRPr="00C8329B">
              <w:rPr>
                <w:sz w:val="20"/>
                <w:szCs w:val="20"/>
              </w:rPr>
              <w:t>мм</w:t>
            </w:r>
            <w:proofErr w:type="gramStart"/>
            <w:r w:rsidRPr="00C8329B">
              <w:rPr>
                <w:sz w:val="20"/>
                <w:szCs w:val="20"/>
              </w:rPr>
              <w:t>2</w:t>
            </w:r>
            <w:proofErr w:type="gramEnd"/>
            <w:r w:rsidRPr="00C8329B">
              <w:rPr>
                <w:sz w:val="20"/>
                <w:szCs w:val="20"/>
              </w:rPr>
              <w:t xml:space="preserve">, </w:t>
            </w:r>
            <w:r w:rsidRPr="00C8329B">
              <w:rPr>
                <w:sz w:val="20"/>
                <w:szCs w:val="20"/>
              </w:rPr>
              <w:t>ширина</w:t>
            </w:r>
            <w:r w:rsidRPr="00C8329B">
              <w:rPr>
                <w:sz w:val="20"/>
                <w:szCs w:val="20"/>
              </w:rPr>
              <w:t xml:space="preserve">: 5.2 </w:t>
            </w:r>
            <w:r w:rsidRPr="00C8329B">
              <w:rPr>
                <w:sz w:val="20"/>
                <w:szCs w:val="20"/>
              </w:rPr>
              <w:t>мм</w:t>
            </w:r>
            <w:r w:rsidRPr="00C8329B">
              <w:rPr>
                <w:sz w:val="20"/>
                <w:szCs w:val="20"/>
              </w:rPr>
              <w:t xml:space="preserve">, </w:t>
            </w:r>
            <w:r w:rsidRPr="00C8329B">
              <w:rPr>
                <w:sz w:val="20"/>
                <w:szCs w:val="20"/>
              </w:rPr>
              <w:t>серая</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rFonts w:eastAsia="CordiaUPC"/>
                <w:sz w:val="20"/>
                <w:szCs w:val="20"/>
              </w:rPr>
            </w:pPr>
            <w:r w:rsidRPr="00C8329B">
              <w:rPr>
                <w:sz w:val="20"/>
                <w:szCs w:val="20"/>
              </w:rPr>
              <w:t>300</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2029FE">
            <w:pPr>
              <w:pStyle w:val="20"/>
              <w:shd w:val="clear" w:color="auto" w:fill="auto"/>
              <w:spacing w:line="240" w:lineRule="exact"/>
              <w:rPr>
                <w:rFonts w:eastAsia="CordiaUPC"/>
                <w:sz w:val="20"/>
                <w:szCs w:val="20"/>
              </w:rPr>
            </w:pPr>
            <w:r w:rsidRPr="00C8329B">
              <w:rPr>
                <w:sz w:val="20"/>
                <w:szCs w:val="20"/>
              </w:rPr>
              <w:t xml:space="preserve">Клемма </w:t>
            </w:r>
            <w:r>
              <w:rPr>
                <w:sz w:val="20"/>
                <w:szCs w:val="20"/>
              </w:rPr>
              <w:t>н</w:t>
            </w:r>
            <w:r w:rsidRPr="00C8329B">
              <w:rPr>
                <w:sz w:val="20"/>
                <w:szCs w:val="20"/>
              </w:rPr>
              <w:t>е пружинное подсоединение</w:t>
            </w:r>
            <w:r w:rsidRPr="00C8329B">
              <w:rPr>
                <w:sz w:val="20"/>
                <w:szCs w:val="20"/>
              </w:rPr>
              <w:t xml:space="preserve">: 0.08 </w:t>
            </w:r>
            <w:r w:rsidRPr="00C8329B">
              <w:rPr>
                <w:rFonts w:eastAsia="CordiaUPC"/>
                <w:sz w:val="20"/>
                <w:szCs w:val="20"/>
              </w:rPr>
              <w:t xml:space="preserve">- </w:t>
            </w:r>
            <w:r w:rsidRPr="00C8329B">
              <w:rPr>
                <w:sz w:val="20"/>
                <w:szCs w:val="20"/>
              </w:rPr>
              <w:t xml:space="preserve">2.5 </w:t>
            </w:r>
            <w:r w:rsidRPr="00C8329B">
              <w:rPr>
                <w:sz w:val="20"/>
                <w:szCs w:val="20"/>
              </w:rPr>
              <w:t>мм</w:t>
            </w:r>
            <w:proofErr w:type="gramStart"/>
            <w:r w:rsidRPr="00C8329B">
              <w:rPr>
                <w:sz w:val="20"/>
                <w:szCs w:val="20"/>
              </w:rPr>
              <w:t>2</w:t>
            </w:r>
            <w:proofErr w:type="gramEnd"/>
            <w:r w:rsidRPr="00C8329B">
              <w:rPr>
                <w:sz w:val="20"/>
                <w:szCs w:val="20"/>
              </w:rPr>
              <w:t xml:space="preserve">, </w:t>
            </w:r>
            <w:r w:rsidRPr="00C8329B">
              <w:rPr>
                <w:sz w:val="20"/>
                <w:szCs w:val="20"/>
              </w:rPr>
              <w:t>ширина</w:t>
            </w:r>
            <w:r w:rsidRPr="00C8329B">
              <w:rPr>
                <w:sz w:val="20"/>
                <w:szCs w:val="20"/>
              </w:rPr>
              <w:t>: 5.</w:t>
            </w:r>
            <w:r w:rsidRPr="00C8329B">
              <w:rPr>
                <w:sz w:val="20"/>
                <w:szCs w:val="20"/>
              </w:rPr>
              <w:t>2мм</w:t>
            </w:r>
            <w:r w:rsidRPr="00C8329B">
              <w:rPr>
                <w:sz w:val="20"/>
                <w:szCs w:val="20"/>
              </w:rPr>
              <w:t xml:space="preserve">, </w:t>
            </w:r>
            <w:r w:rsidRPr="00C8329B">
              <w:rPr>
                <w:sz w:val="20"/>
                <w:szCs w:val="20"/>
              </w:rPr>
              <w:t>зелено</w:t>
            </w:r>
            <w:r w:rsidRPr="00C8329B">
              <w:rPr>
                <w:sz w:val="20"/>
                <w:szCs w:val="20"/>
              </w:rPr>
              <w:t>-</w:t>
            </w:r>
            <w:r w:rsidRPr="00C8329B">
              <w:rPr>
                <w:sz w:val="20"/>
                <w:szCs w:val="20"/>
              </w:rPr>
              <w:t>желтая</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rFonts w:eastAsia="CordiaUPC"/>
                <w:sz w:val="20"/>
                <w:szCs w:val="20"/>
              </w:rPr>
            </w:pPr>
            <w:r w:rsidRPr="00C8329B">
              <w:rPr>
                <w:sz w:val="20"/>
                <w:szCs w:val="20"/>
              </w:rPr>
              <w:t>50</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5C368C">
            <w:pPr>
              <w:pStyle w:val="20"/>
              <w:shd w:val="clear" w:color="auto" w:fill="auto"/>
              <w:spacing w:line="240" w:lineRule="exact"/>
              <w:rPr>
                <w:rFonts w:eastAsia="CordiaUPC"/>
                <w:sz w:val="20"/>
                <w:szCs w:val="20"/>
              </w:rPr>
            </w:pPr>
            <w:r w:rsidRPr="00C8329B">
              <w:rPr>
                <w:sz w:val="20"/>
                <w:szCs w:val="20"/>
              </w:rPr>
              <w:t xml:space="preserve">Концевой держатель </w:t>
            </w:r>
            <w:proofErr w:type="spellStart"/>
            <w:r w:rsidRPr="00C8329B">
              <w:rPr>
                <w:sz w:val="20"/>
                <w:szCs w:val="20"/>
              </w:rPr>
              <w:t>быстроустанавливаемый</w:t>
            </w:r>
            <w:proofErr w:type="spellEnd"/>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rFonts w:eastAsia="CordiaUPC"/>
                <w:sz w:val="20"/>
                <w:szCs w:val="20"/>
              </w:rPr>
            </w:pPr>
            <w:r w:rsidRPr="00C8329B">
              <w:rPr>
                <w:sz w:val="20"/>
                <w:szCs w:val="20"/>
              </w:rPr>
              <w:t>50</w:t>
            </w:r>
          </w:p>
        </w:tc>
      </w:tr>
      <w:tr w:rsidR="002029FE" w:rsidRPr="00C8329B" w:rsidTr="002029FE">
        <w:trPr>
          <w:trHeight w:val="277"/>
        </w:trPr>
        <w:tc>
          <w:tcPr>
            <w:tcW w:w="562"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9058B8">
            <w:pPr>
              <w:spacing w:after="0" w:line="240" w:lineRule="auto"/>
              <w:jc w:val="center"/>
              <w:rPr>
                <w:rFonts w:ascii="Times New Roman" w:eastAsia="Times New Roman" w:hAnsi="Times New Roman"/>
                <w:sz w:val="24"/>
                <w:szCs w:val="24"/>
                <w:lang w:val="en-US" w:eastAsia="ru-RU"/>
              </w:rPr>
            </w:pPr>
          </w:p>
        </w:tc>
        <w:tc>
          <w:tcPr>
            <w:tcW w:w="7943" w:type="dxa"/>
            <w:tcBorders>
              <w:top w:val="single" w:sz="4" w:space="0" w:color="auto"/>
              <w:left w:val="single" w:sz="4" w:space="0" w:color="auto"/>
              <w:bottom w:val="single" w:sz="4" w:space="0" w:color="auto"/>
              <w:right w:val="nil"/>
            </w:tcBorders>
            <w:shd w:val="clear" w:color="auto" w:fill="FFFFFF"/>
          </w:tcPr>
          <w:p w:rsidR="002029FE" w:rsidRPr="00C8329B" w:rsidRDefault="002029FE" w:rsidP="005C368C">
            <w:pPr>
              <w:pStyle w:val="20"/>
              <w:shd w:val="clear" w:color="auto" w:fill="auto"/>
              <w:spacing w:line="240" w:lineRule="exact"/>
              <w:rPr>
                <w:rFonts w:eastAsia="CordiaUPC"/>
                <w:sz w:val="20"/>
                <w:szCs w:val="20"/>
              </w:rPr>
            </w:pPr>
            <w:r w:rsidRPr="00C8329B">
              <w:rPr>
                <w:sz w:val="20"/>
                <w:szCs w:val="20"/>
              </w:rPr>
              <w:t xml:space="preserve">Мост для клеммы </w:t>
            </w:r>
            <w:r w:rsidRPr="00C8329B">
              <w:rPr>
                <w:sz w:val="20"/>
                <w:szCs w:val="20"/>
              </w:rPr>
              <w:t>5.</w:t>
            </w:r>
            <w:r w:rsidRPr="00C8329B">
              <w:rPr>
                <w:sz w:val="20"/>
                <w:szCs w:val="20"/>
              </w:rPr>
              <w:t xml:space="preserve">2мм </w:t>
            </w:r>
            <w:r w:rsidRPr="00C8329B">
              <w:rPr>
                <w:sz w:val="20"/>
                <w:szCs w:val="20"/>
              </w:rPr>
              <w:t>2-Г10Л</w:t>
            </w:r>
          </w:p>
        </w:tc>
        <w:tc>
          <w:tcPr>
            <w:tcW w:w="850" w:type="dxa"/>
            <w:tcBorders>
              <w:top w:val="single" w:sz="4" w:space="0" w:color="auto"/>
              <w:left w:val="single" w:sz="4" w:space="0" w:color="auto"/>
              <w:bottom w:val="single" w:sz="4" w:space="0" w:color="auto"/>
              <w:right w:val="nil"/>
            </w:tcBorders>
            <w:shd w:val="clear" w:color="auto" w:fill="FFFFFF"/>
            <w:vAlign w:val="center"/>
          </w:tcPr>
          <w:p w:rsidR="002029FE" w:rsidRPr="00C8329B" w:rsidRDefault="002029FE" w:rsidP="005C368C">
            <w:pPr>
              <w:pStyle w:val="20"/>
              <w:shd w:val="clear" w:color="auto" w:fill="auto"/>
              <w:spacing w:line="210" w:lineRule="exact"/>
              <w:jc w:val="center"/>
              <w:rPr>
                <w:rFonts w:eastAsia="CordiaUPC"/>
                <w:sz w:val="20"/>
                <w:szCs w:val="20"/>
              </w:rPr>
            </w:pPr>
            <w:r w:rsidRPr="00C8329B">
              <w:rPr>
                <w:sz w:val="20"/>
                <w:szCs w:val="20"/>
              </w:rPr>
              <w:t>300</w:t>
            </w:r>
          </w:p>
        </w:tc>
      </w:tr>
    </w:tbl>
    <w:p w:rsidR="001F2A9D" w:rsidRPr="00C413E4" w:rsidRDefault="001F2A9D" w:rsidP="001F2A9D">
      <w:pPr>
        <w:pStyle w:val="Default"/>
        <w:ind w:firstLine="709"/>
        <w:jc w:val="both"/>
      </w:pPr>
      <w:r>
        <w:t>10</w:t>
      </w:r>
      <w:r w:rsidRPr="00C413E4">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Pr="00301913">
        <w:t>:</w:t>
      </w:r>
      <w:r w:rsidRPr="00C413E4">
        <w:t xml:space="preserve"> </w:t>
      </w:r>
      <w:r w:rsidRPr="00B97E7E">
        <w:rPr>
          <w:b/>
          <w:u w:val="single"/>
        </w:rPr>
        <w:t>не установлены.</w:t>
      </w:r>
      <w:r w:rsidRPr="00C413E4">
        <w:t xml:space="preserve"> </w:t>
      </w:r>
    </w:p>
    <w:p w:rsidR="001F2A9D" w:rsidRPr="00C413E4" w:rsidRDefault="001F2A9D" w:rsidP="001F2A9D">
      <w:pPr>
        <w:pStyle w:val="Default"/>
        <w:ind w:firstLine="709"/>
        <w:jc w:val="both"/>
      </w:pPr>
    </w:p>
    <w:p w:rsidR="001F2A9D" w:rsidRPr="00C413E4" w:rsidRDefault="001F2A9D" w:rsidP="001F2A9D">
      <w:pPr>
        <w:pStyle w:val="Default"/>
        <w:ind w:firstLine="709"/>
        <w:jc w:val="both"/>
      </w:pPr>
      <w:r w:rsidRPr="00C413E4">
        <w:t>1</w:t>
      </w:r>
      <w:r>
        <w:t>1</w:t>
      </w:r>
      <w:r w:rsidRPr="00C413E4">
        <w:t>. Порядок, место, дата начала и дата окончания срока подачи заявок на участие в закупке</w:t>
      </w:r>
      <w:r w:rsidRPr="00301913">
        <w:t>:</w:t>
      </w:r>
      <w:r w:rsidRPr="00C413E4">
        <w:t xml:space="preserve"> </w:t>
      </w:r>
      <w:r w:rsidRPr="00B97E7E">
        <w:rPr>
          <w:b/>
          <w:u w:val="single"/>
        </w:rPr>
        <w:t>не установлены</w:t>
      </w:r>
      <w:r w:rsidRPr="00C413E4">
        <w:t xml:space="preserve">. </w:t>
      </w:r>
    </w:p>
    <w:p w:rsidR="001F2A9D" w:rsidRPr="00C413E4" w:rsidRDefault="001F2A9D" w:rsidP="001F2A9D">
      <w:pPr>
        <w:pStyle w:val="Default"/>
        <w:ind w:firstLine="709"/>
        <w:jc w:val="both"/>
      </w:pPr>
    </w:p>
    <w:p w:rsidR="001F2A9D" w:rsidRPr="00C413E4" w:rsidRDefault="001F2A9D" w:rsidP="001F2A9D">
      <w:pPr>
        <w:pStyle w:val="Default"/>
        <w:ind w:firstLine="709"/>
        <w:jc w:val="both"/>
      </w:pPr>
      <w:r>
        <w:t>12</w:t>
      </w:r>
      <w:r w:rsidRPr="00C413E4">
        <w:t>. Требования к содержанию, форме, оформлению и составу заявки на участие в закупке</w:t>
      </w:r>
      <w:r w:rsidRPr="00301913">
        <w:t>:</w:t>
      </w:r>
      <w:r w:rsidRPr="00C413E4">
        <w:t xml:space="preserve"> </w:t>
      </w:r>
      <w:r w:rsidRPr="00B97E7E">
        <w:rPr>
          <w:b/>
          <w:u w:val="single"/>
        </w:rPr>
        <w:t xml:space="preserve">не установлены. </w:t>
      </w:r>
    </w:p>
    <w:p w:rsidR="001F2A9D" w:rsidRPr="00C413E4" w:rsidRDefault="001F2A9D" w:rsidP="001F2A9D">
      <w:pPr>
        <w:pStyle w:val="Default"/>
        <w:ind w:firstLine="709"/>
        <w:jc w:val="both"/>
      </w:pPr>
    </w:p>
    <w:p w:rsidR="001F2A9D" w:rsidRPr="00C413E4" w:rsidRDefault="001F2A9D" w:rsidP="001F2A9D">
      <w:pPr>
        <w:pStyle w:val="Default"/>
        <w:ind w:firstLine="709"/>
        <w:jc w:val="both"/>
      </w:pPr>
      <w:r w:rsidRPr="00C413E4">
        <w:t>1</w:t>
      </w:r>
      <w:r>
        <w:t>3</w:t>
      </w:r>
      <w:r w:rsidRPr="00C413E4">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r w:rsidRPr="00301913">
        <w:t>:</w:t>
      </w:r>
      <w:r w:rsidRPr="00C413E4">
        <w:t xml:space="preserve"> </w:t>
      </w:r>
      <w:r w:rsidRPr="00B97E7E">
        <w:rPr>
          <w:b/>
          <w:u w:val="single"/>
        </w:rPr>
        <w:t>не установлены</w:t>
      </w:r>
      <w:r w:rsidRPr="00C413E4">
        <w:t>.</w:t>
      </w:r>
    </w:p>
    <w:p w:rsidR="001F2A9D" w:rsidRPr="00C413E4" w:rsidRDefault="001F2A9D" w:rsidP="001F2A9D">
      <w:pPr>
        <w:pStyle w:val="Default"/>
        <w:ind w:firstLine="709"/>
        <w:jc w:val="both"/>
      </w:pPr>
    </w:p>
    <w:p w:rsidR="001F2A9D" w:rsidRPr="00C413E4" w:rsidRDefault="001F2A9D" w:rsidP="001F2A9D">
      <w:pPr>
        <w:pStyle w:val="Default"/>
        <w:ind w:firstLine="709"/>
        <w:jc w:val="both"/>
      </w:pPr>
      <w:r w:rsidRPr="00C413E4">
        <w:t>1</w:t>
      </w:r>
      <w:r>
        <w:t>4</w:t>
      </w:r>
      <w:r w:rsidRPr="00C413E4">
        <w:t>. Формы, порядок, дата начала и дата окончания срока предоставления участникам закупки разъяснений положений документации о закупке</w:t>
      </w:r>
      <w:r w:rsidRPr="00301913">
        <w:t>:</w:t>
      </w:r>
      <w:r w:rsidRPr="00C413E4">
        <w:t xml:space="preserve"> </w:t>
      </w:r>
      <w:r w:rsidRPr="00B97E7E">
        <w:rPr>
          <w:b/>
          <w:u w:val="single"/>
        </w:rPr>
        <w:t>запросы на разъяснение положений документации не принимаются, разъяснения не предоставляются</w:t>
      </w:r>
      <w:r w:rsidRPr="00C413E4">
        <w:t xml:space="preserve">. </w:t>
      </w:r>
    </w:p>
    <w:p w:rsidR="001F2A9D" w:rsidRPr="00C413E4" w:rsidRDefault="001F2A9D" w:rsidP="001F2A9D">
      <w:pPr>
        <w:pStyle w:val="Default"/>
        <w:ind w:firstLine="709"/>
        <w:jc w:val="both"/>
      </w:pPr>
    </w:p>
    <w:p w:rsidR="001F2A9D" w:rsidRPr="00B97E7E" w:rsidRDefault="001F2A9D" w:rsidP="001F2A9D">
      <w:pPr>
        <w:pStyle w:val="Default"/>
        <w:ind w:firstLine="709"/>
        <w:jc w:val="both"/>
        <w:rPr>
          <w:b/>
          <w:u w:val="single"/>
        </w:rPr>
      </w:pPr>
      <w:r w:rsidRPr="00C413E4">
        <w:lastRenderedPageBreak/>
        <w:t>1</w:t>
      </w:r>
      <w:r>
        <w:t>5</w:t>
      </w:r>
      <w:r w:rsidRPr="00C413E4">
        <w:t>. Место и дата рассмотрения предложений участников закупки и подведения итогов закупки</w:t>
      </w:r>
      <w:r w:rsidRPr="00301913">
        <w:t>:</w:t>
      </w:r>
      <w:r w:rsidRPr="00C413E4">
        <w:t xml:space="preserve"> </w:t>
      </w:r>
      <w:r w:rsidRPr="00B97E7E">
        <w:rPr>
          <w:b/>
          <w:u w:val="single"/>
        </w:rPr>
        <w:t xml:space="preserve">предложения участников закупки не рассматриваются, итоги закупки не подводятся. </w:t>
      </w:r>
    </w:p>
    <w:p w:rsidR="001F2A9D" w:rsidRPr="00C413E4" w:rsidRDefault="001F2A9D" w:rsidP="001F2A9D">
      <w:pPr>
        <w:pStyle w:val="Default"/>
        <w:ind w:firstLine="709"/>
        <w:jc w:val="both"/>
      </w:pPr>
    </w:p>
    <w:p w:rsidR="001F2A9D" w:rsidRPr="00C413E4" w:rsidRDefault="001F2A9D" w:rsidP="001F2A9D">
      <w:pPr>
        <w:pStyle w:val="Default"/>
        <w:ind w:firstLine="709"/>
        <w:jc w:val="both"/>
      </w:pPr>
      <w:r w:rsidRPr="00C413E4">
        <w:t>1</w:t>
      </w:r>
      <w:r>
        <w:t>6</w:t>
      </w:r>
      <w:r w:rsidRPr="00C413E4">
        <w:t>. Критерии оценки и сопоставления заявок на участие в закупке</w:t>
      </w:r>
      <w:r w:rsidRPr="00301913">
        <w:t>:</w:t>
      </w:r>
      <w:r w:rsidRPr="00C413E4">
        <w:t xml:space="preserve"> </w:t>
      </w:r>
      <w:r w:rsidRPr="00B97E7E">
        <w:rPr>
          <w:b/>
          <w:u w:val="single"/>
        </w:rPr>
        <w:t>не установлены</w:t>
      </w:r>
      <w:r w:rsidRPr="00C413E4">
        <w:t xml:space="preserve">. </w:t>
      </w:r>
    </w:p>
    <w:p w:rsidR="001F2A9D" w:rsidRPr="00C413E4" w:rsidRDefault="001F2A9D" w:rsidP="001F2A9D">
      <w:pPr>
        <w:pStyle w:val="Default"/>
        <w:ind w:firstLine="709"/>
        <w:jc w:val="both"/>
      </w:pPr>
    </w:p>
    <w:p w:rsidR="001F2A9D" w:rsidRPr="00C413E4" w:rsidRDefault="001F2A9D" w:rsidP="001F2A9D">
      <w:pPr>
        <w:pStyle w:val="Default"/>
        <w:ind w:firstLine="709"/>
        <w:jc w:val="both"/>
      </w:pPr>
      <w:r w:rsidRPr="00C413E4">
        <w:t>1</w:t>
      </w:r>
      <w:r>
        <w:t>7</w:t>
      </w:r>
      <w:r w:rsidRPr="00C413E4">
        <w:t>. Порядок оценки и сопоставления заявок на участие в закупке</w:t>
      </w:r>
      <w:r w:rsidRPr="00301913">
        <w:t>:</w:t>
      </w:r>
      <w:r w:rsidRPr="00C413E4">
        <w:t xml:space="preserve"> </w:t>
      </w:r>
      <w:r w:rsidRPr="00B97E7E">
        <w:rPr>
          <w:b/>
          <w:u w:val="single"/>
        </w:rPr>
        <w:t>не установлен</w:t>
      </w:r>
      <w:r w:rsidRPr="00C413E4">
        <w:t>.</w:t>
      </w:r>
    </w:p>
    <w:p w:rsidR="001F2A9D" w:rsidRPr="00C413E4" w:rsidRDefault="001F2A9D" w:rsidP="001F2A9D">
      <w:pPr>
        <w:pStyle w:val="Default"/>
        <w:ind w:firstLine="709"/>
        <w:jc w:val="both"/>
      </w:pPr>
    </w:p>
    <w:p w:rsidR="001F2A9D" w:rsidRPr="001F2A9D" w:rsidRDefault="001F2A9D" w:rsidP="001F2A9D">
      <w:pPr>
        <w:pStyle w:val="Default"/>
        <w:ind w:firstLine="709"/>
        <w:jc w:val="both"/>
      </w:pPr>
      <w:r>
        <w:t>18</w:t>
      </w:r>
      <w:r w:rsidRPr="00C413E4">
        <w:t>. Документация о закупке у единс</w:t>
      </w:r>
      <w:r>
        <w:t>твенного поставщика (подрядчика,</w:t>
      </w:r>
      <w:r w:rsidRPr="00C413E4">
        <w:t xml:space="preserve"> исполнителя) носит уведомительный характер и не предполагает при размещении в единой информационной системе подачу со стороны  поставщиков (подрядчиков, исполнителей) заявок, документов и сведений.</w:t>
      </w:r>
    </w:p>
    <w:p w:rsidR="001F2A9D" w:rsidRPr="001F2A9D" w:rsidRDefault="001F2A9D" w:rsidP="001F2A9D">
      <w:pPr>
        <w:pStyle w:val="Default"/>
        <w:ind w:firstLine="709"/>
        <w:jc w:val="both"/>
      </w:pPr>
    </w:p>
    <w:p w:rsidR="001F2A9D" w:rsidRDefault="001F2A9D" w:rsidP="001F2A9D">
      <w:pPr>
        <w:pStyle w:val="Default"/>
        <w:ind w:firstLine="709"/>
        <w:jc w:val="both"/>
      </w:pPr>
      <w:r w:rsidRPr="00C413E4">
        <w:t>Приложени</w:t>
      </w:r>
      <w:r>
        <w:t>е</w:t>
      </w:r>
      <w:r w:rsidRPr="00C413E4">
        <w:t xml:space="preserve">: </w:t>
      </w:r>
      <w:r>
        <w:t xml:space="preserve"> №1 </w:t>
      </w:r>
      <w:r w:rsidR="003E7A20">
        <w:t>–</w:t>
      </w:r>
      <w:r>
        <w:t xml:space="preserve"> </w:t>
      </w:r>
      <w:r w:rsidR="003E7A20">
        <w:t>Проект д</w:t>
      </w:r>
      <w:r w:rsidRPr="00C413E4">
        <w:t>оговор</w:t>
      </w:r>
      <w:r w:rsidR="003E7A20">
        <w:t>а</w:t>
      </w:r>
      <w:r w:rsidRPr="00C413E4">
        <w:t>.</w:t>
      </w:r>
    </w:p>
    <w:p w:rsidR="001F2A9D" w:rsidRDefault="001F2A9D" w:rsidP="001F2A9D">
      <w:pPr>
        <w:pStyle w:val="Default"/>
        <w:ind w:firstLine="709"/>
      </w:pPr>
    </w:p>
    <w:p w:rsidR="0024589D" w:rsidRPr="00DB60CD" w:rsidRDefault="0024589D" w:rsidP="00D43076">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both"/>
        <w:rPr>
          <w:sz w:val="24"/>
          <w:szCs w:val="24"/>
        </w:rPr>
      </w:pPr>
      <w:r w:rsidRPr="00354D0B">
        <w:rPr>
          <w:rFonts w:ascii="Times New Roman" w:hAnsi="Times New Roman"/>
          <w:sz w:val="24"/>
          <w:szCs w:val="24"/>
        </w:rPr>
        <w:t>Директор</w:t>
      </w:r>
      <w:r w:rsidRPr="00354D0B">
        <w:rPr>
          <w:rFonts w:ascii="Times New Roman" w:hAnsi="Times New Roman"/>
          <w:sz w:val="24"/>
          <w:szCs w:val="24"/>
        </w:rPr>
        <w:tab/>
      </w:r>
      <w:r w:rsidRPr="00354D0B">
        <w:rPr>
          <w:rFonts w:ascii="Times New Roman" w:hAnsi="Times New Roman"/>
          <w:sz w:val="24"/>
          <w:szCs w:val="24"/>
        </w:rPr>
        <w:tab/>
      </w:r>
      <w:r w:rsidRPr="00354D0B">
        <w:rPr>
          <w:rFonts w:ascii="Times New Roman" w:hAnsi="Times New Roman"/>
          <w:sz w:val="24"/>
          <w:szCs w:val="24"/>
        </w:rPr>
        <w:tab/>
      </w:r>
      <w:r w:rsidRPr="00354D0B">
        <w:rPr>
          <w:rFonts w:ascii="Times New Roman" w:hAnsi="Times New Roman"/>
          <w:sz w:val="24"/>
          <w:szCs w:val="24"/>
        </w:rPr>
        <w:tab/>
      </w:r>
      <w:r w:rsidRPr="00354D0B">
        <w:rPr>
          <w:rFonts w:ascii="Times New Roman" w:hAnsi="Times New Roman"/>
          <w:sz w:val="24"/>
          <w:szCs w:val="24"/>
        </w:rPr>
        <w:tab/>
      </w:r>
      <w:r>
        <w:rPr>
          <w:rFonts w:ascii="Times New Roman" w:hAnsi="Times New Roman"/>
          <w:sz w:val="24"/>
          <w:szCs w:val="24"/>
        </w:rPr>
        <w:t xml:space="preserve">                                     С.М. Кравченко</w:t>
      </w:r>
    </w:p>
    <w:p w:rsidR="00301913" w:rsidRDefault="00301913">
      <w:pPr>
        <w:rPr>
          <w:sz w:val="24"/>
          <w:szCs w:val="24"/>
        </w:rPr>
      </w:pPr>
    </w:p>
    <w:p w:rsidR="003E7A20" w:rsidRDefault="003E7A20">
      <w:pPr>
        <w:rPr>
          <w:sz w:val="24"/>
          <w:szCs w:val="24"/>
        </w:rPr>
      </w:pPr>
    </w:p>
    <w:p w:rsidR="003E7A20" w:rsidRDefault="003E7A20">
      <w:pPr>
        <w:rPr>
          <w:sz w:val="24"/>
          <w:szCs w:val="24"/>
        </w:rPr>
      </w:pPr>
    </w:p>
    <w:p w:rsidR="003E7A20" w:rsidRDefault="003E7A20">
      <w:pPr>
        <w:rPr>
          <w:sz w:val="24"/>
          <w:szCs w:val="24"/>
        </w:rPr>
      </w:pPr>
    </w:p>
    <w:p w:rsidR="003E7A20" w:rsidRDefault="003E7A20">
      <w:pPr>
        <w:rPr>
          <w:sz w:val="24"/>
          <w:szCs w:val="24"/>
        </w:rPr>
      </w:pPr>
    </w:p>
    <w:p w:rsidR="00634908" w:rsidRDefault="00634908">
      <w:pPr>
        <w:rPr>
          <w:sz w:val="24"/>
          <w:szCs w:val="24"/>
        </w:rPr>
      </w:pPr>
    </w:p>
    <w:p w:rsidR="003E7A20" w:rsidRDefault="003E7A20">
      <w:pPr>
        <w:rPr>
          <w:sz w:val="24"/>
          <w:szCs w:val="24"/>
        </w:rPr>
      </w:pPr>
    </w:p>
    <w:p w:rsidR="003E7A20" w:rsidRDefault="003E7A20">
      <w:pPr>
        <w:rPr>
          <w:sz w:val="24"/>
          <w:szCs w:val="24"/>
        </w:rPr>
      </w:pPr>
    </w:p>
    <w:p w:rsidR="003E7A20" w:rsidRDefault="003E7A20">
      <w:pPr>
        <w:rPr>
          <w:sz w:val="24"/>
          <w:szCs w:val="24"/>
        </w:rPr>
      </w:pPr>
    </w:p>
    <w:p w:rsidR="003E7A20" w:rsidRDefault="003E7A20">
      <w:pPr>
        <w:rPr>
          <w:sz w:val="24"/>
          <w:szCs w:val="24"/>
        </w:rPr>
      </w:pPr>
    </w:p>
    <w:p w:rsidR="002029FE" w:rsidRDefault="002029FE">
      <w:pPr>
        <w:rPr>
          <w:sz w:val="24"/>
          <w:szCs w:val="24"/>
        </w:rPr>
      </w:pPr>
    </w:p>
    <w:p w:rsidR="002029FE" w:rsidRDefault="002029FE">
      <w:pPr>
        <w:rPr>
          <w:sz w:val="24"/>
          <w:szCs w:val="24"/>
        </w:rPr>
      </w:pPr>
    </w:p>
    <w:p w:rsidR="002029FE" w:rsidRDefault="002029FE">
      <w:pPr>
        <w:rPr>
          <w:sz w:val="24"/>
          <w:szCs w:val="24"/>
        </w:rPr>
      </w:pPr>
    </w:p>
    <w:p w:rsidR="002029FE" w:rsidRDefault="002029FE">
      <w:pPr>
        <w:rPr>
          <w:sz w:val="24"/>
          <w:szCs w:val="24"/>
        </w:rPr>
      </w:pPr>
    </w:p>
    <w:p w:rsidR="002029FE" w:rsidRDefault="002029FE">
      <w:pPr>
        <w:rPr>
          <w:sz w:val="24"/>
          <w:szCs w:val="24"/>
        </w:rPr>
      </w:pPr>
    </w:p>
    <w:p w:rsidR="002029FE" w:rsidRDefault="002029FE">
      <w:pPr>
        <w:rPr>
          <w:sz w:val="24"/>
          <w:szCs w:val="24"/>
        </w:rPr>
      </w:pPr>
    </w:p>
    <w:p w:rsidR="002029FE" w:rsidRDefault="002029FE">
      <w:pPr>
        <w:rPr>
          <w:sz w:val="24"/>
          <w:szCs w:val="24"/>
        </w:rPr>
      </w:pPr>
    </w:p>
    <w:p w:rsidR="002029FE" w:rsidRDefault="002029FE">
      <w:pPr>
        <w:rPr>
          <w:sz w:val="24"/>
          <w:szCs w:val="24"/>
        </w:rPr>
      </w:pPr>
    </w:p>
    <w:p w:rsidR="002029FE" w:rsidRDefault="002029FE">
      <w:pPr>
        <w:rPr>
          <w:sz w:val="24"/>
          <w:szCs w:val="24"/>
        </w:rPr>
      </w:pPr>
    </w:p>
    <w:p w:rsidR="002029FE" w:rsidRDefault="002029FE">
      <w:pPr>
        <w:rPr>
          <w:sz w:val="24"/>
          <w:szCs w:val="24"/>
        </w:rPr>
      </w:pPr>
    </w:p>
    <w:p w:rsidR="003E7A20" w:rsidRDefault="003E7A20">
      <w:pPr>
        <w:rPr>
          <w:sz w:val="24"/>
          <w:szCs w:val="24"/>
        </w:rPr>
      </w:pPr>
    </w:p>
    <w:p w:rsidR="003E7A20" w:rsidRDefault="003E7A20" w:rsidP="003E7A20">
      <w:pPr>
        <w:pStyle w:val="30"/>
        <w:shd w:val="clear" w:color="auto" w:fill="auto"/>
        <w:spacing w:after="4" w:line="210" w:lineRule="exact"/>
      </w:pPr>
      <w:r>
        <w:rPr>
          <w:color w:val="000000"/>
          <w:lang w:bidi="ru-RU"/>
        </w:rPr>
        <w:t>ПРОЕКТ ДОГОВОРА</w:t>
      </w:r>
    </w:p>
    <w:p w:rsidR="003E7A20" w:rsidRDefault="003E7A20" w:rsidP="003E7A20">
      <w:pPr>
        <w:pStyle w:val="40"/>
        <w:shd w:val="clear" w:color="auto" w:fill="auto"/>
        <w:spacing w:before="0" w:after="0" w:line="210" w:lineRule="exact"/>
        <w:rPr>
          <w:color w:val="000000"/>
          <w:lang w:bidi="ru-RU"/>
        </w:rPr>
      </w:pPr>
      <w:r>
        <w:rPr>
          <w:color w:val="000000"/>
          <w:lang w:bidi="ru-RU"/>
        </w:rPr>
        <w:t xml:space="preserve">ПОСТАВКИ ПРОДУКЦИИ № </w:t>
      </w:r>
    </w:p>
    <w:p w:rsidR="003E7A20" w:rsidRDefault="003E7A20" w:rsidP="003E7A20">
      <w:pPr>
        <w:pStyle w:val="40"/>
        <w:shd w:val="clear" w:color="auto" w:fill="auto"/>
        <w:spacing w:before="0" w:after="0" w:line="210" w:lineRule="exact"/>
        <w:rPr>
          <w:color w:val="000000"/>
          <w:lang w:bidi="ru-RU"/>
        </w:rPr>
      </w:pPr>
    </w:p>
    <w:p w:rsidR="003E7A20" w:rsidRDefault="003E7A20" w:rsidP="003E7A20">
      <w:pPr>
        <w:pStyle w:val="40"/>
        <w:shd w:val="clear" w:color="auto" w:fill="auto"/>
        <w:spacing w:before="0" w:after="0" w:line="240" w:lineRule="auto"/>
        <w:jc w:val="both"/>
      </w:pPr>
      <w:r>
        <w:rPr>
          <w:color w:val="000000"/>
          <w:lang w:bidi="ru-RU"/>
        </w:rPr>
        <w:t>г</w:t>
      </w:r>
      <w:r>
        <w:rPr>
          <w:color w:val="000000"/>
          <w:lang w:bidi="ru-RU"/>
        </w:rPr>
        <w:softHyphen/>
      </w:r>
      <w:r>
        <w:rPr>
          <w:color w:val="000000"/>
          <w:lang w:bidi="ru-RU"/>
        </w:rPr>
        <w:softHyphen/>
      </w:r>
      <w:r>
        <w:rPr>
          <w:color w:val="000000"/>
          <w:lang w:bidi="ru-RU"/>
        </w:rPr>
        <w:softHyphen/>
        <w:t>. __________                                                                                                                   «__»  _________ 2020 г.</w:t>
      </w:r>
    </w:p>
    <w:p w:rsidR="003E7A20" w:rsidRPr="006A2F90" w:rsidRDefault="003E7A20" w:rsidP="003E7A20"/>
    <w:p w:rsidR="003E7A20" w:rsidRPr="006A2F90" w:rsidRDefault="003E7A20" w:rsidP="003E7A20"/>
    <w:p w:rsidR="003E7A20" w:rsidRPr="003C0109" w:rsidRDefault="003E7A20" w:rsidP="003E7A20">
      <w:pPr>
        <w:tabs>
          <w:tab w:val="left" w:pos="1134"/>
        </w:tabs>
        <w:spacing w:after="0" w:line="240" w:lineRule="auto"/>
        <w:ind w:firstLine="709"/>
        <w:jc w:val="both"/>
        <w:rPr>
          <w:rFonts w:ascii="Times New Roman" w:hAnsi="Times New Roman"/>
        </w:rPr>
      </w:pPr>
      <w:r w:rsidRPr="003C0109">
        <w:rPr>
          <w:rFonts w:ascii="Times New Roman" w:hAnsi="Times New Roman"/>
        </w:rPr>
        <w:t xml:space="preserve">                             </w:t>
      </w:r>
      <w:r w:rsidRPr="003C0109">
        <w:rPr>
          <w:rFonts w:ascii="Times New Roman" w:hAnsi="Times New Roman"/>
          <w:color w:val="000000"/>
          <w:lang w:eastAsia="ru-RU" w:bidi="ru-RU"/>
        </w:rPr>
        <w:t>, именуемое в дальнейшем «Поставщик», в лице</w:t>
      </w:r>
      <w:proofErr w:type="gramStart"/>
      <w:r w:rsidRPr="003C0109">
        <w:rPr>
          <w:rFonts w:ascii="Times New Roman" w:hAnsi="Times New Roman"/>
          <w:color w:val="000000"/>
          <w:lang w:eastAsia="ru-RU" w:bidi="ru-RU"/>
        </w:rPr>
        <w:t xml:space="preserve"> </w:t>
      </w:r>
      <w:r w:rsidRPr="003C0109">
        <w:rPr>
          <w:rFonts w:ascii="Times New Roman" w:hAnsi="Times New Roman"/>
        </w:rPr>
        <w:t xml:space="preserve">                 </w:t>
      </w:r>
      <w:r w:rsidRPr="003C0109">
        <w:rPr>
          <w:rFonts w:ascii="Times New Roman" w:hAnsi="Times New Roman"/>
          <w:color w:val="000000"/>
          <w:lang w:eastAsia="ru-RU" w:bidi="ru-RU"/>
        </w:rPr>
        <w:t>,</w:t>
      </w:r>
      <w:proofErr w:type="gramEnd"/>
      <w:r w:rsidRPr="003C0109">
        <w:rPr>
          <w:rFonts w:ascii="Times New Roman" w:hAnsi="Times New Roman"/>
          <w:color w:val="000000"/>
          <w:lang w:eastAsia="ru-RU" w:bidi="ru-RU"/>
        </w:rPr>
        <w:t xml:space="preserve"> действующего на основании </w:t>
      </w:r>
      <w:r w:rsidRPr="003C0109">
        <w:rPr>
          <w:rFonts w:ascii="Times New Roman" w:hAnsi="Times New Roman"/>
        </w:rPr>
        <w:t xml:space="preserve">               </w:t>
      </w:r>
      <w:r w:rsidRPr="003C0109">
        <w:rPr>
          <w:rFonts w:ascii="Times New Roman" w:hAnsi="Times New Roman"/>
          <w:color w:val="000000"/>
          <w:lang w:eastAsia="ru-RU" w:bidi="ru-RU"/>
        </w:rPr>
        <w:t>, с одной стороны, и Государственное автономное профессиональное образовательное учреждение "Брянский техникум энергомашиностроения и радиоэлектроники имени Героя Советского союза М. А. Афанасьева" (далее ГАПОУ БТЭИР имени Героя Советского союза М. А. Афанасьева), именуемое в дальнейшем «Покупатель», в лице директора Кравченко Сергея Михайловича, действующего на основании Устава , с другой стороны, именуемые в дальнейшем «Стороны», заключили настоящий договор о нижеследующем:</w:t>
      </w:r>
    </w:p>
    <w:p w:rsidR="003E7A20" w:rsidRPr="003C0109" w:rsidRDefault="003E7A20" w:rsidP="003E7A20">
      <w:pPr>
        <w:pStyle w:val="30"/>
        <w:numPr>
          <w:ilvl w:val="0"/>
          <w:numId w:val="8"/>
        </w:numPr>
        <w:shd w:val="clear" w:color="auto" w:fill="auto"/>
        <w:tabs>
          <w:tab w:val="left" w:pos="622"/>
          <w:tab w:val="left" w:pos="1134"/>
        </w:tabs>
        <w:spacing w:after="0" w:line="240" w:lineRule="auto"/>
        <w:ind w:firstLine="340"/>
        <w:rPr>
          <w:sz w:val="22"/>
          <w:szCs w:val="22"/>
        </w:rPr>
      </w:pPr>
      <w:r w:rsidRPr="003C0109">
        <w:rPr>
          <w:color w:val="000000"/>
          <w:sz w:val="22"/>
          <w:szCs w:val="22"/>
          <w:lang w:bidi="ru-RU"/>
        </w:rPr>
        <w:t>Предмет договора</w:t>
      </w:r>
    </w:p>
    <w:p w:rsidR="003E7A20" w:rsidRPr="003C0109" w:rsidRDefault="003E7A20" w:rsidP="003E7A20">
      <w:pPr>
        <w:pStyle w:val="20"/>
        <w:numPr>
          <w:ilvl w:val="1"/>
          <w:numId w:val="8"/>
        </w:numPr>
        <w:shd w:val="clear" w:color="auto" w:fill="auto"/>
        <w:tabs>
          <w:tab w:val="left" w:pos="729"/>
          <w:tab w:val="left" w:pos="1134"/>
        </w:tabs>
        <w:spacing w:line="240" w:lineRule="auto"/>
        <w:ind w:firstLine="340"/>
        <w:jc w:val="both"/>
      </w:pPr>
      <w:r w:rsidRPr="003C0109">
        <w:rPr>
          <w:color w:val="000000"/>
          <w:lang w:bidi="ru-RU"/>
        </w:rPr>
        <w:t>Поставщик, обязуется передать в обусловленный настоящим договором срок продукцию Покупа</w:t>
      </w:r>
      <w:r w:rsidRPr="003C0109">
        <w:rPr>
          <w:color w:val="000000"/>
          <w:lang w:bidi="ru-RU"/>
        </w:rPr>
        <w:softHyphen/>
        <w:t>телю, а Покупатель обязуется принять и оплатить эту продукцию.</w:t>
      </w:r>
    </w:p>
    <w:p w:rsidR="003E7A20" w:rsidRPr="003C0109" w:rsidRDefault="003E7A20" w:rsidP="003E7A20">
      <w:pPr>
        <w:pStyle w:val="20"/>
        <w:numPr>
          <w:ilvl w:val="1"/>
          <w:numId w:val="8"/>
        </w:numPr>
        <w:shd w:val="clear" w:color="auto" w:fill="auto"/>
        <w:tabs>
          <w:tab w:val="left" w:pos="724"/>
          <w:tab w:val="left" w:pos="1134"/>
        </w:tabs>
        <w:spacing w:line="240" w:lineRule="auto"/>
        <w:ind w:firstLine="340"/>
        <w:jc w:val="both"/>
      </w:pPr>
      <w:proofErr w:type="gramStart"/>
      <w:r w:rsidRPr="003C0109">
        <w:rPr>
          <w:color w:val="000000"/>
          <w:lang w:bidi="ru-RU"/>
        </w:rPr>
        <w:t>Наименование и количество продукции определены в Приложении 1, Спецификация, являющимся неотъемлемой частью настоящего Договора.</w:t>
      </w:r>
      <w:proofErr w:type="gramEnd"/>
    </w:p>
    <w:p w:rsidR="003E7A20" w:rsidRPr="003C0109" w:rsidRDefault="003E7A20" w:rsidP="003E7A20">
      <w:pPr>
        <w:pStyle w:val="30"/>
        <w:numPr>
          <w:ilvl w:val="0"/>
          <w:numId w:val="8"/>
        </w:numPr>
        <w:shd w:val="clear" w:color="auto" w:fill="auto"/>
        <w:tabs>
          <w:tab w:val="left" w:pos="646"/>
          <w:tab w:val="left" w:pos="1134"/>
        </w:tabs>
        <w:spacing w:after="0" w:line="240" w:lineRule="auto"/>
        <w:ind w:firstLine="340"/>
        <w:rPr>
          <w:sz w:val="22"/>
          <w:szCs w:val="22"/>
        </w:rPr>
      </w:pPr>
      <w:r w:rsidRPr="003C0109">
        <w:rPr>
          <w:color w:val="000000"/>
          <w:sz w:val="22"/>
          <w:szCs w:val="22"/>
          <w:lang w:bidi="ru-RU"/>
        </w:rPr>
        <w:t>Условия поставки</w:t>
      </w:r>
    </w:p>
    <w:p w:rsidR="003E7A20" w:rsidRPr="003C0109" w:rsidRDefault="003E7A20" w:rsidP="003E7A20">
      <w:pPr>
        <w:pStyle w:val="20"/>
        <w:numPr>
          <w:ilvl w:val="1"/>
          <w:numId w:val="8"/>
        </w:numPr>
        <w:shd w:val="clear" w:color="auto" w:fill="auto"/>
        <w:tabs>
          <w:tab w:val="left" w:pos="733"/>
          <w:tab w:val="left" w:pos="1134"/>
        </w:tabs>
        <w:spacing w:line="240" w:lineRule="auto"/>
        <w:ind w:firstLine="340"/>
        <w:jc w:val="both"/>
      </w:pPr>
      <w:r w:rsidRPr="003C0109">
        <w:rPr>
          <w:color w:val="000000"/>
          <w:lang w:bidi="ru-RU"/>
        </w:rPr>
        <w:t>Поставщик осуществляет поставку продукции в течение 30 (тридцать) календарных дней с момен</w:t>
      </w:r>
      <w:r w:rsidRPr="003C0109">
        <w:rPr>
          <w:color w:val="000000"/>
          <w:lang w:bidi="ru-RU"/>
        </w:rPr>
        <w:softHyphen/>
        <w:t>та подписания обеими Сторонами настоящего Договора.</w:t>
      </w:r>
    </w:p>
    <w:p w:rsidR="003E7A20" w:rsidRPr="003C0109" w:rsidRDefault="003E7A20" w:rsidP="003E7A20">
      <w:pPr>
        <w:pStyle w:val="20"/>
        <w:numPr>
          <w:ilvl w:val="1"/>
          <w:numId w:val="8"/>
        </w:numPr>
        <w:shd w:val="clear" w:color="auto" w:fill="auto"/>
        <w:tabs>
          <w:tab w:val="left" w:pos="719"/>
          <w:tab w:val="left" w:pos="1134"/>
        </w:tabs>
        <w:spacing w:line="240" w:lineRule="auto"/>
        <w:ind w:firstLine="340"/>
        <w:jc w:val="both"/>
      </w:pPr>
      <w:r w:rsidRPr="003C0109">
        <w:rPr>
          <w:color w:val="000000"/>
          <w:lang w:bidi="ru-RU"/>
        </w:rPr>
        <w:t>Доставка продукции осуществляется за счет Поставщика до адреса: Брянская область, город Брянск, улица Королева, 7.</w:t>
      </w:r>
    </w:p>
    <w:p w:rsidR="003E7A20" w:rsidRPr="003C0109" w:rsidRDefault="003E7A20" w:rsidP="003E7A20">
      <w:pPr>
        <w:pStyle w:val="20"/>
        <w:numPr>
          <w:ilvl w:val="1"/>
          <w:numId w:val="8"/>
        </w:numPr>
        <w:shd w:val="clear" w:color="auto" w:fill="auto"/>
        <w:tabs>
          <w:tab w:val="left" w:pos="795"/>
          <w:tab w:val="left" w:pos="1134"/>
        </w:tabs>
        <w:spacing w:line="240" w:lineRule="auto"/>
        <w:ind w:firstLine="340"/>
        <w:jc w:val="both"/>
      </w:pPr>
      <w:r w:rsidRPr="003C0109">
        <w:rPr>
          <w:color w:val="000000"/>
          <w:lang w:bidi="ru-RU"/>
        </w:rPr>
        <w:t>Вместе с продукцией Продавец передает Покупателю следующие документы:</w:t>
      </w:r>
    </w:p>
    <w:p w:rsidR="003E7A20" w:rsidRPr="003C0109" w:rsidRDefault="003E7A20" w:rsidP="003E7A20">
      <w:pPr>
        <w:pStyle w:val="20"/>
        <w:numPr>
          <w:ilvl w:val="0"/>
          <w:numId w:val="9"/>
        </w:numPr>
        <w:shd w:val="clear" w:color="auto" w:fill="auto"/>
        <w:tabs>
          <w:tab w:val="left" w:pos="550"/>
          <w:tab w:val="left" w:pos="1134"/>
        </w:tabs>
        <w:spacing w:line="240" w:lineRule="auto"/>
        <w:ind w:firstLine="340"/>
        <w:jc w:val="both"/>
      </w:pPr>
      <w:r w:rsidRPr="003C0109">
        <w:rPr>
          <w:color w:val="000000"/>
          <w:lang w:bidi="ru-RU"/>
        </w:rPr>
        <w:t>товарную накладную (ТОРГ-12);</w:t>
      </w:r>
    </w:p>
    <w:p w:rsidR="003E7A20" w:rsidRPr="003C0109" w:rsidRDefault="003E7A20" w:rsidP="003E7A20">
      <w:pPr>
        <w:pStyle w:val="20"/>
        <w:numPr>
          <w:ilvl w:val="0"/>
          <w:numId w:val="9"/>
        </w:numPr>
        <w:shd w:val="clear" w:color="auto" w:fill="auto"/>
        <w:tabs>
          <w:tab w:val="left" w:pos="555"/>
          <w:tab w:val="left" w:pos="1134"/>
        </w:tabs>
        <w:spacing w:line="240" w:lineRule="auto"/>
        <w:ind w:firstLine="340"/>
        <w:jc w:val="both"/>
      </w:pPr>
      <w:r w:rsidRPr="003C0109">
        <w:rPr>
          <w:color w:val="000000"/>
          <w:lang w:bidi="ru-RU"/>
        </w:rPr>
        <w:t>паспорт (и/или Руководство пользователя и/или Инструкция по использованию) на продукцию;</w:t>
      </w:r>
    </w:p>
    <w:p w:rsidR="003E7A20" w:rsidRPr="003C0109" w:rsidRDefault="003E7A20" w:rsidP="003E7A20">
      <w:pPr>
        <w:pStyle w:val="20"/>
        <w:numPr>
          <w:ilvl w:val="0"/>
          <w:numId w:val="9"/>
        </w:numPr>
        <w:shd w:val="clear" w:color="auto" w:fill="auto"/>
        <w:tabs>
          <w:tab w:val="left" w:pos="555"/>
          <w:tab w:val="left" w:pos="1134"/>
        </w:tabs>
        <w:spacing w:line="240" w:lineRule="auto"/>
        <w:ind w:firstLine="340"/>
        <w:jc w:val="both"/>
      </w:pPr>
      <w:r w:rsidRPr="003C0109">
        <w:rPr>
          <w:color w:val="000000"/>
          <w:lang w:bidi="ru-RU"/>
        </w:rPr>
        <w:t>гарантийный талон;</w:t>
      </w:r>
    </w:p>
    <w:p w:rsidR="003E7A20" w:rsidRPr="003C0109" w:rsidRDefault="003E7A20" w:rsidP="003E7A20">
      <w:pPr>
        <w:pStyle w:val="20"/>
        <w:numPr>
          <w:ilvl w:val="0"/>
          <w:numId w:val="9"/>
        </w:numPr>
        <w:shd w:val="clear" w:color="auto" w:fill="auto"/>
        <w:tabs>
          <w:tab w:val="left" w:pos="489"/>
          <w:tab w:val="left" w:pos="1134"/>
        </w:tabs>
        <w:spacing w:line="240" w:lineRule="auto"/>
        <w:ind w:firstLine="340"/>
        <w:jc w:val="both"/>
      </w:pPr>
      <w:r w:rsidRPr="003C0109">
        <w:rPr>
          <w:color w:val="000000"/>
          <w:lang w:bidi="ru-RU"/>
        </w:rPr>
        <w:t>сертификат (при наличии или в случае, если поставляемый вид товара подлежит обязательной серти</w:t>
      </w:r>
      <w:r w:rsidRPr="003C0109">
        <w:rPr>
          <w:color w:val="000000"/>
          <w:lang w:bidi="ru-RU"/>
        </w:rPr>
        <w:softHyphen/>
        <w:t>фикации)</w:t>
      </w:r>
    </w:p>
    <w:p w:rsidR="003E7A20" w:rsidRPr="003C0109" w:rsidRDefault="003E7A20" w:rsidP="003E7A20">
      <w:pPr>
        <w:pStyle w:val="30"/>
        <w:numPr>
          <w:ilvl w:val="0"/>
          <w:numId w:val="8"/>
        </w:numPr>
        <w:shd w:val="clear" w:color="auto" w:fill="auto"/>
        <w:tabs>
          <w:tab w:val="left" w:pos="646"/>
          <w:tab w:val="left" w:pos="1134"/>
        </w:tabs>
        <w:spacing w:after="0" w:line="240" w:lineRule="auto"/>
        <w:ind w:firstLine="340"/>
        <w:rPr>
          <w:sz w:val="22"/>
          <w:szCs w:val="22"/>
        </w:rPr>
      </w:pPr>
      <w:r w:rsidRPr="003C0109">
        <w:rPr>
          <w:color w:val="000000"/>
          <w:sz w:val="22"/>
          <w:szCs w:val="22"/>
          <w:lang w:bidi="ru-RU"/>
        </w:rPr>
        <w:t>Права и обязанности Сторон</w:t>
      </w:r>
    </w:p>
    <w:p w:rsidR="003E7A20" w:rsidRPr="003C0109" w:rsidRDefault="003E7A20" w:rsidP="003E7A20">
      <w:pPr>
        <w:pStyle w:val="20"/>
        <w:numPr>
          <w:ilvl w:val="1"/>
          <w:numId w:val="8"/>
        </w:numPr>
        <w:shd w:val="clear" w:color="auto" w:fill="auto"/>
        <w:tabs>
          <w:tab w:val="left" w:pos="733"/>
          <w:tab w:val="left" w:pos="1134"/>
        </w:tabs>
        <w:spacing w:line="240" w:lineRule="auto"/>
        <w:ind w:firstLine="340"/>
        <w:jc w:val="both"/>
      </w:pPr>
      <w:r w:rsidRPr="003C0109">
        <w:rPr>
          <w:color w:val="000000"/>
          <w:lang w:bidi="ru-RU"/>
        </w:rPr>
        <w:t xml:space="preserve">Поставщик обязан обеспечить соответствие поставляемой продукции количеству и ассортименту, </w:t>
      </w:r>
      <w:proofErr w:type="gramStart"/>
      <w:r w:rsidRPr="003C0109">
        <w:rPr>
          <w:color w:val="000000"/>
          <w:lang w:bidi="ru-RU"/>
        </w:rPr>
        <w:t>указанным</w:t>
      </w:r>
      <w:proofErr w:type="gramEnd"/>
      <w:r w:rsidRPr="003C0109">
        <w:rPr>
          <w:color w:val="000000"/>
          <w:lang w:bidi="ru-RU"/>
        </w:rPr>
        <w:t xml:space="preserve"> в Спецификации.</w:t>
      </w:r>
    </w:p>
    <w:p w:rsidR="003E7A20" w:rsidRPr="003C0109" w:rsidRDefault="003E7A20" w:rsidP="003E7A20">
      <w:pPr>
        <w:pStyle w:val="20"/>
        <w:numPr>
          <w:ilvl w:val="1"/>
          <w:numId w:val="8"/>
        </w:numPr>
        <w:shd w:val="clear" w:color="auto" w:fill="auto"/>
        <w:tabs>
          <w:tab w:val="left" w:pos="714"/>
          <w:tab w:val="left" w:pos="1134"/>
        </w:tabs>
        <w:spacing w:line="240" w:lineRule="auto"/>
        <w:ind w:firstLine="340"/>
        <w:jc w:val="both"/>
      </w:pPr>
      <w:r w:rsidRPr="003C0109">
        <w:rPr>
          <w:color w:val="000000"/>
          <w:lang w:bidi="ru-RU"/>
        </w:rPr>
        <w:t>Покупатель обязан принять и оплатить продукцию в соответствии с условиями настоящего Дого</w:t>
      </w:r>
      <w:r w:rsidRPr="003C0109">
        <w:rPr>
          <w:color w:val="000000"/>
          <w:lang w:bidi="ru-RU"/>
        </w:rPr>
        <w:softHyphen/>
        <w:t>вора.</w:t>
      </w:r>
    </w:p>
    <w:p w:rsidR="003E7A20" w:rsidRPr="003C0109" w:rsidRDefault="003E7A20" w:rsidP="003E7A20">
      <w:pPr>
        <w:pStyle w:val="20"/>
        <w:numPr>
          <w:ilvl w:val="1"/>
          <w:numId w:val="8"/>
        </w:numPr>
        <w:shd w:val="clear" w:color="auto" w:fill="auto"/>
        <w:tabs>
          <w:tab w:val="left" w:pos="729"/>
          <w:tab w:val="left" w:pos="1134"/>
        </w:tabs>
        <w:spacing w:line="240" w:lineRule="auto"/>
        <w:ind w:firstLine="340"/>
        <w:jc w:val="both"/>
      </w:pPr>
      <w:r w:rsidRPr="003C0109">
        <w:rPr>
          <w:color w:val="000000"/>
          <w:lang w:bidi="ru-RU"/>
        </w:rPr>
        <w:t>Поставщик, допустивший недопоставку продукции, обязан восполнить недопоставленное количе</w:t>
      </w:r>
      <w:r w:rsidRPr="003C0109">
        <w:rPr>
          <w:color w:val="000000"/>
          <w:lang w:bidi="ru-RU"/>
        </w:rPr>
        <w:softHyphen/>
        <w:t>ство продукции в течение срока, согласованного Сторонами.</w:t>
      </w:r>
    </w:p>
    <w:p w:rsidR="003E7A20" w:rsidRPr="003C0109" w:rsidRDefault="003E7A20" w:rsidP="003E7A20">
      <w:pPr>
        <w:pStyle w:val="30"/>
        <w:numPr>
          <w:ilvl w:val="0"/>
          <w:numId w:val="8"/>
        </w:numPr>
        <w:shd w:val="clear" w:color="auto" w:fill="auto"/>
        <w:tabs>
          <w:tab w:val="left" w:pos="646"/>
          <w:tab w:val="left" w:pos="1134"/>
        </w:tabs>
        <w:spacing w:after="0" w:line="240" w:lineRule="auto"/>
        <w:ind w:firstLine="340"/>
        <w:rPr>
          <w:sz w:val="22"/>
          <w:szCs w:val="22"/>
        </w:rPr>
      </w:pPr>
      <w:r w:rsidRPr="003C0109">
        <w:rPr>
          <w:color w:val="000000"/>
          <w:sz w:val="22"/>
          <w:szCs w:val="22"/>
          <w:lang w:bidi="ru-RU"/>
        </w:rPr>
        <w:t>Цена и порядок расчетов</w:t>
      </w:r>
    </w:p>
    <w:p w:rsidR="003E7A20" w:rsidRPr="003C0109" w:rsidRDefault="003E7A20" w:rsidP="003E7A20">
      <w:pPr>
        <w:pStyle w:val="20"/>
        <w:numPr>
          <w:ilvl w:val="1"/>
          <w:numId w:val="8"/>
        </w:numPr>
        <w:shd w:val="clear" w:color="auto" w:fill="auto"/>
        <w:tabs>
          <w:tab w:val="left" w:pos="795"/>
          <w:tab w:val="left" w:pos="1134"/>
        </w:tabs>
        <w:spacing w:line="240" w:lineRule="auto"/>
        <w:ind w:firstLine="340"/>
        <w:jc w:val="both"/>
      </w:pPr>
      <w:r w:rsidRPr="003C0109">
        <w:rPr>
          <w:color w:val="000000"/>
          <w:lang w:bidi="ru-RU"/>
        </w:rPr>
        <w:t>Цена продукции определена в Спецификации.</w:t>
      </w:r>
    </w:p>
    <w:p w:rsidR="003E7A20" w:rsidRPr="003C0109" w:rsidRDefault="003E7A20" w:rsidP="003E7A20">
      <w:pPr>
        <w:pStyle w:val="20"/>
        <w:numPr>
          <w:ilvl w:val="1"/>
          <w:numId w:val="8"/>
        </w:numPr>
        <w:shd w:val="clear" w:color="auto" w:fill="auto"/>
        <w:tabs>
          <w:tab w:val="left" w:pos="795"/>
          <w:tab w:val="left" w:pos="1134"/>
        </w:tabs>
        <w:spacing w:line="240" w:lineRule="auto"/>
        <w:ind w:firstLine="340"/>
        <w:jc w:val="both"/>
      </w:pPr>
      <w:r w:rsidRPr="003C0109">
        <w:rPr>
          <w:color w:val="000000"/>
          <w:lang w:bidi="ru-RU"/>
        </w:rPr>
        <w:t>Любое изменение цены допускается только по соглашению Сторон.</w:t>
      </w:r>
    </w:p>
    <w:p w:rsidR="003E7A20" w:rsidRPr="003C0109" w:rsidRDefault="003E7A20" w:rsidP="003E7A20">
      <w:pPr>
        <w:pStyle w:val="20"/>
        <w:numPr>
          <w:ilvl w:val="1"/>
          <w:numId w:val="8"/>
        </w:numPr>
        <w:shd w:val="clear" w:color="auto" w:fill="auto"/>
        <w:tabs>
          <w:tab w:val="left" w:pos="729"/>
          <w:tab w:val="left" w:pos="1134"/>
        </w:tabs>
        <w:spacing w:line="240" w:lineRule="auto"/>
        <w:ind w:firstLine="340"/>
        <w:jc w:val="both"/>
      </w:pPr>
      <w:r w:rsidRPr="003C0109">
        <w:rPr>
          <w:color w:val="000000"/>
          <w:lang w:bidi="ru-RU"/>
        </w:rPr>
        <w:t xml:space="preserve">Покупатель производит оплату поставленной ему продукции путем перечисления денежных средств на расчетный счет Поставщика в течение 5 (пяти) банковских дней с момента поставки </w:t>
      </w:r>
      <w:proofErr w:type="gramStart"/>
      <w:r w:rsidRPr="003C0109">
        <w:rPr>
          <w:color w:val="000000"/>
          <w:lang w:bidi="ru-RU"/>
        </w:rPr>
        <w:t>продукции</w:t>
      </w:r>
      <w:proofErr w:type="gramEnd"/>
      <w:r w:rsidRPr="003C0109">
        <w:rPr>
          <w:color w:val="000000"/>
          <w:lang w:bidi="ru-RU"/>
        </w:rPr>
        <w:t xml:space="preserve"> на основании подписанного обеими сторонами акта приемки товара и товарной накладной.</w:t>
      </w:r>
    </w:p>
    <w:p w:rsidR="003E7A20" w:rsidRPr="003C0109" w:rsidRDefault="003E7A20" w:rsidP="003E7A20">
      <w:pPr>
        <w:pStyle w:val="30"/>
        <w:numPr>
          <w:ilvl w:val="0"/>
          <w:numId w:val="8"/>
        </w:numPr>
        <w:shd w:val="clear" w:color="auto" w:fill="auto"/>
        <w:tabs>
          <w:tab w:val="left" w:pos="646"/>
          <w:tab w:val="left" w:pos="1134"/>
        </w:tabs>
        <w:spacing w:after="0" w:line="240" w:lineRule="auto"/>
        <w:ind w:firstLine="340"/>
        <w:rPr>
          <w:sz w:val="22"/>
          <w:szCs w:val="22"/>
        </w:rPr>
      </w:pPr>
      <w:r w:rsidRPr="003C0109">
        <w:rPr>
          <w:color w:val="000000"/>
          <w:sz w:val="22"/>
          <w:szCs w:val="22"/>
          <w:lang w:bidi="ru-RU"/>
        </w:rPr>
        <w:t>Качество продукции</w:t>
      </w:r>
    </w:p>
    <w:p w:rsidR="003E7A20" w:rsidRPr="003C0109" w:rsidRDefault="003E7A20" w:rsidP="003E7A20">
      <w:pPr>
        <w:pStyle w:val="20"/>
        <w:numPr>
          <w:ilvl w:val="1"/>
          <w:numId w:val="8"/>
        </w:numPr>
        <w:shd w:val="clear" w:color="auto" w:fill="auto"/>
        <w:tabs>
          <w:tab w:val="left" w:pos="733"/>
          <w:tab w:val="left" w:pos="1134"/>
        </w:tabs>
        <w:spacing w:line="240" w:lineRule="auto"/>
        <w:ind w:firstLine="340"/>
        <w:jc w:val="both"/>
      </w:pPr>
      <w:r w:rsidRPr="003C0109">
        <w:rPr>
          <w:color w:val="000000"/>
          <w:lang w:bidi="ru-RU"/>
        </w:rPr>
        <w:t>Поставщик гарантирует Покупателю соответствие качества поставляемой им продукции стандар</w:t>
      </w:r>
      <w:r w:rsidRPr="003C0109">
        <w:rPr>
          <w:color w:val="000000"/>
          <w:lang w:bidi="ru-RU"/>
        </w:rPr>
        <w:softHyphen/>
        <w:t xml:space="preserve">там и требованиям </w:t>
      </w:r>
      <w:proofErr w:type="spellStart"/>
      <w:r w:rsidRPr="003C0109">
        <w:rPr>
          <w:color w:val="000000"/>
          <w:lang w:bidi="ru-RU"/>
        </w:rPr>
        <w:t>ГОСТа</w:t>
      </w:r>
      <w:proofErr w:type="spellEnd"/>
      <w:r w:rsidRPr="003C0109">
        <w:rPr>
          <w:color w:val="000000"/>
          <w:lang w:bidi="ru-RU"/>
        </w:rPr>
        <w:t>.</w:t>
      </w:r>
    </w:p>
    <w:p w:rsidR="003E7A20" w:rsidRPr="003C0109" w:rsidRDefault="003E7A20" w:rsidP="003E7A20">
      <w:pPr>
        <w:pStyle w:val="20"/>
        <w:numPr>
          <w:ilvl w:val="1"/>
          <w:numId w:val="8"/>
        </w:numPr>
        <w:shd w:val="clear" w:color="auto" w:fill="auto"/>
        <w:tabs>
          <w:tab w:val="left" w:pos="733"/>
          <w:tab w:val="left" w:pos="1134"/>
        </w:tabs>
        <w:spacing w:line="240" w:lineRule="auto"/>
        <w:ind w:firstLine="340"/>
        <w:jc w:val="both"/>
      </w:pPr>
      <w:r w:rsidRPr="003C0109">
        <w:rPr>
          <w:color w:val="000000"/>
          <w:lang w:bidi="ru-RU"/>
        </w:rPr>
        <w:t>Гарантийный срок на поставляемую продукцию составляет 12 месяцев с момента поставки. В те</w:t>
      </w:r>
      <w:r w:rsidRPr="003C0109">
        <w:rPr>
          <w:color w:val="000000"/>
          <w:lang w:bidi="ru-RU"/>
        </w:rPr>
        <w:softHyphen/>
        <w:t>чение гарантийного срока Поставщик обязуется за свой счет устранить недостатки и дефекты, если не до</w:t>
      </w:r>
      <w:r w:rsidRPr="003C0109">
        <w:rPr>
          <w:color w:val="000000"/>
          <w:lang w:bidi="ru-RU"/>
        </w:rPr>
        <w:softHyphen/>
        <w:t xml:space="preserve">кажет, что указанные недостатки явились следствием нормального износа продукции или неправильной эксплуатации по вине Покупателя, а такие случаи признаются </w:t>
      </w:r>
      <w:proofErr w:type="spellStart"/>
      <w:r w:rsidRPr="003C0109">
        <w:rPr>
          <w:color w:val="000000"/>
          <w:lang w:bidi="ru-RU"/>
        </w:rPr>
        <w:t>негарантийными</w:t>
      </w:r>
      <w:proofErr w:type="spellEnd"/>
      <w:r w:rsidRPr="003C0109">
        <w:rPr>
          <w:color w:val="000000"/>
          <w:lang w:bidi="ru-RU"/>
        </w:rPr>
        <w:t>. Для установления причи</w:t>
      </w:r>
      <w:r w:rsidRPr="003C0109">
        <w:rPr>
          <w:color w:val="000000"/>
          <w:lang w:bidi="ru-RU"/>
        </w:rPr>
        <w:softHyphen/>
        <w:t>ны возникновения недостатков и дефектов Поставщик имеет право провести соответствующую техниче</w:t>
      </w:r>
      <w:r w:rsidRPr="003C0109">
        <w:rPr>
          <w:color w:val="000000"/>
          <w:lang w:bidi="ru-RU"/>
        </w:rPr>
        <w:softHyphen/>
        <w:t>скую экспертизу, затраты Поставщика на которую подлежат возмещению Покупателем в случае призна</w:t>
      </w:r>
      <w:r w:rsidRPr="003C0109">
        <w:rPr>
          <w:color w:val="000000"/>
          <w:lang w:bidi="ru-RU"/>
        </w:rPr>
        <w:softHyphen/>
        <w:t xml:space="preserve">ния случая </w:t>
      </w:r>
      <w:proofErr w:type="spellStart"/>
      <w:r w:rsidRPr="003C0109">
        <w:rPr>
          <w:color w:val="000000"/>
          <w:lang w:bidi="ru-RU"/>
        </w:rPr>
        <w:t>негарантийным</w:t>
      </w:r>
      <w:proofErr w:type="spellEnd"/>
      <w:r w:rsidRPr="003C0109">
        <w:rPr>
          <w:color w:val="000000"/>
          <w:lang w:bidi="ru-RU"/>
        </w:rPr>
        <w:t>.</w:t>
      </w:r>
    </w:p>
    <w:p w:rsidR="003E7A20" w:rsidRPr="003C0109" w:rsidRDefault="003E7A20" w:rsidP="003E7A20">
      <w:pPr>
        <w:pStyle w:val="30"/>
        <w:numPr>
          <w:ilvl w:val="0"/>
          <w:numId w:val="8"/>
        </w:numPr>
        <w:shd w:val="clear" w:color="auto" w:fill="auto"/>
        <w:tabs>
          <w:tab w:val="left" w:pos="646"/>
          <w:tab w:val="left" w:pos="1134"/>
        </w:tabs>
        <w:spacing w:after="0" w:line="240" w:lineRule="auto"/>
        <w:ind w:firstLine="340"/>
        <w:rPr>
          <w:sz w:val="22"/>
          <w:szCs w:val="22"/>
        </w:rPr>
      </w:pPr>
      <w:r w:rsidRPr="003C0109">
        <w:rPr>
          <w:color w:val="000000"/>
          <w:sz w:val="22"/>
          <w:szCs w:val="22"/>
          <w:lang w:bidi="ru-RU"/>
        </w:rPr>
        <w:t>Сдача-приемка продукции</w:t>
      </w:r>
    </w:p>
    <w:p w:rsidR="003E7A20" w:rsidRPr="003C0109" w:rsidRDefault="003E7A20" w:rsidP="003E7A20">
      <w:pPr>
        <w:pStyle w:val="20"/>
        <w:numPr>
          <w:ilvl w:val="1"/>
          <w:numId w:val="8"/>
        </w:numPr>
        <w:shd w:val="clear" w:color="auto" w:fill="auto"/>
        <w:tabs>
          <w:tab w:val="left" w:pos="729"/>
          <w:tab w:val="left" w:pos="1134"/>
        </w:tabs>
        <w:spacing w:line="240" w:lineRule="auto"/>
        <w:ind w:firstLine="340"/>
        <w:jc w:val="both"/>
        <w:rPr>
          <w:lang w:eastAsia="en-US"/>
        </w:rPr>
      </w:pPr>
      <w:r w:rsidRPr="003C0109">
        <w:rPr>
          <w:color w:val="000000"/>
          <w:lang w:bidi="ru-RU"/>
        </w:rPr>
        <w:t>При получении поставленной продукции Покупатель обязан проверить соответствие продукции сведениям, указанным в Транспортных и сопроводительных документах, а также принять эту продукцию, проверить наличие документов, указанных в п. 2.3. Договора. При передаче продукции Покупателю в ме</w:t>
      </w:r>
      <w:r w:rsidRPr="003C0109">
        <w:rPr>
          <w:color w:val="000000"/>
          <w:lang w:bidi="ru-RU"/>
        </w:rPr>
        <w:softHyphen/>
        <w:t xml:space="preserve">сте поставки Покупатель проводит приемку продукции по наименованию и количеству. </w:t>
      </w:r>
      <w:r w:rsidRPr="003C0109">
        <w:rPr>
          <w:color w:val="000000"/>
          <w:lang w:bidi="ru-RU"/>
        </w:rPr>
        <w:lastRenderedPageBreak/>
        <w:t>Передача про</w:t>
      </w:r>
      <w:r w:rsidRPr="003C0109">
        <w:rPr>
          <w:color w:val="000000"/>
          <w:lang w:bidi="ru-RU"/>
        </w:rPr>
        <w:softHyphen/>
        <w:t>дукции и факт соответствия поставленной продукции по наименованию и количеству условиям Договора подтверждается подписанием уполномоченными представителями Сторон товарной накладной (ТОРГ-12) в день получения продукции. Один экземпляр товарной накладной остается у Покупателя, а второй в день подписания Покупатель передает Поставщику.</w:t>
      </w:r>
    </w:p>
    <w:p w:rsidR="003E7A20" w:rsidRPr="003C0109" w:rsidRDefault="003E7A20" w:rsidP="003E7A20">
      <w:pPr>
        <w:pStyle w:val="20"/>
        <w:numPr>
          <w:ilvl w:val="1"/>
          <w:numId w:val="8"/>
        </w:numPr>
        <w:shd w:val="clear" w:color="auto" w:fill="auto"/>
        <w:tabs>
          <w:tab w:val="left" w:pos="716"/>
          <w:tab w:val="left" w:pos="1134"/>
        </w:tabs>
        <w:spacing w:line="240" w:lineRule="auto"/>
        <w:ind w:firstLine="340"/>
        <w:jc w:val="both"/>
      </w:pPr>
      <w:r w:rsidRPr="003C0109">
        <w:rPr>
          <w:color w:val="000000"/>
          <w:lang w:bidi="ru-RU"/>
        </w:rPr>
        <w:t>В течение 3 (трех) дней с момента поставки (передачи) продукции Покупатель обязан провести приемку продукции по качеству и комплектности. В случае выявления каких-либо несоответствий Дого</w:t>
      </w:r>
      <w:r w:rsidRPr="003C0109">
        <w:rPr>
          <w:color w:val="000000"/>
          <w:lang w:bidi="ru-RU"/>
        </w:rPr>
        <w:softHyphen/>
        <w:t>вору и/или Спецификации или иных недостатков продукции Покупатель обязан направить Поставщику уведомление об обнаруженных недостатках.</w:t>
      </w:r>
    </w:p>
    <w:p w:rsidR="003E7A20" w:rsidRPr="003C0109" w:rsidRDefault="003E7A20" w:rsidP="003E7A20">
      <w:pPr>
        <w:pStyle w:val="20"/>
        <w:numPr>
          <w:ilvl w:val="1"/>
          <w:numId w:val="8"/>
        </w:numPr>
        <w:shd w:val="clear" w:color="auto" w:fill="auto"/>
        <w:tabs>
          <w:tab w:val="left" w:pos="716"/>
          <w:tab w:val="left" w:pos="1134"/>
        </w:tabs>
        <w:spacing w:line="240" w:lineRule="auto"/>
        <w:ind w:firstLine="340"/>
        <w:jc w:val="both"/>
      </w:pPr>
      <w:r w:rsidRPr="003C0109">
        <w:rPr>
          <w:color w:val="000000"/>
          <w:lang w:bidi="ru-RU"/>
        </w:rPr>
        <w:t>При получении поставленной продукции от транспортной компании (перевозчика) Покупатель обязан, кроме проверки продукции на соответствие транспортным и сопроводительным документам, при</w:t>
      </w:r>
      <w:r w:rsidRPr="003C0109">
        <w:rPr>
          <w:color w:val="000000"/>
          <w:lang w:bidi="ru-RU"/>
        </w:rPr>
        <w:softHyphen/>
        <w:t>нять эту продукцию от транспортной компании (перевозчика) с соблюдением правил, предусмотренных законами и иными правовыми актами, регулирующими деятельность транспорта, в том числе обязуется осмотреть продукцию, проверить целостность упаковки. При наличии повреждений продукции и/или упаковки (сколы, вмятины, трещины, следы воздействия влаги и/или температур и др.) Покупатель делает соответствующую отметку в транспортной накладной и требует составления коммерческого акта о выяв</w:t>
      </w:r>
      <w:r w:rsidRPr="003C0109">
        <w:rPr>
          <w:color w:val="000000"/>
          <w:lang w:bidi="ru-RU"/>
        </w:rPr>
        <w:softHyphen/>
        <w:t>ленных повреждениях (порче), который подписывают представитель Покупателя и транспортной компа</w:t>
      </w:r>
      <w:r w:rsidRPr="003C0109">
        <w:rPr>
          <w:color w:val="000000"/>
          <w:lang w:bidi="ru-RU"/>
        </w:rPr>
        <w:softHyphen/>
        <w:t>нии (перевозчика). В случае</w:t>
      </w:r>
      <w:proofErr w:type="gramStart"/>
      <w:r w:rsidRPr="003C0109">
        <w:rPr>
          <w:color w:val="000000"/>
          <w:lang w:bidi="ru-RU"/>
        </w:rPr>
        <w:t>,</w:t>
      </w:r>
      <w:proofErr w:type="gramEnd"/>
      <w:r w:rsidRPr="003C0109">
        <w:rPr>
          <w:color w:val="000000"/>
          <w:lang w:bidi="ru-RU"/>
        </w:rPr>
        <w:t xml:space="preserve"> если повреждения продукции не могли быть обнаружены при обычном осмотре, то Покупатель составляет акт о выявленных повреждениях (порче) с обязательным присутствием представителя транспортной компании (перевозчика) в течение одних суток с момента получения про</w:t>
      </w:r>
      <w:r w:rsidRPr="003C0109">
        <w:rPr>
          <w:color w:val="000000"/>
          <w:lang w:bidi="ru-RU"/>
        </w:rPr>
        <w:softHyphen/>
        <w:t>дукции. Уведомление о вызове представителя транспортной компании (перевозчика) должно быть направлено способом, гарантирующим получение подтверждения вручения адресату.</w:t>
      </w:r>
    </w:p>
    <w:p w:rsidR="003E7A20" w:rsidRPr="003C0109" w:rsidRDefault="003E7A20" w:rsidP="003E7A20">
      <w:pPr>
        <w:pStyle w:val="20"/>
        <w:numPr>
          <w:ilvl w:val="1"/>
          <w:numId w:val="8"/>
        </w:numPr>
        <w:shd w:val="clear" w:color="auto" w:fill="auto"/>
        <w:tabs>
          <w:tab w:val="left" w:pos="721"/>
          <w:tab w:val="left" w:pos="1134"/>
        </w:tabs>
        <w:spacing w:line="240" w:lineRule="auto"/>
        <w:ind w:firstLine="340"/>
        <w:jc w:val="both"/>
      </w:pPr>
      <w:r w:rsidRPr="003C0109">
        <w:rPr>
          <w:color w:val="000000"/>
          <w:lang w:bidi="ru-RU"/>
        </w:rPr>
        <w:t>Неисполнение и/или ненадлежащее исполнение Покупателем обязанности по приемке в течение сроков, установленных п. 6.1., 6.2. и п. 6.3. лишает его в дальнейшем права ссылаться на недостатки про</w:t>
      </w:r>
      <w:r w:rsidRPr="003C0109">
        <w:rPr>
          <w:color w:val="000000"/>
          <w:lang w:bidi="ru-RU"/>
        </w:rPr>
        <w:softHyphen/>
        <w:t>дукции по количеству, качеству, комплектности и иных недостатков, которые могли быть обнаружены при проведении указанной в п. 6.Г. 6.2. и п. 6.3. Договора приемки.</w:t>
      </w:r>
    </w:p>
    <w:p w:rsidR="003E7A20" w:rsidRPr="003C0109" w:rsidRDefault="003E7A20" w:rsidP="003E7A20">
      <w:pPr>
        <w:pStyle w:val="20"/>
        <w:numPr>
          <w:ilvl w:val="1"/>
          <w:numId w:val="8"/>
        </w:numPr>
        <w:shd w:val="clear" w:color="auto" w:fill="auto"/>
        <w:tabs>
          <w:tab w:val="left" w:pos="711"/>
          <w:tab w:val="left" w:pos="1134"/>
        </w:tabs>
        <w:spacing w:line="240" w:lineRule="auto"/>
        <w:ind w:firstLine="340"/>
        <w:jc w:val="both"/>
      </w:pPr>
      <w:r w:rsidRPr="003C0109">
        <w:rPr>
          <w:color w:val="000000"/>
          <w:lang w:bidi="ru-RU"/>
        </w:rPr>
        <w:t>В целях настоящего Договора недостаток продукции считается скрытым, если одновременно были соблюдены следующие условия:</w:t>
      </w:r>
    </w:p>
    <w:p w:rsidR="003E7A20" w:rsidRPr="003C0109" w:rsidRDefault="003E7A20" w:rsidP="003E7A20">
      <w:pPr>
        <w:pStyle w:val="20"/>
        <w:numPr>
          <w:ilvl w:val="0"/>
          <w:numId w:val="10"/>
        </w:numPr>
        <w:shd w:val="clear" w:color="auto" w:fill="auto"/>
        <w:tabs>
          <w:tab w:val="left" w:pos="660"/>
          <w:tab w:val="left" w:pos="1134"/>
        </w:tabs>
        <w:spacing w:line="240" w:lineRule="auto"/>
        <w:ind w:firstLine="340"/>
        <w:jc w:val="both"/>
      </w:pPr>
      <w:r w:rsidRPr="003C0109">
        <w:rPr>
          <w:color w:val="000000"/>
          <w:lang w:bidi="ru-RU"/>
        </w:rPr>
        <w:t>такой недостаток не мог быть обнаружен при приемке продукции согласно 6.1.. 6.2. и п. 6.3. До</w:t>
      </w:r>
      <w:r w:rsidRPr="003C0109">
        <w:rPr>
          <w:color w:val="000000"/>
          <w:lang w:bidi="ru-RU"/>
        </w:rPr>
        <w:softHyphen/>
        <w:t>говора;</w:t>
      </w:r>
    </w:p>
    <w:p w:rsidR="003E7A20" w:rsidRPr="003C0109" w:rsidRDefault="003E7A20" w:rsidP="003E7A20">
      <w:pPr>
        <w:pStyle w:val="20"/>
        <w:numPr>
          <w:ilvl w:val="0"/>
          <w:numId w:val="10"/>
        </w:numPr>
        <w:shd w:val="clear" w:color="auto" w:fill="auto"/>
        <w:tabs>
          <w:tab w:val="left" w:pos="660"/>
          <w:tab w:val="left" w:pos="1134"/>
        </w:tabs>
        <w:spacing w:line="240" w:lineRule="auto"/>
        <w:ind w:firstLine="340"/>
        <w:jc w:val="both"/>
      </w:pPr>
      <w:r w:rsidRPr="003C0109">
        <w:rPr>
          <w:color w:val="000000"/>
          <w:lang w:bidi="ru-RU"/>
        </w:rPr>
        <w:t>такой недостаток был выявлен Покупателем в процессе монтажа или эксплуатации продукции:</w:t>
      </w:r>
    </w:p>
    <w:p w:rsidR="003E7A20" w:rsidRPr="003C0109" w:rsidRDefault="003E7A20" w:rsidP="003E7A20">
      <w:pPr>
        <w:pStyle w:val="20"/>
        <w:numPr>
          <w:ilvl w:val="0"/>
          <w:numId w:val="10"/>
        </w:numPr>
        <w:shd w:val="clear" w:color="auto" w:fill="auto"/>
        <w:tabs>
          <w:tab w:val="left" w:pos="660"/>
          <w:tab w:val="left" w:pos="1134"/>
        </w:tabs>
        <w:spacing w:line="240" w:lineRule="auto"/>
        <w:ind w:firstLine="340"/>
        <w:jc w:val="both"/>
      </w:pPr>
      <w:r w:rsidRPr="003C0109">
        <w:rPr>
          <w:color w:val="000000"/>
          <w:lang w:bidi="ru-RU"/>
        </w:rPr>
        <w:t>об обнаружении такого недостатка Поставщик был незамедлительно уведомлен в письменном ви</w:t>
      </w:r>
      <w:r w:rsidRPr="003C0109">
        <w:rPr>
          <w:color w:val="000000"/>
          <w:lang w:bidi="ru-RU"/>
        </w:rPr>
        <w:softHyphen/>
        <w:t>де, т.е. не позднее 5 (пяти) дней со дня обнаружения;</w:t>
      </w:r>
    </w:p>
    <w:p w:rsidR="003E7A20" w:rsidRPr="003C0109" w:rsidRDefault="003E7A20" w:rsidP="003E7A20">
      <w:pPr>
        <w:pStyle w:val="20"/>
        <w:numPr>
          <w:ilvl w:val="0"/>
          <w:numId w:val="10"/>
        </w:numPr>
        <w:shd w:val="clear" w:color="auto" w:fill="auto"/>
        <w:tabs>
          <w:tab w:val="left" w:pos="660"/>
          <w:tab w:val="left" w:pos="1134"/>
        </w:tabs>
        <w:spacing w:line="240" w:lineRule="auto"/>
        <w:ind w:firstLine="340"/>
        <w:jc w:val="both"/>
      </w:pPr>
      <w:r w:rsidRPr="003C0109">
        <w:rPr>
          <w:color w:val="000000"/>
          <w:lang w:bidi="ru-RU"/>
        </w:rPr>
        <w:t>такой недостаток был письменно подтвержден результатами проверки, произведенной обеими Сторонами.</w:t>
      </w:r>
    </w:p>
    <w:p w:rsidR="003E7A20" w:rsidRPr="003C0109" w:rsidRDefault="003E7A20" w:rsidP="003E7A20">
      <w:pPr>
        <w:pStyle w:val="20"/>
        <w:numPr>
          <w:ilvl w:val="1"/>
          <w:numId w:val="10"/>
        </w:numPr>
        <w:shd w:val="clear" w:color="auto" w:fill="auto"/>
        <w:tabs>
          <w:tab w:val="left" w:pos="716"/>
          <w:tab w:val="left" w:pos="1134"/>
        </w:tabs>
        <w:spacing w:line="240" w:lineRule="auto"/>
        <w:ind w:firstLine="340"/>
        <w:jc w:val="both"/>
      </w:pPr>
      <w:r w:rsidRPr="003C0109">
        <w:rPr>
          <w:color w:val="000000"/>
          <w:lang w:bidi="ru-RU"/>
        </w:rPr>
        <w:t>6.6 Требования об устранении недостатков продукции, выявленного в процессе его монтажа, эксплуа</w:t>
      </w:r>
      <w:r w:rsidRPr="003C0109">
        <w:rPr>
          <w:color w:val="000000"/>
          <w:lang w:bidi="ru-RU"/>
        </w:rPr>
        <w:softHyphen/>
        <w:t>тации (скрытые недостатки), могут быть предъявлены Покупателем в разумный срок - не позднее 5 (пяти) дней со дня обнаружения.</w:t>
      </w:r>
    </w:p>
    <w:p w:rsidR="003E7A20" w:rsidRPr="003C0109" w:rsidRDefault="003E7A20" w:rsidP="003E7A20">
      <w:pPr>
        <w:pStyle w:val="23"/>
        <w:numPr>
          <w:ilvl w:val="0"/>
          <w:numId w:val="8"/>
        </w:numPr>
        <w:shd w:val="clear" w:color="auto" w:fill="auto"/>
        <w:tabs>
          <w:tab w:val="left" w:pos="660"/>
          <w:tab w:val="left" w:pos="1134"/>
        </w:tabs>
        <w:spacing w:before="0" w:line="240" w:lineRule="auto"/>
        <w:ind w:firstLine="340"/>
        <w:jc w:val="center"/>
        <w:rPr>
          <w:sz w:val="22"/>
          <w:szCs w:val="22"/>
        </w:rPr>
      </w:pPr>
      <w:bookmarkStart w:id="0" w:name="bookmark0"/>
      <w:r w:rsidRPr="003C0109">
        <w:rPr>
          <w:color w:val="000000"/>
          <w:sz w:val="22"/>
          <w:szCs w:val="22"/>
          <w:lang w:bidi="ru-RU"/>
        </w:rPr>
        <w:t>Ответственность Сторон</w:t>
      </w:r>
      <w:bookmarkEnd w:id="0"/>
    </w:p>
    <w:p w:rsidR="003E7A20" w:rsidRPr="003C0109" w:rsidRDefault="003E7A20" w:rsidP="003E7A20">
      <w:pPr>
        <w:pStyle w:val="20"/>
        <w:numPr>
          <w:ilvl w:val="1"/>
          <w:numId w:val="8"/>
        </w:numPr>
        <w:shd w:val="clear" w:color="auto" w:fill="auto"/>
        <w:tabs>
          <w:tab w:val="left" w:pos="716"/>
          <w:tab w:val="left" w:pos="1134"/>
        </w:tabs>
        <w:spacing w:line="240" w:lineRule="auto"/>
        <w:ind w:firstLine="340"/>
        <w:jc w:val="both"/>
      </w:pPr>
      <w:r w:rsidRPr="003C0109">
        <w:rPr>
          <w:color w:val="000000"/>
          <w:lang w:bidi="ru-RU"/>
        </w:rPr>
        <w:t>В случае поставки продукции ненадлежащего качества Покупатель вправе предъявить Поставщику требования:</w:t>
      </w:r>
    </w:p>
    <w:p w:rsidR="003E7A20" w:rsidRPr="003C0109" w:rsidRDefault="003E7A20" w:rsidP="003E7A20">
      <w:pPr>
        <w:pStyle w:val="20"/>
        <w:numPr>
          <w:ilvl w:val="0"/>
          <w:numId w:val="9"/>
        </w:numPr>
        <w:shd w:val="clear" w:color="auto" w:fill="auto"/>
        <w:tabs>
          <w:tab w:val="left" w:pos="538"/>
          <w:tab w:val="left" w:pos="1134"/>
        </w:tabs>
        <w:spacing w:line="240" w:lineRule="auto"/>
        <w:ind w:firstLine="340"/>
        <w:jc w:val="both"/>
      </w:pPr>
      <w:r w:rsidRPr="003C0109">
        <w:rPr>
          <w:color w:val="000000"/>
          <w:lang w:bidi="ru-RU"/>
        </w:rPr>
        <w:t>соразмерного уменьшения покупной цены;</w:t>
      </w:r>
    </w:p>
    <w:p w:rsidR="003E7A20" w:rsidRPr="003C0109" w:rsidRDefault="003E7A20" w:rsidP="003E7A20">
      <w:pPr>
        <w:pStyle w:val="20"/>
        <w:numPr>
          <w:ilvl w:val="0"/>
          <w:numId w:val="9"/>
        </w:numPr>
        <w:shd w:val="clear" w:color="auto" w:fill="auto"/>
        <w:tabs>
          <w:tab w:val="left" w:pos="538"/>
          <w:tab w:val="left" w:pos="1134"/>
        </w:tabs>
        <w:spacing w:line="240" w:lineRule="auto"/>
        <w:ind w:firstLine="340"/>
        <w:jc w:val="both"/>
      </w:pPr>
      <w:r w:rsidRPr="003C0109">
        <w:rPr>
          <w:color w:val="000000"/>
          <w:lang w:bidi="ru-RU"/>
        </w:rPr>
        <w:t>безвозмездного устранения недостатков продукции в разумный срок;</w:t>
      </w:r>
    </w:p>
    <w:p w:rsidR="003E7A20" w:rsidRPr="003C0109" w:rsidRDefault="003E7A20" w:rsidP="003E7A20">
      <w:pPr>
        <w:pStyle w:val="20"/>
        <w:numPr>
          <w:ilvl w:val="0"/>
          <w:numId w:val="9"/>
        </w:numPr>
        <w:shd w:val="clear" w:color="auto" w:fill="auto"/>
        <w:tabs>
          <w:tab w:val="left" w:pos="466"/>
          <w:tab w:val="left" w:pos="1134"/>
        </w:tabs>
        <w:spacing w:line="240" w:lineRule="auto"/>
        <w:ind w:firstLine="340"/>
        <w:jc w:val="both"/>
      </w:pPr>
      <w:r w:rsidRPr="003C0109">
        <w:rPr>
          <w:color w:val="000000"/>
          <w:lang w:bidi="ru-RU"/>
        </w:rPr>
        <w:t>возмещения своих расходов на устранение недостатков продукции в случае, если Поставщик необос</w:t>
      </w:r>
      <w:r w:rsidRPr="003C0109">
        <w:rPr>
          <w:color w:val="000000"/>
          <w:lang w:bidi="ru-RU"/>
        </w:rPr>
        <w:softHyphen/>
        <w:t>нованно отказался устранить или не устранил недостатки в разумный срок.</w:t>
      </w:r>
    </w:p>
    <w:p w:rsidR="003E7A20" w:rsidRPr="003C0109" w:rsidRDefault="003E7A20" w:rsidP="003E7A20">
      <w:pPr>
        <w:pStyle w:val="20"/>
        <w:numPr>
          <w:ilvl w:val="1"/>
          <w:numId w:val="8"/>
        </w:numPr>
        <w:shd w:val="clear" w:color="auto" w:fill="auto"/>
        <w:tabs>
          <w:tab w:val="left" w:pos="711"/>
          <w:tab w:val="left" w:pos="1134"/>
        </w:tabs>
        <w:spacing w:line="240" w:lineRule="auto"/>
        <w:ind w:firstLine="340"/>
        <w:jc w:val="both"/>
      </w:pPr>
      <w:r w:rsidRPr="003C0109">
        <w:rPr>
          <w:color w:val="000000"/>
          <w:lang w:bidi="ru-RU"/>
        </w:rPr>
        <w:t>В случае нарушения Поставщиком сроков поставки Поставщик уплачивает Покупателю неустойку (пени) в размере 1/300 (одной трехсотой) ставки ЦБ РФ на день уплаты неустойки, исчисляемой от стои</w:t>
      </w:r>
      <w:r w:rsidRPr="003C0109">
        <w:rPr>
          <w:color w:val="000000"/>
          <w:lang w:bidi="ru-RU"/>
        </w:rPr>
        <w:softHyphen/>
        <w:t>мости продукции за каждый день просрочки.</w:t>
      </w:r>
    </w:p>
    <w:p w:rsidR="003E7A20" w:rsidRPr="003C0109" w:rsidRDefault="003E7A20" w:rsidP="003E7A20">
      <w:pPr>
        <w:pStyle w:val="20"/>
        <w:numPr>
          <w:ilvl w:val="1"/>
          <w:numId w:val="8"/>
        </w:numPr>
        <w:shd w:val="clear" w:color="auto" w:fill="auto"/>
        <w:tabs>
          <w:tab w:val="left" w:pos="721"/>
          <w:tab w:val="left" w:pos="1134"/>
        </w:tabs>
        <w:spacing w:line="240" w:lineRule="auto"/>
        <w:ind w:firstLine="340"/>
        <w:jc w:val="both"/>
        <w:rPr>
          <w:lang w:eastAsia="en-US"/>
        </w:rPr>
      </w:pPr>
      <w:r w:rsidRPr="003C0109">
        <w:rPr>
          <w:color w:val="000000"/>
          <w:lang w:bidi="ru-RU"/>
        </w:rPr>
        <w:t>Ответственность Сторон в иных случаях определяется в соответствии с действующим законода</w:t>
      </w:r>
      <w:r w:rsidRPr="003C0109">
        <w:rPr>
          <w:color w:val="000000"/>
          <w:lang w:bidi="ru-RU"/>
        </w:rPr>
        <w:softHyphen/>
        <w:t>тельством.</w:t>
      </w:r>
    </w:p>
    <w:p w:rsidR="003E7A20" w:rsidRPr="003C0109" w:rsidRDefault="003E7A20" w:rsidP="003E7A20">
      <w:pPr>
        <w:pStyle w:val="30"/>
        <w:numPr>
          <w:ilvl w:val="0"/>
          <w:numId w:val="8"/>
        </w:numPr>
        <w:shd w:val="clear" w:color="auto" w:fill="auto"/>
        <w:tabs>
          <w:tab w:val="left" w:pos="660"/>
          <w:tab w:val="left" w:pos="1134"/>
        </w:tabs>
        <w:spacing w:after="0" w:line="240" w:lineRule="auto"/>
        <w:ind w:firstLine="340"/>
        <w:rPr>
          <w:sz w:val="22"/>
          <w:szCs w:val="22"/>
        </w:rPr>
      </w:pPr>
      <w:r w:rsidRPr="003C0109">
        <w:rPr>
          <w:color w:val="000000"/>
          <w:sz w:val="22"/>
          <w:szCs w:val="22"/>
          <w:lang w:bidi="ru-RU"/>
        </w:rPr>
        <w:t>Порядок рассмотрения споров</w:t>
      </w:r>
    </w:p>
    <w:p w:rsidR="003E7A20" w:rsidRPr="003C0109" w:rsidRDefault="003E7A20" w:rsidP="003E7A20">
      <w:pPr>
        <w:pStyle w:val="20"/>
        <w:numPr>
          <w:ilvl w:val="1"/>
          <w:numId w:val="8"/>
        </w:numPr>
        <w:shd w:val="clear" w:color="auto" w:fill="auto"/>
        <w:tabs>
          <w:tab w:val="left" w:pos="711"/>
          <w:tab w:val="left" w:pos="1134"/>
        </w:tabs>
        <w:spacing w:line="240" w:lineRule="auto"/>
        <w:ind w:firstLine="340"/>
        <w:jc w:val="both"/>
        <w:rPr>
          <w:lang w:eastAsia="en-US"/>
        </w:rPr>
      </w:pPr>
      <w:r w:rsidRPr="003C0109">
        <w:rPr>
          <w:color w:val="000000"/>
          <w:lang w:bidi="ru-RU"/>
        </w:rPr>
        <w:t>Все споры, возникающие в связи с настоящим договором и из него, подлежат рассмотрению Ар</w:t>
      </w:r>
      <w:r w:rsidRPr="003C0109">
        <w:rPr>
          <w:color w:val="000000"/>
          <w:lang w:bidi="ru-RU"/>
        </w:rPr>
        <w:softHyphen/>
        <w:t>битражном суде</w:t>
      </w:r>
      <w:proofErr w:type="gramStart"/>
      <w:r w:rsidRPr="003C0109">
        <w:rPr>
          <w:color w:val="000000"/>
          <w:lang w:bidi="ru-RU"/>
        </w:rPr>
        <w:t xml:space="preserve"> </w:t>
      </w:r>
      <w:r w:rsidR="00634908">
        <w:rPr>
          <w:color w:val="000000"/>
          <w:lang w:bidi="ru-RU"/>
        </w:rPr>
        <w:t xml:space="preserve">         </w:t>
      </w:r>
      <w:r w:rsidRPr="003C0109">
        <w:rPr>
          <w:color w:val="000000"/>
          <w:lang w:bidi="ru-RU"/>
        </w:rPr>
        <w:t>,</w:t>
      </w:r>
      <w:proofErr w:type="gramEnd"/>
      <w:r w:rsidRPr="003C0109">
        <w:rPr>
          <w:color w:val="000000"/>
          <w:lang w:bidi="ru-RU"/>
        </w:rPr>
        <w:t xml:space="preserve"> в установленном законодательством порядке.</w:t>
      </w:r>
    </w:p>
    <w:p w:rsidR="003E7A20" w:rsidRPr="003C0109" w:rsidRDefault="003E7A20" w:rsidP="003E7A20">
      <w:pPr>
        <w:pStyle w:val="20"/>
        <w:numPr>
          <w:ilvl w:val="1"/>
          <w:numId w:val="8"/>
        </w:numPr>
        <w:shd w:val="clear" w:color="auto" w:fill="auto"/>
        <w:tabs>
          <w:tab w:val="left" w:pos="716"/>
          <w:tab w:val="left" w:pos="1134"/>
        </w:tabs>
        <w:spacing w:line="240" w:lineRule="auto"/>
        <w:ind w:firstLine="340"/>
        <w:jc w:val="both"/>
        <w:rPr>
          <w:lang w:eastAsia="en-US"/>
        </w:rPr>
      </w:pPr>
      <w:r w:rsidRPr="003C0109">
        <w:rPr>
          <w:color w:val="000000"/>
          <w:lang w:bidi="ru-RU"/>
        </w:rPr>
        <w:t>Настоящий договор вступает в силу с момента его фактического подписания Сторонами и про</w:t>
      </w:r>
      <w:r w:rsidRPr="003C0109">
        <w:rPr>
          <w:color w:val="000000"/>
          <w:lang w:bidi="ru-RU"/>
        </w:rPr>
        <w:softHyphen/>
        <w:t>должает действовать до полного исполнения обязатель</w:t>
      </w:r>
      <w:proofErr w:type="gramStart"/>
      <w:r w:rsidRPr="003C0109">
        <w:rPr>
          <w:color w:val="000000"/>
          <w:lang w:bidi="ru-RU"/>
        </w:rPr>
        <w:t>ств ст</w:t>
      </w:r>
      <w:proofErr w:type="gramEnd"/>
      <w:r w:rsidRPr="003C0109">
        <w:rPr>
          <w:color w:val="000000"/>
          <w:lang w:bidi="ru-RU"/>
        </w:rPr>
        <w:t>оронами, но не позднее 31.12.2020 года. Дата фактического подписания договора указывается каждой стороной в разделе 1 I настоящего Договора «Адреса и реквизиты Сторон».</w:t>
      </w:r>
    </w:p>
    <w:p w:rsidR="003E7A20" w:rsidRPr="003C0109" w:rsidRDefault="003E7A20" w:rsidP="003E7A20">
      <w:pPr>
        <w:pStyle w:val="30"/>
        <w:numPr>
          <w:ilvl w:val="0"/>
          <w:numId w:val="8"/>
        </w:numPr>
        <w:shd w:val="clear" w:color="auto" w:fill="auto"/>
        <w:tabs>
          <w:tab w:val="left" w:pos="660"/>
          <w:tab w:val="left" w:pos="1134"/>
        </w:tabs>
        <w:spacing w:after="0" w:line="240" w:lineRule="auto"/>
        <w:ind w:firstLine="340"/>
        <w:rPr>
          <w:sz w:val="22"/>
          <w:szCs w:val="22"/>
        </w:rPr>
      </w:pPr>
      <w:r w:rsidRPr="003C0109">
        <w:rPr>
          <w:color w:val="000000"/>
          <w:sz w:val="22"/>
          <w:szCs w:val="22"/>
          <w:lang w:bidi="ru-RU"/>
        </w:rPr>
        <w:t>Прочие условия</w:t>
      </w:r>
    </w:p>
    <w:p w:rsidR="003E7A20" w:rsidRPr="003C0109" w:rsidRDefault="003E7A20" w:rsidP="003E7A20">
      <w:pPr>
        <w:pStyle w:val="20"/>
        <w:numPr>
          <w:ilvl w:val="1"/>
          <w:numId w:val="8"/>
        </w:numPr>
        <w:shd w:val="clear" w:color="auto" w:fill="auto"/>
        <w:tabs>
          <w:tab w:val="left" w:pos="716"/>
          <w:tab w:val="left" w:pos="1134"/>
        </w:tabs>
        <w:spacing w:line="240" w:lineRule="auto"/>
        <w:ind w:firstLine="340"/>
        <w:jc w:val="both"/>
      </w:pPr>
      <w:r w:rsidRPr="003C0109">
        <w:rPr>
          <w:color w:val="000000"/>
          <w:lang w:bidi="ru-RU"/>
        </w:rPr>
        <w:t>Настоящий договор вступает в силу с момента его фактического подписания Сторонами и про</w:t>
      </w:r>
      <w:r w:rsidRPr="003C0109">
        <w:rPr>
          <w:color w:val="000000"/>
          <w:lang w:bidi="ru-RU"/>
        </w:rPr>
        <w:softHyphen/>
        <w:t>должает действовать до полного исполнения обязатель</w:t>
      </w:r>
      <w:proofErr w:type="gramStart"/>
      <w:r w:rsidRPr="003C0109">
        <w:rPr>
          <w:color w:val="000000"/>
          <w:lang w:bidi="ru-RU"/>
        </w:rPr>
        <w:t>ств ст</w:t>
      </w:r>
      <w:proofErr w:type="gramEnd"/>
      <w:r w:rsidRPr="003C0109">
        <w:rPr>
          <w:color w:val="000000"/>
          <w:lang w:bidi="ru-RU"/>
        </w:rPr>
        <w:t xml:space="preserve">оронами, но не позднее 31.12.2020 года. </w:t>
      </w:r>
      <w:r w:rsidRPr="003C0109">
        <w:rPr>
          <w:color w:val="000000"/>
          <w:lang w:bidi="ru-RU"/>
        </w:rPr>
        <w:lastRenderedPageBreak/>
        <w:t>Дата фактического подписания договора указывается каждой стороной в разделе 1 I настоящего Договора «Адреса и реквизиты Сторон».</w:t>
      </w:r>
    </w:p>
    <w:p w:rsidR="003E7A20" w:rsidRPr="003C0109" w:rsidRDefault="003E7A20" w:rsidP="003E7A20">
      <w:pPr>
        <w:pStyle w:val="20"/>
        <w:shd w:val="clear" w:color="auto" w:fill="auto"/>
        <w:tabs>
          <w:tab w:val="left" w:pos="866"/>
          <w:tab w:val="left" w:pos="1134"/>
        </w:tabs>
        <w:spacing w:line="240" w:lineRule="auto"/>
        <w:ind w:firstLine="709"/>
        <w:jc w:val="both"/>
      </w:pPr>
      <w:r w:rsidRPr="003C0109">
        <w:rPr>
          <w:color w:val="000000"/>
          <w:lang w:bidi="ru-RU"/>
        </w:rPr>
        <w:t>9.2. Все изменения и дополнения к настоящему договору должны быть составлены в письменной фор</w:t>
      </w:r>
      <w:r w:rsidRPr="003C0109">
        <w:rPr>
          <w:color w:val="000000"/>
          <w:lang w:bidi="ru-RU"/>
        </w:rPr>
        <w:softHyphen/>
        <w:t>ме и подписаны Сторонами.</w:t>
      </w:r>
    </w:p>
    <w:p w:rsidR="003E7A20" w:rsidRPr="003C0109" w:rsidRDefault="003E7A20" w:rsidP="003E7A20">
      <w:pPr>
        <w:pStyle w:val="20"/>
        <w:shd w:val="clear" w:color="auto" w:fill="auto"/>
        <w:tabs>
          <w:tab w:val="left" w:pos="871"/>
          <w:tab w:val="left" w:pos="1134"/>
        </w:tabs>
        <w:spacing w:line="240" w:lineRule="auto"/>
        <w:ind w:firstLine="709"/>
        <w:jc w:val="both"/>
      </w:pPr>
      <w:r w:rsidRPr="003C0109">
        <w:rPr>
          <w:color w:val="000000"/>
          <w:lang w:bidi="ru-RU"/>
        </w:rPr>
        <w:t>9.3. Основания расторжения и прекращения настоящего договора определяются в соответствии с дей</w:t>
      </w:r>
      <w:r w:rsidRPr="003C0109">
        <w:rPr>
          <w:color w:val="000000"/>
          <w:lang w:bidi="ru-RU"/>
        </w:rPr>
        <w:softHyphen/>
        <w:t>ствующим законодательством.</w:t>
      </w:r>
    </w:p>
    <w:p w:rsidR="003E7A20" w:rsidRPr="003C0109" w:rsidRDefault="003E7A20" w:rsidP="003E7A20">
      <w:pPr>
        <w:pStyle w:val="20"/>
        <w:shd w:val="clear" w:color="auto" w:fill="auto"/>
        <w:tabs>
          <w:tab w:val="left" w:pos="858"/>
          <w:tab w:val="left" w:pos="1134"/>
        </w:tabs>
        <w:spacing w:line="240" w:lineRule="auto"/>
        <w:ind w:firstLine="709"/>
        <w:jc w:val="both"/>
      </w:pPr>
      <w:r w:rsidRPr="003C0109">
        <w:rPr>
          <w:color w:val="000000"/>
          <w:lang w:bidi="ru-RU"/>
        </w:rPr>
        <w:t xml:space="preserve">9.4. Настоящий договор составлен в 2 экземплярах </w:t>
      </w:r>
      <w:r w:rsidRPr="003C0109">
        <w:t xml:space="preserve">- </w:t>
      </w:r>
      <w:r w:rsidRPr="003C0109">
        <w:rPr>
          <w:color w:val="000000"/>
          <w:lang w:bidi="ru-RU"/>
        </w:rPr>
        <w:t>по одному экземпляру у каждой Стороны.</w:t>
      </w:r>
    </w:p>
    <w:p w:rsidR="003E7A20" w:rsidRPr="003C0109" w:rsidRDefault="003E7A20" w:rsidP="003E7A20">
      <w:pPr>
        <w:pStyle w:val="20"/>
        <w:shd w:val="clear" w:color="auto" w:fill="auto"/>
        <w:tabs>
          <w:tab w:val="left" w:pos="881"/>
          <w:tab w:val="left" w:pos="1134"/>
        </w:tabs>
        <w:spacing w:line="240" w:lineRule="auto"/>
        <w:ind w:firstLine="709"/>
        <w:jc w:val="both"/>
      </w:pPr>
      <w:r w:rsidRPr="003C0109">
        <w:rPr>
          <w:color w:val="000000"/>
          <w:lang w:bidi="ru-RU"/>
        </w:rPr>
        <w:t>9.5. Права требования по настоящему договору могут быть переданы третьим лицам одной Стороной только с письменного согласия другой Стороны.</w:t>
      </w:r>
    </w:p>
    <w:p w:rsidR="003E7A20" w:rsidRPr="003C0109" w:rsidRDefault="003E7A20" w:rsidP="003E7A20">
      <w:pPr>
        <w:pStyle w:val="20"/>
        <w:shd w:val="clear" w:color="auto" w:fill="auto"/>
        <w:tabs>
          <w:tab w:val="left" w:pos="866"/>
          <w:tab w:val="left" w:pos="1134"/>
        </w:tabs>
        <w:spacing w:line="240" w:lineRule="auto"/>
        <w:ind w:firstLine="709"/>
        <w:jc w:val="both"/>
      </w:pPr>
      <w:r w:rsidRPr="003C0109">
        <w:rPr>
          <w:color w:val="000000"/>
          <w:lang w:bidi="ru-RU"/>
        </w:rPr>
        <w:t xml:space="preserve">9.6. Стороны при заключении договора, а также при подписании акта приемки Продукции, счета- фактуры и товарно-транспортной накладной (ТОРГ-12), транспортной накладной обязаны </w:t>
      </w:r>
      <w:proofErr w:type="gramStart"/>
      <w:r w:rsidRPr="003C0109">
        <w:rPr>
          <w:color w:val="000000"/>
          <w:lang w:bidi="ru-RU"/>
        </w:rPr>
        <w:t>предоставить все необходимые документы</w:t>
      </w:r>
      <w:proofErr w:type="gramEnd"/>
      <w:r w:rsidRPr="003C0109">
        <w:rPr>
          <w:color w:val="000000"/>
          <w:lang w:bidi="ru-RU"/>
        </w:rPr>
        <w:t xml:space="preserve"> (оригиналы и/или нотариально заверенные копии), определяющие правовой статус Сторон и полномочия их представителей.</w:t>
      </w:r>
    </w:p>
    <w:p w:rsidR="003E7A20" w:rsidRPr="003C0109" w:rsidRDefault="003E7A20" w:rsidP="003E7A20">
      <w:pPr>
        <w:pStyle w:val="30"/>
        <w:shd w:val="clear" w:color="auto" w:fill="auto"/>
        <w:tabs>
          <w:tab w:val="left" w:pos="811"/>
          <w:tab w:val="left" w:pos="1134"/>
        </w:tabs>
        <w:spacing w:after="0" w:line="240" w:lineRule="auto"/>
        <w:ind w:firstLine="709"/>
        <w:rPr>
          <w:sz w:val="22"/>
          <w:szCs w:val="22"/>
        </w:rPr>
      </w:pPr>
      <w:r w:rsidRPr="003C0109">
        <w:rPr>
          <w:color w:val="000000"/>
          <w:sz w:val="22"/>
          <w:szCs w:val="22"/>
          <w:lang w:bidi="ru-RU"/>
        </w:rPr>
        <w:t>10.Форс-мажор</w:t>
      </w:r>
    </w:p>
    <w:p w:rsidR="003E7A20" w:rsidRPr="003C0109" w:rsidRDefault="003E7A20" w:rsidP="003E7A20">
      <w:pPr>
        <w:pStyle w:val="20"/>
        <w:shd w:val="clear" w:color="auto" w:fill="auto"/>
        <w:tabs>
          <w:tab w:val="left" w:pos="919"/>
          <w:tab w:val="left" w:pos="1134"/>
        </w:tabs>
        <w:spacing w:line="240" w:lineRule="auto"/>
        <w:ind w:firstLine="709"/>
        <w:jc w:val="both"/>
      </w:pPr>
      <w:r w:rsidRPr="003C0109">
        <w:rPr>
          <w:color w:val="000000"/>
          <w:lang w:bidi="ru-RU"/>
        </w:rPr>
        <w:t>10.1</w:t>
      </w:r>
      <w:proofErr w:type="gramStart"/>
      <w:r w:rsidRPr="003C0109">
        <w:rPr>
          <w:color w:val="000000"/>
          <w:lang w:bidi="ru-RU"/>
        </w:rPr>
        <w:t xml:space="preserve"> Е</w:t>
      </w:r>
      <w:proofErr w:type="gramEnd"/>
      <w:r w:rsidRPr="003C0109">
        <w:rPr>
          <w:color w:val="000000"/>
          <w:lang w:bidi="ru-RU"/>
        </w:rPr>
        <w:t>сли какая-либо из сторон не в состоянии выполнить полностью или частично свои обязательства по Договору из-за пожара, стихийных бедствий, забастовок, войны, военных операций любого характера, блокады, запрещения экспорта или импорта (эмбарго), решений Правительства или решений государственных таможенных органов, срок исполнения таких обязательств будет продлен на срок, равный тому, в течение которого будут действовать эти обстоятельства. Если такие обстоятельства будут продолжаться более шести месяцев, то каждая из сторон будет иметь право отказаться от выполнения Договора в отношении не поставленной на данный момент продукции. Сторона, для которой стало невозможным выполнить обязательства по Договору, должна немедленно известить другую сторону о начале и прекращении действия обстоятельств, препятствующих выполнению ее обязательств.</w:t>
      </w:r>
    </w:p>
    <w:p w:rsidR="003E7A20" w:rsidRPr="003C0109" w:rsidRDefault="003E7A20" w:rsidP="003E7A20">
      <w:pPr>
        <w:pStyle w:val="20"/>
        <w:shd w:val="clear" w:color="auto" w:fill="auto"/>
        <w:tabs>
          <w:tab w:val="left" w:pos="924"/>
          <w:tab w:val="left" w:pos="1134"/>
        </w:tabs>
        <w:spacing w:line="240" w:lineRule="auto"/>
        <w:ind w:firstLine="709"/>
        <w:rPr>
          <w:color w:val="000000"/>
          <w:lang w:bidi="ru-RU"/>
        </w:rPr>
      </w:pPr>
      <w:r w:rsidRPr="003C0109">
        <w:rPr>
          <w:color w:val="000000"/>
          <w:lang w:bidi="ru-RU"/>
        </w:rPr>
        <w:t>10.2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обстоятельств непреодо</w:t>
      </w:r>
      <w:r w:rsidRPr="003C0109">
        <w:rPr>
          <w:color w:val="000000"/>
          <w:lang w:bidi="ru-RU"/>
        </w:rPr>
        <w:softHyphen/>
        <w:t>лимой силы.</w:t>
      </w:r>
    </w:p>
    <w:tbl>
      <w:tblPr>
        <w:tblW w:w="0" w:type="auto"/>
        <w:tblLook w:val="04A0"/>
      </w:tblPr>
      <w:tblGrid>
        <w:gridCol w:w="5068"/>
        <w:gridCol w:w="4821"/>
      </w:tblGrid>
      <w:tr w:rsidR="003E7A20" w:rsidRPr="003C0109" w:rsidTr="005C368C">
        <w:trPr>
          <w:trHeight w:val="869"/>
        </w:trPr>
        <w:tc>
          <w:tcPr>
            <w:tcW w:w="5068" w:type="dxa"/>
            <w:vAlign w:val="center"/>
          </w:tcPr>
          <w:p w:rsidR="003E7A20" w:rsidRPr="003C0109" w:rsidRDefault="003E7A20" w:rsidP="003E7A20">
            <w:pPr>
              <w:spacing w:after="0" w:line="240" w:lineRule="auto"/>
              <w:jc w:val="center"/>
              <w:rPr>
                <w:rFonts w:ascii="Times New Roman" w:hAnsi="Times New Roman"/>
                <w:b/>
              </w:rPr>
            </w:pPr>
            <w:r w:rsidRPr="003C0109">
              <w:rPr>
                <w:rFonts w:ascii="Times New Roman" w:hAnsi="Times New Roman"/>
                <w:b/>
              </w:rPr>
              <w:t>Заказчик</w:t>
            </w:r>
          </w:p>
          <w:p w:rsidR="003E7A20" w:rsidRPr="003C0109" w:rsidRDefault="003E7A20" w:rsidP="003E7A20">
            <w:pPr>
              <w:spacing w:after="0" w:line="240" w:lineRule="auto"/>
              <w:jc w:val="center"/>
              <w:rPr>
                <w:rFonts w:ascii="Times New Roman" w:hAnsi="Times New Roman"/>
                <w:b/>
              </w:rPr>
            </w:pPr>
            <w:r w:rsidRPr="003C0109">
              <w:rPr>
                <w:rFonts w:ascii="Times New Roman" w:hAnsi="Times New Roman"/>
                <w:b/>
              </w:rPr>
              <w:t xml:space="preserve">ГАПОУ  </w:t>
            </w:r>
            <w:proofErr w:type="spellStart"/>
            <w:r w:rsidRPr="003C0109">
              <w:rPr>
                <w:rFonts w:ascii="Times New Roman" w:hAnsi="Times New Roman"/>
                <w:b/>
              </w:rPr>
              <w:t>БТЭиР</w:t>
            </w:r>
            <w:proofErr w:type="spellEnd"/>
            <w:r w:rsidRPr="003C0109">
              <w:rPr>
                <w:rFonts w:ascii="Times New Roman" w:hAnsi="Times New Roman"/>
                <w:b/>
              </w:rPr>
              <w:t xml:space="preserve"> имени Героя Советского Союза М.А.Афанасьева</w:t>
            </w:r>
          </w:p>
        </w:tc>
        <w:tc>
          <w:tcPr>
            <w:tcW w:w="4821" w:type="dxa"/>
            <w:vAlign w:val="center"/>
          </w:tcPr>
          <w:p w:rsidR="003E7A20" w:rsidRPr="003C0109" w:rsidRDefault="003E7A20" w:rsidP="003E7A20">
            <w:pPr>
              <w:spacing w:after="0" w:line="240" w:lineRule="auto"/>
              <w:jc w:val="center"/>
              <w:rPr>
                <w:rFonts w:ascii="Times New Roman" w:hAnsi="Times New Roman"/>
                <w:b/>
              </w:rPr>
            </w:pPr>
            <w:r w:rsidRPr="003C0109">
              <w:rPr>
                <w:rFonts w:ascii="Times New Roman" w:hAnsi="Times New Roman"/>
                <w:b/>
              </w:rPr>
              <w:t>Поставщик</w:t>
            </w:r>
          </w:p>
          <w:p w:rsidR="003E7A20" w:rsidRPr="003C0109" w:rsidRDefault="003E7A20" w:rsidP="003E7A20">
            <w:pPr>
              <w:spacing w:after="0" w:line="240" w:lineRule="auto"/>
              <w:jc w:val="center"/>
              <w:rPr>
                <w:rFonts w:ascii="Times New Roman" w:hAnsi="Times New Roman"/>
                <w:b/>
              </w:rPr>
            </w:pPr>
            <w:r w:rsidRPr="003C0109">
              <w:rPr>
                <w:rFonts w:ascii="Times New Roman" w:hAnsi="Times New Roman"/>
                <w:b/>
              </w:rPr>
              <w:t xml:space="preserve"> </w:t>
            </w:r>
          </w:p>
        </w:tc>
      </w:tr>
      <w:tr w:rsidR="003E7A20" w:rsidRPr="003C0109" w:rsidTr="005C368C">
        <w:tc>
          <w:tcPr>
            <w:tcW w:w="5068" w:type="dxa"/>
          </w:tcPr>
          <w:p w:rsidR="003E7A20" w:rsidRPr="003C0109" w:rsidRDefault="003E7A20" w:rsidP="003E7A20">
            <w:pPr>
              <w:spacing w:after="0" w:line="240" w:lineRule="auto"/>
              <w:rPr>
                <w:rFonts w:ascii="Times New Roman" w:hAnsi="Times New Roman"/>
              </w:rPr>
            </w:pPr>
            <w:r w:rsidRPr="003C0109">
              <w:rPr>
                <w:rFonts w:ascii="Times New Roman" w:hAnsi="Times New Roman"/>
                <w:b/>
              </w:rPr>
              <w:t xml:space="preserve">Юридический адрес: </w:t>
            </w:r>
            <w:r w:rsidRPr="003C0109">
              <w:rPr>
                <w:rFonts w:ascii="Times New Roman" w:hAnsi="Times New Roman"/>
              </w:rPr>
              <w:t>241022 г. Брянск, ул. Академика Королева дом 7</w:t>
            </w:r>
          </w:p>
          <w:p w:rsidR="003E7A20" w:rsidRPr="003C0109" w:rsidRDefault="003E7A20" w:rsidP="003E7A20">
            <w:pPr>
              <w:spacing w:after="0" w:line="240" w:lineRule="auto"/>
              <w:rPr>
                <w:rFonts w:ascii="Times New Roman" w:hAnsi="Times New Roman"/>
              </w:rPr>
            </w:pPr>
            <w:r w:rsidRPr="003C0109">
              <w:rPr>
                <w:rFonts w:ascii="Times New Roman" w:hAnsi="Times New Roman"/>
                <w:b/>
              </w:rPr>
              <w:t xml:space="preserve">Почтовый адрес: </w:t>
            </w:r>
            <w:r w:rsidRPr="003C0109">
              <w:rPr>
                <w:rFonts w:ascii="Times New Roman" w:hAnsi="Times New Roman"/>
              </w:rPr>
              <w:t xml:space="preserve">241022 г. Брянск, ул. </w:t>
            </w:r>
            <w:bookmarkStart w:id="1" w:name="_GoBack"/>
            <w:bookmarkEnd w:id="1"/>
            <w:r w:rsidRPr="003C0109">
              <w:rPr>
                <w:rFonts w:ascii="Times New Roman" w:hAnsi="Times New Roman"/>
              </w:rPr>
              <w:t>Академика Королева дом 7</w:t>
            </w:r>
          </w:p>
          <w:p w:rsidR="003E7A20" w:rsidRPr="003C0109" w:rsidRDefault="003E7A20" w:rsidP="003E7A20">
            <w:pPr>
              <w:spacing w:after="0" w:line="240" w:lineRule="auto"/>
              <w:rPr>
                <w:rFonts w:ascii="Times New Roman" w:hAnsi="Times New Roman"/>
              </w:rPr>
            </w:pPr>
            <w:r w:rsidRPr="003C0109">
              <w:rPr>
                <w:rFonts w:ascii="Times New Roman" w:hAnsi="Times New Roman"/>
                <w:b/>
              </w:rPr>
              <w:t>Телефон:</w:t>
            </w:r>
            <w:r w:rsidRPr="003C0109">
              <w:rPr>
                <w:rFonts w:ascii="Times New Roman" w:hAnsi="Times New Roman"/>
              </w:rPr>
              <w:t xml:space="preserve"> +7-4832-28-27-20</w:t>
            </w:r>
          </w:p>
          <w:p w:rsidR="003E7A20" w:rsidRPr="003C0109" w:rsidRDefault="003E7A20" w:rsidP="003E7A20">
            <w:pPr>
              <w:spacing w:after="0" w:line="240" w:lineRule="auto"/>
              <w:rPr>
                <w:rFonts w:ascii="Times New Roman" w:hAnsi="Times New Roman"/>
              </w:rPr>
            </w:pPr>
            <w:r w:rsidRPr="003C0109">
              <w:rPr>
                <w:rFonts w:ascii="Times New Roman" w:hAnsi="Times New Roman"/>
                <w:b/>
                <w:lang w:val="en-US"/>
              </w:rPr>
              <w:t>E</w:t>
            </w:r>
            <w:r w:rsidRPr="003C0109">
              <w:rPr>
                <w:rFonts w:ascii="Times New Roman" w:hAnsi="Times New Roman"/>
                <w:b/>
              </w:rPr>
              <w:t>-</w:t>
            </w:r>
            <w:r w:rsidRPr="003C0109">
              <w:rPr>
                <w:rFonts w:ascii="Times New Roman" w:hAnsi="Times New Roman"/>
                <w:b/>
                <w:lang w:val="en-US"/>
              </w:rPr>
              <w:t>mail</w:t>
            </w:r>
            <w:r w:rsidRPr="003C0109">
              <w:rPr>
                <w:rFonts w:ascii="Times New Roman" w:hAnsi="Times New Roman"/>
                <w:b/>
              </w:rPr>
              <w:t>:</w:t>
            </w:r>
            <w:hyperlink r:id="rId6" w:history="1">
              <w:r w:rsidRPr="003C0109">
                <w:rPr>
                  <w:rStyle w:val="a3"/>
                  <w:rFonts w:ascii="Times New Roman" w:hAnsi="Times New Roman"/>
                  <w:lang w:val="en-US"/>
                </w:rPr>
                <w:t>profl</w:t>
              </w:r>
              <w:r w:rsidRPr="003C0109">
                <w:rPr>
                  <w:rStyle w:val="a3"/>
                  <w:rFonts w:ascii="Times New Roman" w:hAnsi="Times New Roman"/>
                </w:rPr>
                <w:t>9@</w:t>
              </w:r>
              <w:r w:rsidRPr="003C0109">
                <w:rPr>
                  <w:rStyle w:val="a3"/>
                  <w:rFonts w:ascii="Times New Roman" w:hAnsi="Times New Roman"/>
                  <w:lang w:val="en-US"/>
                </w:rPr>
                <w:t>mail</w:t>
              </w:r>
              <w:r w:rsidRPr="003C0109">
                <w:rPr>
                  <w:rStyle w:val="a3"/>
                  <w:rFonts w:ascii="Times New Roman" w:hAnsi="Times New Roman"/>
                </w:rPr>
                <w:t>.</w:t>
              </w:r>
              <w:r w:rsidRPr="003C0109">
                <w:rPr>
                  <w:rStyle w:val="a3"/>
                  <w:rFonts w:ascii="Times New Roman" w:hAnsi="Times New Roman"/>
                  <w:lang w:val="en-US"/>
                </w:rPr>
                <w:t>ru</w:t>
              </w:r>
            </w:hyperlink>
          </w:p>
          <w:p w:rsidR="003E7A20" w:rsidRPr="003C0109" w:rsidRDefault="003E7A20" w:rsidP="003E7A20">
            <w:pPr>
              <w:spacing w:after="0" w:line="240" w:lineRule="auto"/>
              <w:rPr>
                <w:rFonts w:ascii="Times New Roman" w:hAnsi="Times New Roman"/>
                <w:b/>
              </w:rPr>
            </w:pPr>
            <w:r w:rsidRPr="003C0109">
              <w:rPr>
                <w:rFonts w:ascii="Times New Roman" w:hAnsi="Times New Roman"/>
                <w:b/>
              </w:rPr>
              <w:t>Банковские реквизиты:</w:t>
            </w:r>
          </w:p>
          <w:p w:rsidR="003E7A20" w:rsidRPr="003C0109" w:rsidRDefault="003E7A20" w:rsidP="003E7A20">
            <w:pPr>
              <w:spacing w:after="0" w:line="240" w:lineRule="auto"/>
              <w:rPr>
                <w:rFonts w:ascii="Times New Roman" w:hAnsi="Times New Roman"/>
              </w:rPr>
            </w:pPr>
            <w:r w:rsidRPr="003C0109">
              <w:rPr>
                <w:rFonts w:ascii="Times New Roman" w:hAnsi="Times New Roman"/>
                <w:b/>
              </w:rPr>
              <w:t>ИНН</w:t>
            </w:r>
            <w:r w:rsidRPr="003C0109">
              <w:rPr>
                <w:rFonts w:ascii="Times New Roman" w:hAnsi="Times New Roman"/>
              </w:rPr>
              <w:t xml:space="preserve"> 3233004155 </w:t>
            </w:r>
          </w:p>
          <w:p w:rsidR="003E7A20" w:rsidRPr="003C0109" w:rsidRDefault="003E7A20" w:rsidP="003E7A20">
            <w:pPr>
              <w:spacing w:after="0" w:line="240" w:lineRule="auto"/>
              <w:rPr>
                <w:rFonts w:ascii="Times New Roman" w:hAnsi="Times New Roman"/>
              </w:rPr>
            </w:pPr>
            <w:r w:rsidRPr="003C0109">
              <w:rPr>
                <w:rFonts w:ascii="Times New Roman" w:hAnsi="Times New Roman"/>
                <w:b/>
              </w:rPr>
              <w:t>КПП</w:t>
            </w:r>
            <w:r w:rsidRPr="003C0109">
              <w:rPr>
                <w:rFonts w:ascii="Times New Roman" w:hAnsi="Times New Roman"/>
              </w:rPr>
              <w:t xml:space="preserve"> 325701001</w:t>
            </w:r>
          </w:p>
          <w:p w:rsidR="003E7A20" w:rsidRPr="003C0109" w:rsidRDefault="003E7A20" w:rsidP="003E7A20">
            <w:pPr>
              <w:spacing w:after="0" w:line="240" w:lineRule="auto"/>
              <w:rPr>
                <w:rFonts w:ascii="Times New Roman" w:hAnsi="Times New Roman"/>
              </w:rPr>
            </w:pPr>
            <w:r w:rsidRPr="003C0109">
              <w:rPr>
                <w:rFonts w:ascii="Times New Roman" w:hAnsi="Times New Roman"/>
                <w:b/>
              </w:rPr>
              <w:t>БИК</w:t>
            </w:r>
            <w:r w:rsidRPr="003C0109">
              <w:rPr>
                <w:rFonts w:ascii="Times New Roman" w:hAnsi="Times New Roman"/>
              </w:rPr>
              <w:t xml:space="preserve"> 041501001</w:t>
            </w:r>
          </w:p>
          <w:p w:rsidR="003E7A20" w:rsidRPr="003C0109" w:rsidRDefault="003E7A20" w:rsidP="003E7A20">
            <w:pPr>
              <w:spacing w:after="0" w:line="240" w:lineRule="auto"/>
              <w:rPr>
                <w:rFonts w:ascii="Times New Roman" w:hAnsi="Times New Roman"/>
              </w:rPr>
            </w:pPr>
            <w:proofErr w:type="spellStart"/>
            <w:proofErr w:type="gramStart"/>
            <w:r w:rsidRPr="003C0109">
              <w:rPr>
                <w:rFonts w:ascii="Times New Roman" w:hAnsi="Times New Roman"/>
                <w:b/>
              </w:rPr>
              <w:t>р</w:t>
            </w:r>
            <w:proofErr w:type="spellEnd"/>
            <w:proofErr w:type="gramEnd"/>
            <w:r w:rsidRPr="003C0109">
              <w:rPr>
                <w:rFonts w:ascii="Times New Roman" w:hAnsi="Times New Roman"/>
                <w:b/>
              </w:rPr>
              <w:t>/с</w:t>
            </w:r>
            <w:r w:rsidRPr="003C0109">
              <w:rPr>
                <w:rFonts w:ascii="Times New Roman" w:hAnsi="Times New Roman"/>
              </w:rPr>
              <w:t xml:space="preserve"> 40601810900013000002 </w:t>
            </w:r>
          </w:p>
          <w:p w:rsidR="003E7A20" w:rsidRPr="003C0109" w:rsidRDefault="003E7A20" w:rsidP="003E7A20">
            <w:pPr>
              <w:spacing w:after="0" w:line="240" w:lineRule="auto"/>
              <w:rPr>
                <w:rFonts w:ascii="Times New Roman" w:hAnsi="Times New Roman"/>
              </w:rPr>
            </w:pPr>
            <w:r w:rsidRPr="003C0109">
              <w:rPr>
                <w:rFonts w:ascii="Times New Roman" w:hAnsi="Times New Roman"/>
              </w:rPr>
              <w:t xml:space="preserve">в Отделение Брянск </w:t>
            </w:r>
            <w:proofErr w:type="gramStart"/>
            <w:r w:rsidRPr="003C0109">
              <w:rPr>
                <w:rFonts w:ascii="Times New Roman" w:hAnsi="Times New Roman"/>
              </w:rPr>
              <w:t>г</w:t>
            </w:r>
            <w:proofErr w:type="gramEnd"/>
            <w:r w:rsidRPr="003C0109">
              <w:rPr>
                <w:rFonts w:ascii="Times New Roman" w:hAnsi="Times New Roman"/>
              </w:rPr>
              <w:t xml:space="preserve">. Брянск    </w:t>
            </w:r>
          </w:p>
          <w:p w:rsidR="003E7A20" w:rsidRPr="003C0109" w:rsidRDefault="003E7A20" w:rsidP="003E7A20">
            <w:pPr>
              <w:spacing w:after="0" w:line="240" w:lineRule="auto"/>
              <w:rPr>
                <w:rFonts w:ascii="Times New Roman" w:hAnsi="Times New Roman"/>
              </w:rPr>
            </w:pPr>
            <w:r w:rsidRPr="003C0109">
              <w:rPr>
                <w:rFonts w:ascii="Times New Roman" w:hAnsi="Times New Roman"/>
              </w:rPr>
              <w:t xml:space="preserve">Департамент финансов Брянской области (ГАПОУ </w:t>
            </w:r>
            <w:proofErr w:type="spellStart"/>
            <w:r w:rsidRPr="003C0109">
              <w:rPr>
                <w:rFonts w:ascii="Times New Roman" w:hAnsi="Times New Roman"/>
              </w:rPr>
              <w:t>БТЭиР</w:t>
            </w:r>
            <w:proofErr w:type="spellEnd"/>
            <w:r w:rsidRPr="003C0109">
              <w:rPr>
                <w:rFonts w:ascii="Times New Roman" w:hAnsi="Times New Roman"/>
              </w:rPr>
              <w:t xml:space="preserve"> имени Героя Советского Союза М.А.Афанасьева)</w:t>
            </w:r>
          </w:p>
          <w:p w:rsidR="003E7A20" w:rsidRPr="003C0109" w:rsidRDefault="003E7A20" w:rsidP="003E7A20">
            <w:pPr>
              <w:spacing w:after="0" w:line="240" w:lineRule="auto"/>
              <w:rPr>
                <w:rFonts w:ascii="Times New Roman" w:hAnsi="Times New Roman"/>
              </w:rPr>
            </w:pPr>
            <w:proofErr w:type="gramStart"/>
            <w:r w:rsidRPr="003C0109">
              <w:rPr>
                <w:rFonts w:ascii="Times New Roman" w:hAnsi="Times New Roman"/>
              </w:rPr>
              <w:t>л</w:t>
            </w:r>
            <w:proofErr w:type="gramEnd"/>
            <w:r w:rsidRPr="003C0109">
              <w:rPr>
                <w:rFonts w:ascii="Times New Roman" w:hAnsi="Times New Roman"/>
              </w:rPr>
              <w:t>/с   30816Р10720</w:t>
            </w:r>
          </w:p>
        </w:tc>
        <w:tc>
          <w:tcPr>
            <w:tcW w:w="4821" w:type="dxa"/>
          </w:tcPr>
          <w:p w:rsidR="003E7A20" w:rsidRPr="003C0109" w:rsidRDefault="003E7A20" w:rsidP="003E7A20">
            <w:pPr>
              <w:spacing w:after="0" w:line="240" w:lineRule="auto"/>
              <w:rPr>
                <w:rFonts w:ascii="Times New Roman" w:hAnsi="Times New Roman"/>
                <w:b/>
              </w:rPr>
            </w:pPr>
          </w:p>
          <w:p w:rsidR="003E7A20" w:rsidRPr="003C0109" w:rsidRDefault="003E7A20" w:rsidP="003E7A20">
            <w:pPr>
              <w:spacing w:after="0" w:line="240" w:lineRule="auto"/>
              <w:rPr>
                <w:rFonts w:ascii="Times New Roman" w:hAnsi="Times New Roman"/>
              </w:rPr>
            </w:pPr>
          </w:p>
        </w:tc>
      </w:tr>
      <w:tr w:rsidR="003E7A20" w:rsidRPr="003C0109" w:rsidTr="005C368C">
        <w:trPr>
          <w:trHeight w:val="1977"/>
        </w:trPr>
        <w:tc>
          <w:tcPr>
            <w:tcW w:w="5068" w:type="dxa"/>
          </w:tcPr>
          <w:p w:rsidR="003E7A20" w:rsidRPr="003C0109" w:rsidRDefault="003E7A20" w:rsidP="003E7A20">
            <w:pPr>
              <w:spacing w:after="0" w:line="240" w:lineRule="auto"/>
              <w:jc w:val="center"/>
              <w:rPr>
                <w:rFonts w:ascii="Times New Roman" w:hAnsi="Times New Roman"/>
                <w:b/>
              </w:rPr>
            </w:pPr>
          </w:p>
          <w:p w:rsidR="003E7A20" w:rsidRPr="003C0109" w:rsidRDefault="003E7A20" w:rsidP="003E7A20">
            <w:pPr>
              <w:spacing w:after="0" w:line="240" w:lineRule="auto"/>
              <w:jc w:val="center"/>
              <w:rPr>
                <w:rFonts w:ascii="Times New Roman" w:hAnsi="Times New Roman"/>
                <w:b/>
              </w:rPr>
            </w:pPr>
            <w:r w:rsidRPr="003C0109">
              <w:rPr>
                <w:rFonts w:ascii="Times New Roman" w:hAnsi="Times New Roman"/>
                <w:b/>
              </w:rPr>
              <w:t xml:space="preserve">Директор ГАПОУ </w:t>
            </w:r>
            <w:proofErr w:type="spellStart"/>
            <w:r w:rsidRPr="003C0109">
              <w:rPr>
                <w:rFonts w:ascii="Times New Roman" w:hAnsi="Times New Roman"/>
                <w:b/>
              </w:rPr>
              <w:t>БТЭиР</w:t>
            </w:r>
            <w:proofErr w:type="spellEnd"/>
          </w:p>
          <w:p w:rsidR="003E7A20" w:rsidRPr="003C0109" w:rsidRDefault="003E7A20" w:rsidP="003E7A20">
            <w:pPr>
              <w:spacing w:after="0" w:line="240" w:lineRule="auto"/>
              <w:jc w:val="center"/>
              <w:rPr>
                <w:rFonts w:ascii="Times New Roman" w:hAnsi="Times New Roman"/>
                <w:b/>
              </w:rPr>
            </w:pPr>
            <w:r w:rsidRPr="003C0109">
              <w:rPr>
                <w:rFonts w:ascii="Times New Roman" w:hAnsi="Times New Roman"/>
                <w:b/>
              </w:rPr>
              <w:t>имени Героя Советского Союза</w:t>
            </w:r>
          </w:p>
          <w:p w:rsidR="003E7A20" w:rsidRPr="003C0109" w:rsidRDefault="003E7A20" w:rsidP="003E7A20">
            <w:pPr>
              <w:spacing w:after="0" w:line="240" w:lineRule="auto"/>
              <w:jc w:val="center"/>
              <w:rPr>
                <w:rFonts w:ascii="Times New Roman" w:hAnsi="Times New Roman"/>
                <w:b/>
              </w:rPr>
            </w:pPr>
            <w:r w:rsidRPr="003C0109">
              <w:rPr>
                <w:rFonts w:ascii="Times New Roman" w:hAnsi="Times New Roman"/>
                <w:b/>
              </w:rPr>
              <w:t>М.А.Афанасьева</w:t>
            </w:r>
          </w:p>
          <w:p w:rsidR="003E7A20" w:rsidRPr="003C0109" w:rsidRDefault="003E7A20" w:rsidP="003E7A20">
            <w:pPr>
              <w:spacing w:after="0" w:line="240" w:lineRule="auto"/>
              <w:jc w:val="center"/>
              <w:rPr>
                <w:rFonts w:ascii="Times New Roman" w:hAnsi="Times New Roman"/>
                <w:b/>
              </w:rPr>
            </w:pPr>
          </w:p>
          <w:p w:rsidR="003E7A20" w:rsidRPr="003C0109" w:rsidRDefault="003E7A20" w:rsidP="003E7A20">
            <w:pPr>
              <w:spacing w:after="0" w:line="240" w:lineRule="auto"/>
              <w:jc w:val="center"/>
              <w:rPr>
                <w:rFonts w:ascii="Times New Roman" w:hAnsi="Times New Roman"/>
                <w:b/>
              </w:rPr>
            </w:pPr>
            <w:r w:rsidRPr="003C0109">
              <w:rPr>
                <w:rFonts w:ascii="Times New Roman" w:hAnsi="Times New Roman"/>
                <w:b/>
              </w:rPr>
              <w:t>__________________ С.М. Кравченко</w:t>
            </w:r>
          </w:p>
          <w:p w:rsidR="003E7A20" w:rsidRPr="003C0109" w:rsidRDefault="003E7A20" w:rsidP="003E7A20">
            <w:pPr>
              <w:spacing w:after="0" w:line="240" w:lineRule="auto"/>
              <w:rPr>
                <w:rFonts w:ascii="Times New Roman" w:hAnsi="Times New Roman"/>
              </w:rPr>
            </w:pPr>
            <w:r w:rsidRPr="003C0109">
              <w:rPr>
                <w:rFonts w:ascii="Times New Roman" w:hAnsi="Times New Roman"/>
              </w:rPr>
              <w:t xml:space="preserve">     М.П.</w:t>
            </w:r>
          </w:p>
        </w:tc>
        <w:tc>
          <w:tcPr>
            <w:tcW w:w="4821" w:type="dxa"/>
          </w:tcPr>
          <w:p w:rsidR="003E7A20" w:rsidRPr="003C0109" w:rsidRDefault="003E7A20" w:rsidP="003E7A20">
            <w:pPr>
              <w:spacing w:after="0" w:line="240" w:lineRule="auto"/>
              <w:rPr>
                <w:rFonts w:ascii="Times New Roman" w:hAnsi="Times New Roman"/>
                <w:b/>
              </w:rPr>
            </w:pPr>
          </w:p>
          <w:p w:rsidR="003E7A20" w:rsidRPr="003C0109" w:rsidRDefault="003E7A20" w:rsidP="003E7A20">
            <w:pPr>
              <w:spacing w:after="0" w:line="240" w:lineRule="auto"/>
              <w:rPr>
                <w:rFonts w:ascii="Times New Roman" w:hAnsi="Times New Roman"/>
                <w:b/>
              </w:rPr>
            </w:pPr>
          </w:p>
          <w:p w:rsidR="003E7A20" w:rsidRPr="003C0109" w:rsidRDefault="003E7A20" w:rsidP="003E7A20">
            <w:pPr>
              <w:spacing w:after="0" w:line="240" w:lineRule="auto"/>
              <w:rPr>
                <w:rFonts w:ascii="Times New Roman" w:hAnsi="Times New Roman"/>
                <w:b/>
              </w:rPr>
            </w:pPr>
          </w:p>
          <w:p w:rsidR="003E7A20" w:rsidRPr="003C0109" w:rsidRDefault="003E7A20" w:rsidP="003E7A20">
            <w:pPr>
              <w:spacing w:after="0" w:line="240" w:lineRule="auto"/>
              <w:rPr>
                <w:rFonts w:ascii="Times New Roman" w:hAnsi="Times New Roman"/>
                <w:b/>
              </w:rPr>
            </w:pPr>
          </w:p>
          <w:p w:rsidR="003E7A20" w:rsidRPr="003C0109" w:rsidRDefault="003E7A20" w:rsidP="003E7A20">
            <w:pPr>
              <w:spacing w:after="0" w:line="240" w:lineRule="auto"/>
              <w:rPr>
                <w:rFonts w:ascii="Times New Roman" w:hAnsi="Times New Roman"/>
                <w:b/>
              </w:rPr>
            </w:pPr>
          </w:p>
          <w:p w:rsidR="003E7A20" w:rsidRPr="003C0109" w:rsidRDefault="003E7A20" w:rsidP="003E7A20">
            <w:pPr>
              <w:spacing w:after="0" w:line="240" w:lineRule="auto"/>
              <w:rPr>
                <w:rFonts w:ascii="Times New Roman" w:hAnsi="Times New Roman"/>
                <w:b/>
              </w:rPr>
            </w:pPr>
            <w:r w:rsidRPr="003C0109">
              <w:rPr>
                <w:rFonts w:ascii="Times New Roman" w:hAnsi="Times New Roman"/>
                <w:b/>
              </w:rPr>
              <w:t xml:space="preserve">________________ </w:t>
            </w:r>
          </w:p>
          <w:p w:rsidR="003E7A20" w:rsidRPr="003C0109" w:rsidRDefault="003E7A20" w:rsidP="003E7A20">
            <w:pPr>
              <w:spacing w:after="0" w:line="240" w:lineRule="auto"/>
              <w:rPr>
                <w:rFonts w:ascii="Times New Roman" w:hAnsi="Times New Roman"/>
                <w:b/>
              </w:rPr>
            </w:pPr>
            <w:r w:rsidRPr="003C0109">
              <w:rPr>
                <w:rFonts w:ascii="Times New Roman" w:hAnsi="Times New Roman"/>
              </w:rPr>
              <w:t>М.П.</w:t>
            </w:r>
          </w:p>
        </w:tc>
      </w:tr>
    </w:tbl>
    <w:p w:rsidR="003E7A20" w:rsidRPr="006A2F90" w:rsidRDefault="003E7A20" w:rsidP="003E7A20">
      <w:pPr>
        <w:pStyle w:val="20"/>
        <w:shd w:val="clear" w:color="auto" w:fill="auto"/>
        <w:tabs>
          <w:tab w:val="left" w:pos="924"/>
          <w:tab w:val="left" w:pos="1134"/>
        </w:tabs>
        <w:spacing w:line="240" w:lineRule="auto"/>
        <w:ind w:firstLine="709"/>
        <w:jc w:val="both"/>
        <w:rPr>
          <w:sz w:val="24"/>
          <w:szCs w:val="24"/>
        </w:rPr>
      </w:pPr>
    </w:p>
    <w:p w:rsidR="003E7A20" w:rsidRDefault="003E7A20" w:rsidP="003E7A20">
      <w:pPr>
        <w:pStyle w:val="20"/>
        <w:shd w:val="clear" w:color="auto" w:fill="auto"/>
        <w:tabs>
          <w:tab w:val="left" w:pos="866"/>
        </w:tabs>
        <w:spacing w:line="245" w:lineRule="exact"/>
        <w:ind w:left="420"/>
      </w:pPr>
      <w:r>
        <w:rPr>
          <w:color w:val="000000"/>
          <w:lang w:bidi="ru-RU"/>
        </w:rPr>
        <w:t>.</w:t>
      </w:r>
    </w:p>
    <w:p w:rsidR="003E7A20" w:rsidRDefault="003E7A20" w:rsidP="003E7A20">
      <w:pPr>
        <w:pStyle w:val="20"/>
        <w:shd w:val="clear" w:color="auto" w:fill="auto"/>
        <w:tabs>
          <w:tab w:val="left" w:pos="711"/>
        </w:tabs>
        <w:spacing w:after="200" w:line="235" w:lineRule="exact"/>
        <w:ind w:left="340"/>
      </w:pPr>
    </w:p>
    <w:p w:rsidR="003E7A20" w:rsidRDefault="003E7A20" w:rsidP="003E7A20">
      <w:pPr>
        <w:pStyle w:val="20"/>
        <w:shd w:val="clear" w:color="auto" w:fill="auto"/>
        <w:tabs>
          <w:tab w:val="left" w:pos="729"/>
        </w:tabs>
        <w:spacing w:line="240" w:lineRule="exact"/>
      </w:pPr>
    </w:p>
    <w:p w:rsidR="003E7A20" w:rsidRDefault="003E7A20" w:rsidP="003E7A20">
      <w:pPr>
        <w:pStyle w:val="20"/>
        <w:shd w:val="clear" w:color="auto" w:fill="auto"/>
        <w:tabs>
          <w:tab w:val="left" w:pos="729"/>
        </w:tabs>
        <w:spacing w:line="240" w:lineRule="exact"/>
      </w:pPr>
    </w:p>
    <w:p w:rsidR="003E7A20" w:rsidRDefault="003E7A20" w:rsidP="003E7A20">
      <w:pPr>
        <w:pStyle w:val="20"/>
        <w:shd w:val="clear" w:color="auto" w:fill="auto"/>
        <w:tabs>
          <w:tab w:val="left" w:pos="729"/>
        </w:tabs>
        <w:spacing w:line="240" w:lineRule="exact"/>
      </w:pPr>
    </w:p>
    <w:p w:rsidR="003E7A20" w:rsidRDefault="003E7A20" w:rsidP="003E7A20">
      <w:pPr>
        <w:pStyle w:val="20"/>
        <w:shd w:val="clear" w:color="auto" w:fill="auto"/>
        <w:tabs>
          <w:tab w:val="left" w:pos="729"/>
        </w:tabs>
        <w:spacing w:line="240" w:lineRule="exact"/>
      </w:pPr>
    </w:p>
    <w:p w:rsidR="003E7A20" w:rsidRDefault="003E7A20" w:rsidP="003E7A20">
      <w:pPr>
        <w:pStyle w:val="20"/>
        <w:shd w:val="clear" w:color="auto" w:fill="auto"/>
        <w:tabs>
          <w:tab w:val="left" w:pos="729"/>
        </w:tabs>
        <w:spacing w:line="240" w:lineRule="exact"/>
      </w:pPr>
    </w:p>
    <w:p w:rsidR="003E7A20" w:rsidRDefault="003E7A20" w:rsidP="003E7A20">
      <w:pPr>
        <w:pStyle w:val="20"/>
        <w:shd w:val="clear" w:color="auto" w:fill="auto"/>
        <w:tabs>
          <w:tab w:val="left" w:pos="729"/>
        </w:tabs>
        <w:spacing w:line="240" w:lineRule="exact"/>
      </w:pPr>
    </w:p>
    <w:p w:rsidR="003E7A20" w:rsidRDefault="003E7A20" w:rsidP="003E7A20">
      <w:pPr>
        <w:pStyle w:val="20"/>
        <w:shd w:val="clear" w:color="auto" w:fill="auto"/>
        <w:tabs>
          <w:tab w:val="left" w:pos="729"/>
        </w:tabs>
        <w:spacing w:line="240" w:lineRule="auto"/>
        <w:jc w:val="right"/>
      </w:pPr>
      <w:r>
        <w:t>Приложение №1</w:t>
      </w:r>
    </w:p>
    <w:p w:rsidR="003E7A20" w:rsidRDefault="003E7A20" w:rsidP="003E7A20">
      <w:pPr>
        <w:pStyle w:val="20"/>
        <w:shd w:val="clear" w:color="auto" w:fill="auto"/>
        <w:tabs>
          <w:tab w:val="left" w:pos="729"/>
        </w:tabs>
        <w:spacing w:line="240" w:lineRule="auto"/>
        <w:jc w:val="right"/>
      </w:pPr>
      <w:r>
        <w:t>к договору №___</w:t>
      </w:r>
    </w:p>
    <w:p w:rsidR="003E7A20" w:rsidRDefault="003E7A20" w:rsidP="003E7A20">
      <w:pPr>
        <w:pStyle w:val="20"/>
        <w:shd w:val="clear" w:color="auto" w:fill="auto"/>
        <w:tabs>
          <w:tab w:val="left" w:pos="729"/>
        </w:tabs>
        <w:spacing w:line="240" w:lineRule="auto"/>
        <w:jc w:val="right"/>
      </w:pPr>
      <w:r>
        <w:t>от «»______2020 г</w:t>
      </w:r>
    </w:p>
    <w:p w:rsidR="003E7A20" w:rsidRDefault="003E7A20" w:rsidP="003E7A20">
      <w:pPr>
        <w:pStyle w:val="20"/>
        <w:shd w:val="clear" w:color="auto" w:fill="auto"/>
        <w:tabs>
          <w:tab w:val="left" w:pos="729"/>
        </w:tabs>
        <w:spacing w:line="240" w:lineRule="exact"/>
        <w:jc w:val="right"/>
      </w:pPr>
    </w:p>
    <w:p w:rsidR="003E7A20" w:rsidRDefault="003E7A20" w:rsidP="003E7A20">
      <w:pPr>
        <w:pStyle w:val="20"/>
        <w:shd w:val="clear" w:color="auto" w:fill="auto"/>
        <w:tabs>
          <w:tab w:val="left" w:pos="729"/>
        </w:tabs>
        <w:spacing w:line="240" w:lineRule="exact"/>
        <w:jc w:val="center"/>
      </w:pPr>
      <w:r>
        <w:t>СПЕЦИФИКАЦИЯ</w:t>
      </w:r>
    </w:p>
    <w:p w:rsidR="003E7A20" w:rsidRPr="00DB60CD" w:rsidRDefault="003E7A20">
      <w:pPr>
        <w:rPr>
          <w:sz w:val="24"/>
          <w:szCs w:val="24"/>
        </w:rPr>
      </w:pPr>
    </w:p>
    <w:sectPr w:rsidR="003E7A20" w:rsidRPr="00DB60CD" w:rsidSect="00C33B69">
      <w:pgSz w:w="11907" w:h="16840" w:code="9"/>
      <w:pgMar w:top="794" w:right="510" w:bottom="624"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C62670C"/>
    <w:lvl w:ilvl="0">
      <w:numFmt w:val="decimal"/>
      <w:lvlText w:val="768150.%1"/>
      <w:lvlJc w:val="left"/>
      <w:rPr>
        <w:b w:val="0"/>
        <w:bCs w:val="0"/>
        <w:i w:val="0"/>
        <w:iCs w:val="0"/>
        <w:smallCaps w:val="0"/>
        <w:strike w:val="0"/>
        <w:color w:val="000000"/>
        <w:spacing w:val="0"/>
        <w:w w:val="100"/>
        <w:position w:val="0"/>
        <w:sz w:val="24"/>
        <w:szCs w:val="24"/>
        <w:u w:val="none"/>
      </w:rPr>
    </w:lvl>
    <w:lvl w:ilvl="1">
      <w:numFmt w:val="decimal"/>
      <w:lvlText w:val="768150.%1"/>
      <w:lvlJc w:val="left"/>
      <w:rPr>
        <w:b w:val="0"/>
        <w:bCs w:val="0"/>
        <w:i w:val="0"/>
        <w:iCs w:val="0"/>
        <w:smallCaps w:val="0"/>
        <w:strike w:val="0"/>
        <w:color w:val="000000"/>
        <w:spacing w:val="0"/>
        <w:w w:val="100"/>
        <w:position w:val="0"/>
        <w:sz w:val="15"/>
        <w:szCs w:val="15"/>
        <w:u w:val="none"/>
      </w:rPr>
    </w:lvl>
    <w:lvl w:ilvl="2">
      <w:numFmt w:val="decimal"/>
      <w:lvlText w:val="768150.%1"/>
      <w:lvlJc w:val="left"/>
      <w:rPr>
        <w:b w:val="0"/>
        <w:bCs w:val="0"/>
        <w:i w:val="0"/>
        <w:iCs w:val="0"/>
        <w:smallCaps w:val="0"/>
        <w:strike w:val="0"/>
        <w:color w:val="000000"/>
        <w:spacing w:val="0"/>
        <w:w w:val="100"/>
        <w:position w:val="0"/>
        <w:sz w:val="15"/>
        <w:szCs w:val="15"/>
        <w:u w:val="none"/>
      </w:rPr>
    </w:lvl>
    <w:lvl w:ilvl="3">
      <w:numFmt w:val="decimal"/>
      <w:lvlText w:val="768150.%1"/>
      <w:lvlJc w:val="left"/>
      <w:rPr>
        <w:b w:val="0"/>
        <w:bCs w:val="0"/>
        <w:i w:val="0"/>
        <w:iCs w:val="0"/>
        <w:smallCaps w:val="0"/>
        <w:strike w:val="0"/>
        <w:color w:val="000000"/>
        <w:spacing w:val="0"/>
        <w:w w:val="100"/>
        <w:position w:val="0"/>
        <w:sz w:val="15"/>
        <w:szCs w:val="15"/>
        <w:u w:val="none"/>
      </w:rPr>
    </w:lvl>
    <w:lvl w:ilvl="4">
      <w:numFmt w:val="decimal"/>
      <w:lvlText w:val="768150.%1"/>
      <w:lvlJc w:val="left"/>
      <w:rPr>
        <w:b w:val="0"/>
        <w:bCs w:val="0"/>
        <w:i w:val="0"/>
        <w:iCs w:val="0"/>
        <w:smallCaps w:val="0"/>
        <w:strike w:val="0"/>
        <w:color w:val="000000"/>
        <w:spacing w:val="0"/>
        <w:w w:val="100"/>
        <w:position w:val="0"/>
        <w:sz w:val="15"/>
        <w:szCs w:val="15"/>
        <w:u w:val="none"/>
      </w:rPr>
    </w:lvl>
    <w:lvl w:ilvl="5">
      <w:numFmt w:val="decimal"/>
      <w:lvlText w:val="768150.%1"/>
      <w:lvlJc w:val="left"/>
      <w:rPr>
        <w:b w:val="0"/>
        <w:bCs w:val="0"/>
        <w:i w:val="0"/>
        <w:iCs w:val="0"/>
        <w:smallCaps w:val="0"/>
        <w:strike w:val="0"/>
        <w:color w:val="000000"/>
        <w:spacing w:val="0"/>
        <w:w w:val="100"/>
        <w:position w:val="0"/>
        <w:sz w:val="15"/>
        <w:szCs w:val="15"/>
        <w:u w:val="none"/>
      </w:rPr>
    </w:lvl>
    <w:lvl w:ilvl="6">
      <w:numFmt w:val="decimal"/>
      <w:lvlText w:val="768150.%1"/>
      <w:lvlJc w:val="left"/>
      <w:rPr>
        <w:b w:val="0"/>
        <w:bCs w:val="0"/>
        <w:i w:val="0"/>
        <w:iCs w:val="0"/>
        <w:smallCaps w:val="0"/>
        <w:strike w:val="0"/>
        <w:color w:val="000000"/>
        <w:spacing w:val="0"/>
        <w:w w:val="100"/>
        <w:position w:val="0"/>
        <w:sz w:val="15"/>
        <w:szCs w:val="15"/>
        <w:u w:val="none"/>
      </w:rPr>
    </w:lvl>
    <w:lvl w:ilvl="7">
      <w:numFmt w:val="decimal"/>
      <w:lvlText w:val="768150.%1"/>
      <w:lvlJc w:val="left"/>
      <w:rPr>
        <w:b w:val="0"/>
        <w:bCs w:val="0"/>
        <w:i w:val="0"/>
        <w:iCs w:val="0"/>
        <w:smallCaps w:val="0"/>
        <w:strike w:val="0"/>
        <w:color w:val="000000"/>
        <w:spacing w:val="0"/>
        <w:w w:val="100"/>
        <w:position w:val="0"/>
        <w:sz w:val="15"/>
        <w:szCs w:val="15"/>
        <w:u w:val="none"/>
      </w:rPr>
    </w:lvl>
    <w:lvl w:ilvl="8">
      <w:numFmt w:val="decimal"/>
      <w:lvlText w:val="768150.%1"/>
      <w:lvlJc w:val="left"/>
      <w:rPr>
        <w:b w:val="0"/>
        <w:bCs w:val="0"/>
        <w:i w:val="0"/>
        <w:iCs w:val="0"/>
        <w:smallCaps w:val="0"/>
        <w:strike w:val="0"/>
        <w:color w:val="000000"/>
        <w:spacing w:val="0"/>
        <w:w w:val="100"/>
        <w:position w:val="0"/>
        <w:sz w:val="15"/>
        <w:szCs w:val="15"/>
        <w:u w:val="none"/>
      </w:rPr>
    </w:lvl>
  </w:abstractNum>
  <w:abstractNum w:abstractNumId="1">
    <w:nsid w:val="001318BC"/>
    <w:multiLevelType w:val="multilevel"/>
    <w:tmpl w:val="57EEA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72029C"/>
    <w:multiLevelType w:val="hybridMultilevel"/>
    <w:tmpl w:val="47E23566"/>
    <w:lvl w:ilvl="0" w:tplc="C26ACF7C">
      <w:start w:val="10"/>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nsid w:val="116456E1"/>
    <w:multiLevelType w:val="hybridMultilevel"/>
    <w:tmpl w:val="7C0AF2C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27F5F40"/>
    <w:multiLevelType w:val="multilevel"/>
    <w:tmpl w:val="A7AAD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1B3BCF"/>
    <w:multiLevelType w:val="multilevel"/>
    <w:tmpl w:val="65C6C9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7E76E2"/>
    <w:multiLevelType w:val="multilevel"/>
    <w:tmpl w:val="0770C7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2D62D3"/>
    <w:multiLevelType w:val="multilevel"/>
    <w:tmpl w:val="26D4F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930FBC"/>
    <w:multiLevelType w:val="multilevel"/>
    <w:tmpl w:val="8DACA0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3386F96"/>
    <w:multiLevelType w:val="hybridMultilevel"/>
    <w:tmpl w:val="6320500E"/>
    <w:lvl w:ilvl="0" w:tplc="2C7CF49A">
      <w:start w:val="1"/>
      <w:numFmt w:val="decimal"/>
      <w:lvlText w:val="%1."/>
      <w:lvlJc w:val="left"/>
      <w:pPr>
        <w:ind w:left="1669" w:hanging="9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7"/>
  </w:num>
  <w:num w:numId="5">
    <w:abstractNumId w:val="2"/>
  </w:num>
  <w:num w:numId="6">
    <w:abstractNumId w:val="9"/>
  </w:num>
  <w:num w:numId="7">
    <w:abstractNumId w:val="3"/>
  </w:num>
  <w:num w:numId="8">
    <w:abstractNumId w:val="5"/>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86A52"/>
    <w:rsid w:val="000004E6"/>
    <w:rsid w:val="00000785"/>
    <w:rsid w:val="000012BF"/>
    <w:rsid w:val="00002AC9"/>
    <w:rsid w:val="000030E0"/>
    <w:rsid w:val="000031BE"/>
    <w:rsid w:val="00003253"/>
    <w:rsid w:val="0000393C"/>
    <w:rsid w:val="00003B8B"/>
    <w:rsid w:val="00004169"/>
    <w:rsid w:val="0000428F"/>
    <w:rsid w:val="00004E09"/>
    <w:rsid w:val="00005632"/>
    <w:rsid w:val="00005865"/>
    <w:rsid w:val="000061E4"/>
    <w:rsid w:val="000066EA"/>
    <w:rsid w:val="00007737"/>
    <w:rsid w:val="00011395"/>
    <w:rsid w:val="0001159D"/>
    <w:rsid w:val="000123CB"/>
    <w:rsid w:val="00012699"/>
    <w:rsid w:val="00012AC9"/>
    <w:rsid w:val="00012D24"/>
    <w:rsid w:val="00012F29"/>
    <w:rsid w:val="0001356E"/>
    <w:rsid w:val="00014C33"/>
    <w:rsid w:val="00014C4F"/>
    <w:rsid w:val="00014C98"/>
    <w:rsid w:val="000166DF"/>
    <w:rsid w:val="00016BBC"/>
    <w:rsid w:val="00016DBA"/>
    <w:rsid w:val="0001720A"/>
    <w:rsid w:val="0001790E"/>
    <w:rsid w:val="00017DE6"/>
    <w:rsid w:val="00017F19"/>
    <w:rsid w:val="00020026"/>
    <w:rsid w:val="0002002C"/>
    <w:rsid w:val="00020E73"/>
    <w:rsid w:val="000214C7"/>
    <w:rsid w:val="0002228D"/>
    <w:rsid w:val="00022AE1"/>
    <w:rsid w:val="00022CD4"/>
    <w:rsid w:val="00022FE2"/>
    <w:rsid w:val="0002342D"/>
    <w:rsid w:val="000246C0"/>
    <w:rsid w:val="00025A9C"/>
    <w:rsid w:val="000274B1"/>
    <w:rsid w:val="000276A2"/>
    <w:rsid w:val="00030EDE"/>
    <w:rsid w:val="000319BC"/>
    <w:rsid w:val="000330B9"/>
    <w:rsid w:val="0003391B"/>
    <w:rsid w:val="00033A3B"/>
    <w:rsid w:val="000342B3"/>
    <w:rsid w:val="0003476C"/>
    <w:rsid w:val="00034B34"/>
    <w:rsid w:val="00035472"/>
    <w:rsid w:val="00035485"/>
    <w:rsid w:val="000358B3"/>
    <w:rsid w:val="00035C98"/>
    <w:rsid w:val="000363F5"/>
    <w:rsid w:val="00036EE5"/>
    <w:rsid w:val="000376D3"/>
    <w:rsid w:val="000406C8"/>
    <w:rsid w:val="0004075D"/>
    <w:rsid w:val="00040E94"/>
    <w:rsid w:val="0004195C"/>
    <w:rsid w:val="00044A51"/>
    <w:rsid w:val="00045297"/>
    <w:rsid w:val="000456CA"/>
    <w:rsid w:val="00046387"/>
    <w:rsid w:val="00046511"/>
    <w:rsid w:val="00046788"/>
    <w:rsid w:val="00046FF5"/>
    <w:rsid w:val="000476BC"/>
    <w:rsid w:val="00047C96"/>
    <w:rsid w:val="00047EED"/>
    <w:rsid w:val="0005069C"/>
    <w:rsid w:val="000506F6"/>
    <w:rsid w:val="0005102A"/>
    <w:rsid w:val="00051322"/>
    <w:rsid w:val="0005184F"/>
    <w:rsid w:val="0005264B"/>
    <w:rsid w:val="00052D21"/>
    <w:rsid w:val="00052D7D"/>
    <w:rsid w:val="0005316B"/>
    <w:rsid w:val="0005340B"/>
    <w:rsid w:val="000535D6"/>
    <w:rsid w:val="0005421D"/>
    <w:rsid w:val="000545FC"/>
    <w:rsid w:val="00054763"/>
    <w:rsid w:val="0005551D"/>
    <w:rsid w:val="000560F0"/>
    <w:rsid w:val="00056163"/>
    <w:rsid w:val="00056CA3"/>
    <w:rsid w:val="00057100"/>
    <w:rsid w:val="000578D9"/>
    <w:rsid w:val="00057BAC"/>
    <w:rsid w:val="00060101"/>
    <w:rsid w:val="000610E4"/>
    <w:rsid w:val="00061148"/>
    <w:rsid w:val="00062538"/>
    <w:rsid w:val="00062FD6"/>
    <w:rsid w:val="0006319A"/>
    <w:rsid w:val="00063972"/>
    <w:rsid w:val="00064325"/>
    <w:rsid w:val="00064352"/>
    <w:rsid w:val="0006480A"/>
    <w:rsid w:val="00064AE7"/>
    <w:rsid w:val="00065785"/>
    <w:rsid w:val="00067A9C"/>
    <w:rsid w:val="00067DA8"/>
    <w:rsid w:val="00070634"/>
    <w:rsid w:val="00070DC5"/>
    <w:rsid w:val="00073767"/>
    <w:rsid w:val="000740E5"/>
    <w:rsid w:val="000747F5"/>
    <w:rsid w:val="0007493C"/>
    <w:rsid w:val="0007506C"/>
    <w:rsid w:val="00077211"/>
    <w:rsid w:val="0008033A"/>
    <w:rsid w:val="00080DD0"/>
    <w:rsid w:val="0008105A"/>
    <w:rsid w:val="000810F1"/>
    <w:rsid w:val="00081DE7"/>
    <w:rsid w:val="000821D9"/>
    <w:rsid w:val="000824F8"/>
    <w:rsid w:val="000826D6"/>
    <w:rsid w:val="00083057"/>
    <w:rsid w:val="000833BC"/>
    <w:rsid w:val="000838C4"/>
    <w:rsid w:val="00083BD1"/>
    <w:rsid w:val="0008412B"/>
    <w:rsid w:val="00084A85"/>
    <w:rsid w:val="00085749"/>
    <w:rsid w:val="00085AC2"/>
    <w:rsid w:val="000865C2"/>
    <w:rsid w:val="000869F9"/>
    <w:rsid w:val="00086C60"/>
    <w:rsid w:val="00090F8C"/>
    <w:rsid w:val="000911EB"/>
    <w:rsid w:val="0009187B"/>
    <w:rsid w:val="000932F1"/>
    <w:rsid w:val="00093E88"/>
    <w:rsid w:val="00093EDF"/>
    <w:rsid w:val="000949ED"/>
    <w:rsid w:val="00095855"/>
    <w:rsid w:val="000965C3"/>
    <w:rsid w:val="00096857"/>
    <w:rsid w:val="00096990"/>
    <w:rsid w:val="00096E99"/>
    <w:rsid w:val="00097168"/>
    <w:rsid w:val="00097574"/>
    <w:rsid w:val="000977F4"/>
    <w:rsid w:val="00097CBC"/>
    <w:rsid w:val="000A0489"/>
    <w:rsid w:val="000A058E"/>
    <w:rsid w:val="000A06C9"/>
    <w:rsid w:val="000A17CF"/>
    <w:rsid w:val="000A1C47"/>
    <w:rsid w:val="000A2231"/>
    <w:rsid w:val="000A2AE8"/>
    <w:rsid w:val="000A2C31"/>
    <w:rsid w:val="000A31B8"/>
    <w:rsid w:val="000A3D79"/>
    <w:rsid w:val="000A40E7"/>
    <w:rsid w:val="000A47EB"/>
    <w:rsid w:val="000A495A"/>
    <w:rsid w:val="000A51DD"/>
    <w:rsid w:val="000A58CB"/>
    <w:rsid w:val="000A6153"/>
    <w:rsid w:val="000A6C52"/>
    <w:rsid w:val="000A6CD9"/>
    <w:rsid w:val="000A7181"/>
    <w:rsid w:val="000A7DD3"/>
    <w:rsid w:val="000B072C"/>
    <w:rsid w:val="000B0E50"/>
    <w:rsid w:val="000B12C1"/>
    <w:rsid w:val="000B1B23"/>
    <w:rsid w:val="000B1F2A"/>
    <w:rsid w:val="000B240A"/>
    <w:rsid w:val="000B24BC"/>
    <w:rsid w:val="000B2EE3"/>
    <w:rsid w:val="000B3115"/>
    <w:rsid w:val="000B344A"/>
    <w:rsid w:val="000B3B50"/>
    <w:rsid w:val="000B513A"/>
    <w:rsid w:val="000B5561"/>
    <w:rsid w:val="000B57E6"/>
    <w:rsid w:val="000B7EE6"/>
    <w:rsid w:val="000C09A9"/>
    <w:rsid w:val="000C0E34"/>
    <w:rsid w:val="000C2115"/>
    <w:rsid w:val="000C213D"/>
    <w:rsid w:val="000C2B1E"/>
    <w:rsid w:val="000C3332"/>
    <w:rsid w:val="000C33D1"/>
    <w:rsid w:val="000C4757"/>
    <w:rsid w:val="000C5163"/>
    <w:rsid w:val="000C548E"/>
    <w:rsid w:val="000C56E4"/>
    <w:rsid w:val="000C5877"/>
    <w:rsid w:val="000C62BF"/>
    <w:rsid w:val="000C68FD"/>
    <w:rsid w:val="000C6A4F"/>
    <w:rsid w:val="000C6FE4"/>
    <w:rsid w:val="000C7394"/>
    <w:rsid w:val="000C7CAE"/>
    <w:rsid w:val="000D01B0"/>
    <w:rsid w:val="000D0A2C"/>
    <w:rsid w:val="000D10E6"/>
    <w:rsid w:val="000D123E"/>
    <w:rsid w:val="000D1DA6"/>
    <w:rsid w:val="000D2298"/>
    <w:rsid w:val="000D2E1D"/>
    <w:rsid w:val="000D2E25"/>
    <w:rsid w:val="000D3112"/>
    <w:rsid w:val="000D41CC"/>
    <w:rsid w:val="000D4B40"/>
    <w:rsid w:val="000D564D"/>
    <w:rsid w:val="000D58EB"/>
    <w:rsid w:val="000D6293"/>
    <w:rsid w:val="000D72F0"/>
    <w:rsid w:val="000D7721"/>
    <w:rsid w:val="000E05ED"/>
    <w:rsid w:val="000E0F0F"/>
    <w:rsid w:val="000E1228"/>
    <w:rsid w:val="000E219C"/>
    <w:rsid w:val="000E2CEB"/>
    <w:rsid w:val="000E335A"/>
    <w:rsid w:val="000E4B8D"/>
    <w:rsid w:val="000E4D9B"/>
    <w:rsid w:val="000E4DC3"/>
    <w:rsid w:val="000E50ED"/>
    <w:rsid w:val="000E64AB"/>
    <w:rsid w:val="000E6C73"/>
    <w:rsid w:val="000F0B27"/>
    <w:rsid w:val="000F12CE"/>
    <w:rsid w:val="000F1810"/>
    <w:rsid w:val="000F1A15"/>
    <w:rsid w:val="000F1C57"/>
    <w:rsid w:val="000F1D75"/>
    <w:rsid w:val="000F228D"/>
    <w:rsid w:val="000F327C"/>
    <w:rsid w:val="000F3969"/>
    <w:rsid w:val="000F41AE"/>
    <w:rsid w:val="000F4C27"/>
    <w:rsid w:val="000F4C82"/>
    <w:rsid w:val="000F4F2F"/>
    <w:rsid w:val="000F56CF"/>
    <w:rsid w:val="000F6363"/>
    <w:rsid w:val="000F6425"/>
    <w:rsid w:val="000F6605"/>
    <w:rsid w:val="000F6C60"/>
    <w:rsid w:val="000F6C6B"/>
    <w:rsid w:val="000F6D11"/>
    <w:rsid w:val="00100001"/>
    <w:rsid w:val="0010054D"/>
    <w:rsid w:val="00100BF0"/>
    <w:rsid w:val="00101A28"/>
    <w:rsid w:val="0010258C"/>
    <w:rsid w:val="00102E33"/>
    <w:rsid w:val="00103637"/>
    <w:rsid w:val="00104F4A"/>
    <w:rsid w:val="00104F8E"/>
    <w:rsid w:val="001050D1"/>
    <w:rsid w:val="00105C9A"/>
    <w:rsid w:val="00106118"/>
    <w:rsid w:val="001066A6"/>
    <w:rsid w:val="00106E98"/>
    <w:rsid w:val="00107FB8"/>
    <w:rsid w:val="00110A4E"/>
    <w:rsid w:val="00111863"/>
    <w:rsid w:val="00111A7C"/>
    <w:rsid w:val="00111D6A"/>
    <w:rsid w:val="00111D80"/>
    <w:rsid w:val="00111E9E"/>
    <w:rsid w:val="00112011"/>
    <w:rsid w:val="0011210D"/>
    <w:rsid w:val="00112539"/>
    <w:rsid w:val="0011342F"/>
    <w:rsid w:val="001138EC"/>
    <w:rsid w:val="00113A58"/>
    <w:rsid w:val="00113E0F"/>
    <w:rsid w:val="00114068"/>
    <w:rsid w:val="00114CD2"/>
    <w:rsid w:val="0011550F"/>
    <w:rsid w:val="0011611E"/>
    <w:rsid w:val="00116CA6"/>
    <w:rsid w:val="00116F7E"/>
    <w:rsid w:val="00117342"/>
    <w:rsid w:val="001175FB"/>
    <w:rsid w:val="00117D23"/>
    <w:rsid w:val="00120251"/>
    <w:rsid w:val="00120A89"/>
    <w:rsid w:val="00122ADB"/>
    <w:rsid w:val="00122C5A"/>
    <w:rsid w:val="00123975"/>
    <w:rsid w:val="00123E49"/>
    <w:rsid w:val="00124FBE"/>
    <w:rsid w:val="00126671"/>
    <w:rsid w:val="0012670B"/>
    <w:rsid w:val="001268BF"/>
    <w:rsid w:val="00127151"/>
    <w:rsid w:val="0012743E"/>
    <w:rsid w:val="0012770D"/>
    <w:rsid w:val="001278B2"/>
    <w:rsid w:val="00127AB5"/>
    <w:rsid w:val="00127B5C"/>
    <w:rsid w:val="00130250"/>
    <w:rsid w:val="00130C14"/>
    <w:rsid w:val="00131196"/>
    <w:rsid w:val="0013191E"/>
    <w:rsid w:val="00132888"/>
    <w:rsid w:val="001329F2"/>
    <w:rsid w:val="00132C05"/>
    <w:rsid w:val="00132E50"/>
    <w:rsid w:val="00133F49"/>
    <w:rsid w:val="00133F50"/>
    <w:rsid w:val="00134AF6"/>
    <w:rsid w:val="0013519A"/>
    <w:rsid w:val="001367A7"/>
    <w:rsid w:val="00136F9A"/>
    <w:rsid w:val="0013792D"/>
    <w:rsid w:val="00140A13"/>
    <w:rsid w:val="00140C94"/>
    <w:rsid w:val="00140E84"/>
    <w:rsid w:val="00141707"/>
    <w:rsid w:val="001424F0"/>
    <w:rsid w:val="00142878"/>
    <w:rsid w:val="00142970"/>
    <w:rsid w:val="00142A39"/>
    <w:rsid w:val="00145BE4"/>
    <w:rsid w:val="00147498"/>
    <w:rsid w:val="00147CCB"/>
    <w:rsid w:val="001505AB"/>
    <w:rsid w:val="00150725"/>
    <w:rsid w:val="0015084B"/>
    <w:rsid w:val="001512AA"/>
    <w:rsid w:val="00151D62"/>
    <w:rsid w:val="00152B0C"/>
    <w:rsid w:val="00152CF0"/>
    <w:rsid w:val="00152ECF"/>
    <w:rsid w:val="00153231"/>
    <w:rsid w:val="00153A62"/>
    <w:rsid w:val="0015405A"/>
    <w:rsid w:val="00154643"/>
    <w:rsid w:val="001546C1"/>
    <w:rsid w:val="00155F90"/>
    <w:rsid w:val="0015636C"/>
    <w:rsid w:val="00157DB7"/>
    <w:rsid w:val="00160868"/>
    <w:rsid w:val="00160DA1"/>
    <w:rsid w:val="0016200A"/>
    <w:rsid w:val="00162A51"/>
    <w:rsid w:val="00162B5F"/>
    <w:rsid w:val="00162C2B"/>
    <w:rsid w:val="001630ED"/>
    <w:rsid w:val="00163482"/>
    <w:rsid w:val="00163527"/>
    <w:rsid w:val="001635D0"/>
    <w:rsid w:val="001646F5"/>
    <w:rsid w:val="00164953"/>
    <w:rsid w:val="00165980"/>
    <w:rsid w:val="00166818"/>
    <w:rsid w:val="00166F95"/>
    <w:rsid w:val="001670F1"/>
    <w:rsid w:val="00167AC7"/>
    <w:rsid w:val="00167FB2"/>
    <w:rsid w:val="00171107"/>
    <w:rsid w:val="001718E1"/>
    <w:rsid w:val="00172632"/>
    <w:rsid w:val="001726AD"/>
    <w:rsid w:val="001728ED"/>
    <w:rsid w:val="001732A6"/>
    <w:rsid w:val="001735B3"/>
    <w:rsid w:val="00173B4E"/>
    <w:rsid w:val="0017401A"/>
    <w:rsid w:val="00175037"/>
    <w:rsid w:val="0017544D"/>
    <w:rsid w:val="00176802"/>
    <w:rsid w:val="00176A50"/>
    <w:rsid w:val="001775F7"/>
    <w:rsid w:val="00177FDA"/>
    <w:rsid w:val="001812B6"/>
    <w:rsid w:val="0018172E"/>
    <w:rsid w:val="001817B0"/>
    <w:rsid w:val="001828F0"/>
    <w:rsid w:val="00182A32"/>
    <w:rsid w:val="00182A6B"/>
    <w:rsid w:val="00183046"/>
    <w:rsid w:val="00183365"/>
    <w:rsid w:val="001836E1"/>
    <w:rsid w:val="00183964"/>
    <w:rsid w:val="00183A9A"/>
    <w:rsid w:val="00183C44"/>
    <w:rsid w:val="00183F45"/>
    <w:rsid w:val="001849D4"/>
    <w:rsid w:val="00184F3C"/>
    <w:rsid w:val="00185834"/>
    <w:rsid w:val="0018637B"/>
    <w:rsid w:val="00186E5B"/>
    <w:rsid w:val="0018711F"/>
    <w:rsid w:val="001874F6"/>
    <w:rsid w:val="00187FBA"/>
    <w:rsid w:val="00191481"/>
    <w:rsid w:val="00191C95"/>
    <w:rsid w:val="00191E5D"/>
    <w:rsid w:val="00193A24"/>
    <w:rsid w:val="0019519F"/>
    <w:rsid w:val="0019530D"/>
    <w:rsid w:val="00195677"/>
    <w:rsid w:val="00196D83"/>
    <w:rsid w:val="001970E0"/>
    <w:rsid w:val="001973ED"/>
    <w:rsid w:val="00197EFF"/>
    <w:rsid w:val="001A0364"/>
    <w:rsid w:val="001A0558"/>
    <w:rsid w:val="001A0CEB"/>
    <w:rsid w:val="001A0DB8"/>
    <w:rsid w:val="001A18E0"/>
    <w:rsid w:val="001A249C"/>
    <w:rsid w:val="001A2F41"/>
    <w:rsid w:val="001A354B"/>
    <w:rsid w:val="001A4136"/>
    <w:rsid w:val="001A47D9"/>
    <w:rsid w:val="001A4A6D"/>
    <w:rsid w:val="001A4CC2"/>
    <w:rsid w:val="001A5071"/>
    <w:rsid w:val="001A50F3"/>
    <w:rsid w:val="001A565D"/>
    <w:rsid w:val="001A5725"/>
    <w:rsid w:val="001A5898"/>
    <w:rsid w:val="001A6A1C"/>
    <w:rsid w:val="001A6D47"/>
    <w:rsid w:val="001B02CE"/>
    <w:rsid w:val="001B08AD"/>
    <w:rsid w:val="001B0B15"/>
    <w:rsid w:val="001B1895"/>
    <w:rsid w:val="001B1B21"/>
    <w:rsid w:val="001B208C"/>
    <w:rsid w:val="001B24FE"/>
    <w:rsid w:val="001B2BEB"/>
    <w:rsid w:val="001B397A"/>
    <w:rsid w:val="001B4503"/>
    <w:rsid w:val="001B455F"/>
    <w:rsid w:val="001B47F3"/>
    <w:rsid w:val="001B4D92"/>
    <w:rsid w:val="001B4E3B"/>
    <w:rsid w:val="001B4FF5"/>
    <w:rsid w:val="001B67AE"/>
    <w:rsid w:val="001B6F52"/>
    <w:rsid w:val="001B75D7"/>
    <w:rsid w:val="001B7C55"/>
    <w:rsid w:val="001C0470"/>
    <w:rsid w:val="001C070B"/>
    <w:rsid w:val="001C09F0"/>
    <w:rsid w:val="001C0A8C"/>
    <w:rsid w:val="001C0CE0"/>
    <w:rsid w:val="001C1D6D"/>
    <w:rsid w:val="001C2D3C"/>
    <w:rsid w:val="001C4509"/>
    <w:rsid w:val="001C579B"/>
    <w:rsid w:val="001C636A"/>
    <w:rsid w:val="001C6E2E"/>
    <w:rsid w:val="001C6F3B"/>
    <w:rsid w:val="001C7365"/>
    <w:rsid w:val="001C748F"/>
    <w:rsid w:val="001C7540"/>
    <w:rsid w:val="001C7840"/>
    <w:rsid w:val="001D0290"/>
    <w:rsid w:val="001D0C52"/>
    <w:rsid w:val="001D0CE3"/>
    <w:rsid w:val="001D1869"/>
    <w:rsid w:val="001D1992"/>
    <w:rsid w:val="001D1998"/>
    <w:rsid w:val="001D1D29"/>
    <w:rsid w:val="001D2071"/>
    <w:rsid w:val="001D2CF7"/>
    <w:rsid w:val="001D369C"/>
    <w:rsid w:val="001D37B7"/>
    <w:rsid w:val="001D3D16"/>
    <w:rsid w:val="001D3F11"/>
    <w:rsid w:val="001D43D0"/>
    <w:rsid w:val="001D43FC"/>
    <w:rsid w:val="001D476A"/>
    <w:rsid w:val="001D56EC"/>
    <w:rsid w:val="001D7D38"/>
    <w:rsid w:val="001E0001"/>
    <w:rsid w:val="001E015E"/>
    <w:rsid w:val="001E0344"/>
    <w:rsid w:val="001E20E8"/>
    <w:rsid w:val="001E279E"/>
    <w:rsid w:val="001E2AE8"/>
    <w:rsid w:val="001E2EE6"/>
    <w:rsid w:val="001E35AF"/>
    <w:rsid w:val="001E3962"/>
    <w:rsid w:val="001E39EE"/>
    <w:rsid w:val="001E3D57"/>
    <w:rsid w:val="001E5A14"/>
    <w:rsid w:val="001E7198"/>
    <w:rsid w:val="001E72C2"/>
    <w:rsid w:val="001F058C"/>
    <w:rsid w:val="001F0E35"/>
    <w:rsid w:val="001F0EC7"/>
    <w:rsid w:val="001F1BDE"/>
    <w:rsid w:val="001F1FD7"/>
    <w:rsid w:val="001F2886"/>
    <w:rsid w:val="001F2A66"/>
    <w:rsid w:val="001F2A9D"/>
    <w:rsid w:val="001F3753"/>
    <w:rsid w:val="001F38AC"/>
    <w:rsid w:val="001F3915"/>
    <w:rsid w:val="001F3B3E"/>
    <w:rsid w:val="001F44DC"/>
    <w:rsid w:val="001F495C"/>
    <w:rsid w:val="001F4B50"/>
    <w:rsid w:val="001F654E"/>
    <w:rsid w:val="001F66CF"/>
    <w:rsid w:val="001F677B"/>
    <w:rsid w:val="001F7245"/>
    <w:rsid w:val="001F7C07"/>
    <w:rsid w:val="001F7E36"/>
    <w:rsid w:val="00200942"/>
    <w:rsid w:val="00200FAD"/>
    <w:rsid w:val="00201025"/>
    <w:rsid w:val="00201364"/>
    <w:rsid w:val="00201A3D"/>
    <w:rsid w:val="00201D8F"/>
    <w:rsid w:val="002029FE"/>
    <w:rsid w:val="0020319F"/>
    <w:rsid w:val="0020465B"/>
    <w:rsid w:val="00204790"/>
    <w:rsid w:val="0020541B"/>
    <w:rsid w:val="00205474"/>
    <w:rsid w:val="002061C9"/>
    <w:rsid w:val="00206AE9"/>
    <w:rsid w:val="00207475"/>
    <w:rsid w:val="00207E38"/>
    <w:rsid w:val="00210295"/>
    <w:rsid w:val="00210E21"/>
    <w:rsid w:val="002127C6"/>
    <w:rsid w:val="00212B7F"/>
    <w:rsid w:val="0021429E"/>
    <w:rsid w:val="00215975"/>
    <w:rsid w:val="002162CE"/>
    <w:rsid w:val="0021651C"/>
    <w:rsid w:val="00216801"/>
    <w:rsid w:val="00216F35"/>
    <w:rsid w:val="002170B7"/>
    <w:rsid w:val="00217D26"/>
    <w:rsid w:val="00217DA6"/>
    <w:rsid w:val="00220375"/>
    <w:rsid w:val="002209C3"/>
    <w:rsid w:val="00220EE1"/>
    <w:rsid w:val="00221A0B"/>
    <w:rsid w:val="0022267F"/>
    <w:rsid w:val="0022309E"/>
    <w:rsid w:val="002231A3"/>
    <w:rsid w:val="002232A0"/>
    <w:rsid w:val="002233AD"/>
    <w:rsid w:val="0022341D"/>
    <w:rsid w:val="00223DB6"/>
    <w:rsid w:val="0022448D"/>
    <w:rsid w:val="00225153"/>
    <w:rsid w:val="002257DC"/>
    <w:rsid w:val="00226653"/>
    <w:rsid w:val="00226AE3"/>
    <w:rsid w:val="00227661"/>
    <w:rsid w:val="0023003D"/>
    <w:rsid w:val="00230B6B"/>
    <w:rsid w:val="00230DCE"/>
    <w:rsid w:val="00231203"/>
    <w:rsid w:val="00231545"/>
    <w:rsid w:val="00232327"/>
    <w:rsid w:val="00232338"/>
    <w:rsid w:val="00232F41"/>
    <w:rsid w:val="00233229"/>
    <w:rsid w:val="0023351C"/>
    <w:rsid w:val="00233943"/>
    <w:rsid w:val="00233C5B"/>
    <w:rsid w:val="002344BA"/>
    <w:rsid w:val="00235091"/>
    <w:rsid w:val="002357FA"/>
    <w:rsid w:val="0023596F"/>
    <w:rsid w:val="00235A89"/>
    <w:rsid w:val="00235E37"/>
    <w:rsid w:val="002361DB"/>
    <w:rsid w:val="002362DC"/>
    <w:rsid w:val="00236B2B"/>
    <w:rsid w:val="002400A9"/>
    <w:rsid w:val="00241574"/>
    <w:rsid w:val="00241F2C"/>
    <w:rsid w:val="00242DE2"/>
    <w:rsid w:val="00243321"/>
    <w:rsid w:val="0024491A"/>
    <w:rsid w:val="00244CC5"/>
    <w:rsid w:val="0024525D"/>
    <w:rsid w:val="002452E0"/>
    <w:rsid w:val="00245306"/>
    <w:rsid w:val="00245319"/>
    <w:rsid w:val="0024589D"/>
    <w:rsid w:val="00245DED"/>
    <w:rsid w:val="00246126"/>
    <w:rsid w:val="0024625B"/>
    <w:rsid w:val="00246C88"/>
    <w:rsid w:val="00247AF8"/>
    <w:rsid w:val="00247BED"/>
    <w:rsid w:val="0025020A"/>
    <w:rsid w:val="0025029D"/>
    <w:rsid w:val="0025029E"/>
    <w:rsid w:val="0025065B"/>
    <w:rsid w:val="00250867"/>
    <w:rsid w:val="00250882"/>
    <w:rsid w:val="00250B94"/>
    <w:rsid w:val="00251282"/>
    <w:rsid w:val="002512A9"/>
    <w:rsid w:val="002515CA"/>
    <w:rsid w:val="002516F6"/>
    <w:rsid w:val="00251BD9"/>
    <w:rsid w:val="00251C29"/>
    <w:rsid w:val="0025205A"/>
    <w:rsid w:val="0025207E"/>
    <w:rsid w:val="00252341"/>
    <w:rsid w:val="0025263B"/>
    <w:rsid w:val="00252F5E"/>
    <w:rsid w:val="002530C8"/>
    <w:rsid w:val="00254A76"/>
    <w:rsid w:val="00255432"/>
    <w:rsid w:val="0025548A"/>
    <w:rsid w:val="00255681"/>
    <w:rsid w:val="00255B81"/>
    <w:rsid w:val="00255EB2"/>
    <w:rsid w:val="002560EE"/>
    <w:rsid w:val="00256941"/>
    <w:rsid w:val="00257F1E"/>
    <w:rsid w:val="002603BE"/>
    <w:rsid w:val="00260D5A"/>
    <w:rsid w:val="002614D0"/>
    <w:rsid w:val="0026173F"/>
    <w:rsid w:val="00261F4F"/>
    <w:rsid w:val="0026258D"/>
    <w:rsid w:val="002625E1"/>
    <w:rsid w:val="002628E6"/>
    <w:rsid w:val="00262B9C"/>
    <w:rsid w:val="0026371C"/>
    <w:rsid w:val="002637FF"/>
    <w:rsid w:val="002641DF"/>
    <w:rsid w:val="002642E0"/>
    <w:rsid w:val="002653B7"/>
    <w:rsid w:val="0026562A"/>
    <w:rsid w:val="00265AA8"/>
    <w:rsid w:val="00265FDE"/>
    <w:rsid w:val="002663CC"/>
    <w:rsid w:val="0026647E"/>
    <w:rsid w:val="00266B4C"/>
    <w:rsid w:val="00266EA4"/>
    <w:rsid w:val="00267505"/>
    <w:rsid w:val="00267626"/>
    <w:rsid w:val="002676CF"/>
    <w:rsid w:val="002678CF"/>
    <w:rsid w:val="002678D7"/>
    <w:rsid w:val="00267BDF"/>
    <w:rsid w:val="00267E23"/>
    <w:rsid w:val="0027052A"/>
    <w:rsid w:val="002708DA"/>
    <w:rsid w:val="002715FB"/>
    <w:rsid w:val="00271C0C"/>
    <w:rsid w:val="00272401"/>
    <w:rsid w:val="0027242A"/>
    <w:rsid w:val="002725B3"/>
    <w:rsid w:val="00272A4E"/>
    <w:rsid w:val="002731B6"/>
    <w:rsid w:val="002731DB"/>
    <w:rsid w:val="002735D8"/>
    <w:rsid w:val="002736CB"/>
    <w:rsid w:val="0027386C"/>
    <w:rsid w:val="0027389C"/>
    <w:rsid w:val="00273CEE"/>
    <w:rsid w:val="00274A9C"/>
    <w:rsid w:val="0027583C"/>
    <w:rsid w:val="00275B13"/>
    <w:rsid w:val="002768F3"/>
    <w:rsid w:val="00276C8E"/>
    <w:rsid w:val="002775E3"/>
    <w:rsid w:val="00277A5E"/>
    <w:rsid w:val="0028029C"/>
    <w:rsid w:val="002806F3"/>
    <w:rsid w:val="00280CDA"/>
    <w:rsid w:val="002810AB"/>
    <w:rsid w:val="002823CA"/>
    <w:rsid w:val="0028305B"/>
    <w:rsid w:val="0028324D"/>
    <w:rsid w:val="00286868"/>
    <w:rsid w:val="00286DD3"/>
    <w:rsid w:val="002871FA"/>
    <w:rsid w:val="002875BA"/>
    <w:rsid w:val="00290170"/>
    <w:rsid w:val="0029019C"/>
    <w:rsid w:val="002901E4"/>
    <w:rsid w:val="00290D9F"/>
    <w:rsid w:val="002910C6"/>
    <w:rsid w:val="00291C09"/>
    <w:rsid w:val="00294A85"/>
    <w:rsid w:val="00295351"/>
    <w:rsid w:val="00296BAD"/>
    <w:rsid w:val="002A026C"/>
    <w:rsid w:val="002A0BAD"/>
    <w:rsid w:val="002A16CD"/>
    <w:rsid w:val="002A184C"/>
    <w:rsid w:val="002A196C"/>
    <w:rsid w:val="002A19BE"/>
    <w:rsid w:val="002A1C7A"/>
    <w:rsid w:val="002A2565"/>
    <w:rsid w:val="002A2749"/>
    <w:rsid w:val="002A27B8"/>
    <w:rsid w:val="002A2DEC"/>
    <w:rsid w:val="002A42F7"/>
    <w:rsid w:val="002A56E2"/>
    <w:rsid w:val="002A6087"/>
    <w:rsid w:val="002A726B"/>
    <w:rsid w:val="002A72C1"/>
    <w:rsid w:val="002A747F"/>
    <w:rsid w:val="002B0019"/>
    <w:rsid w:val="002B008B"/>
    <w:rsid w:val="002B0144"/>
    <w:rsid w:val="002B1671"/>
    <w:rsid w:val="002B16AE"/>
    <w:rsid w:val="002B2AC5"/>
    <w:rsid w:val="002B3282"/>
    <w:rsid w:val="002B3836"/>
    <w:rsid w:val="002B38F3"/>
    <w:rsid w:val="002B3F1C"/>
    <w:rsid w:val="002B3FFD"/>
    <w:rsid w:val="002B4FA6"/>
    <w:rsid w:val="002B50F1"/>
    <w:rsid w:val="002B5DC9"/>
    <w:rsid w:val="002B67CF"/>
    <w:rsid w:val="002B6A4B"/>
    <w:rsid w:val="002B6E76"/>
    <w:rsid w:val="002B7FB3"/>
    <w:rsid w:val="002C0544"/>
    <w:rsid w:val="002C0B58"/>
    <w:rsid w:val="002C1136"/>
    <w:rsid w:val="002C1D4D"/>
    <w:rsid w:val="002C1D83"/>
    <w:rsid w:val="002C334E"/>
    <w:rsid w:val="002C42E6"/>
    <w:rsid w:val="002C5BBE"/>
    <w:rsid w:val="002C64B6"/>
    <w:rsid w:val="002C69F4"/>
    <w:rsid w:val="002C6AD6"/>
    <w:rsid w:val="002C715A"/>
    <w:rsid w:val="002C786C"/>
    <w:rsid w:val="002C7EEF"/>
    <w:rsid w:val="002D0057"/>
    <w:rsid w:val="002D07CE"/>
    <w:rsid w:val="002D0E9C"/>
    <w:rsid w:val="002D0F27"/>
    <w:rsid w:val="002D12CC"/>
    <w:rsid w:val="002D1539"/>
    <w:rsid w:val="002D265E"/>
    <w:rsid w:val="002D2ED1"/>
    <w:rsid w:val="002D3974"/>
    <w:rsid w:val="002D50D3"/>
    <w:rsid w:val="002D5FF4"/>
    <w:rsid w:val="002D624E"/>
    <w:rsid w:val="002D750B"/>
    <w:rsid w:val="002D7BCE"/>
    <w:rsid w:val="002E0CDD"/>
    <w:rsid w:val="002E143C"/>
    <w:rsid w:val="002E1BF6"/>
    <w:rsid w:val="002E2BB2"/>
    <w:rsid w:val="002E4093"/>
    <w:rsid w:val="002E4443"/>
    <w:rsid w:val="002E5117"/>
    <w:rsid w:val="002E5655"/>
    <w:rsid w:val="002E5EE3"/>
    <w:rsid w:val="002E6EEF"/>
    <w:rsid w:val="002E7260"/>
    <w:rsid w:val="002E78C6"/>
    <w:rsid w:val="002F0776"/>
    <w:rsid w:val="002F0E8B"/>
    <w:rsid w:val="002F1181"/>
    <w:rsid w:val="002F13E2"/>
    <w:rsid w:val="002F1BC5"/>
    <w:rsid w:val="002F3570"/>
    <w:rsid w:val="002F4691"/>
    <w:rsid w:val="002F4D0C"/>
    <w:rsid w:val="002F57B5"/>
    <w:rsid w:val="002F5B54"/>
    <w:rsid w:val="002F603C"/>
    <w:rsid w:val="002F66C9"/>
    <w:rsid w:val="002F6E90"/>
    <w:rsid w:val="002F78B1"/>
    <w:rsid w:val="002F7BB0"/>
    <w:rsid w:val="002F7F80"/>
    <w:rsid w:val="003000D5"/>
    <w:rsid w:val="0030090F"/>
    <w:rsid w:val="003013C0"/>
    <w:rsid w:val="00301913"/>
    <w:rsid w:val="003019DA"/>
    <w:rsid w:val="0030242F"/>
    <w:rsid w:val="0030337E"/>
    <w:rsid w:val="0030395B"/>
    <w:rsid w:val="00303D8A"/>
    <w:rsid w:val="0030447F"/>
    <w:rsid w:val="0030481C"/>
    <w:rsid w:val="00305B30"/>
    <w:rsid w:val="00305B8D"/>
    <w:rsid w:val="00305FDF"/>
    <w:rsid w:val="003071E8"/>
    <w:rsid w:val="00307283"/>
    <w:rsid w:val="0030782A"/>
    <w:rsid w:val="0031064D"/>
    <w:rsid w:val="00310AFF"/>
    <w:rsid w:val="003110D0"/>
    <w:rsid w:val="00311C8A"/>
    <w:rsid w:val="00312E65"/>
    <w:rsid w:val="00313C30"/>
    <w:rsid w:val="00314289"/>
    <w:rsid w:val="0031443F"/>
    <w:rsid w:val="003144FE"/>
    <w:rsid w:val="003147C7"/>
    <w:rsid w:val="00314D59"/>
    <w:rsid w:val="003152CB"/>
    <w:rsid w:val="003155F0"/>
    <w:rsid w:val="00316877"/>
    <w:rsid w:val="00316E80"/>
    <w:rsid w:val="00317FD7"/>
    <w:rsid w:val="00317FD9"/>
    <w:rsid w:val="00320148"/>
    <w:rsid w:val="003206B8"/>
    <w:rsid w:val="00320912"/>
    <w:rsid w:val="00320A18"/>
    <w:rsid w:val="00321590"/>
    <w:rsid w:val="003216DC"/>
    <w:rsid w:val="00321E6B"/>
    <w:rsid w:val="00321F1F"/>
    <w:rsid w:val="0032209A"/>
    <w:rsid w:val="003223BE"/>
    <w:rsid w:val="00322F26"/>
    <w:rsid w:val="0032367B"/>
    <w:rsid w:val="00323B0A"/>
    <w:rsid w:val="00324789"/>
    <w:rsid w:val="0032507E"/>
    <w:rsid w:val="003250C6"/>
    <w:rsid w:val="00326330"/>
    <w:rsid w:val="0032687B"/>
    <w:rsid w:val="00326A97"/>
    <w:rsid w:val="0032737E"/>
    <w:rsid w:val="00327F2C"/>
    <w:rsid w:val="0033068A"/>
    <w:rsid w:val="003306CA"/>
    <w:rsid w:val="00332070"/>
    <w:rsid w:val="0033213D"/>
    <w:rsid w:val="00332963"/>
    <w:rsid w:val="00332BBE"/>
    <w:rsid w:val="00332D0D"/>
    <w:rsid w:val="0033315E"/>
    <w:rsid w:val="00333451"/>
    <w:rsid w:val="00333595"/>
    <w:rsid w:val="00333D73"/>
    <w:rsid w:val="003344B2"/>
    <w:rsid w:val="0033458F"/>
    <w:rsid w:val="00336C79"/>
    <w:rsid w:val="00337A29"/>
    <w:rsid w:val="00337A3B"/>
    <w:rsid w:val="00337CC8"/>
    <w:rsid w:val="00337F53"/>
    <w:rsid w:val="00340245"/>
    <w:rsid w:val="00340903"/>
    <w:rsid w:val="00341AC1"/>
    <w:rsid w:val="00342E6A"/>
    <w:rsid w:val="00342F4E"/>
    <w:rsid w:val="00343233"/>
    <w:rsid w:val="00343264"/>
    <w:rsid w:val="00343795"/>
    <w:rsid w:val="00343A58"/>
    <w:rsid w:val="00343CFD"/>
    <w:rsid w:val="00343EBB"/>
    <w:rsid w:val="0034436B"/>
    <w:rsid w:val="00345063"/>
    <w:rsid w:val="00345DA3"/>
    <w:rsid w:val="003471EB"/>
    <w:rsid w:val="003472D2"/>
    <w:rsid w:val="0034756D"/>
    <w:rsid w:val="00347D35"/>
    <w:rsid w:val="00347F24"/>
    <w:rsid w:val="00350256"/>
    <w:rsid w:val="00350588"/>
    <w:rsid w:val="00350CAF"/>
    <w:rsid w:val="003514F2"/>
    <w:rsid w:val="003517EB"/>
    <w:rsid w:val="00352A6A"/>
    <w:rsid w:val="00352C27"/>
    <w:rsid w:val="00352ED6"/>
    <w:rsid w:val="00353206"/>
    <w:rsid w:val="00353565"/>
    <w:rsid w:val="00353AC0"/>
    <w:rsid w:val="00353D1C"/>
    <w:rsid w:val="00354026"/>
    <w:rsid w:val="003541CF"/>
    <w:rsid w:val="00354428"/>
    <w:rsid w:val="003547AC"/>
    <w:rsid w:val="003548CE"/>
    <w:rsid w:val="00354961"/>
    <w:rsid w:val="00354A63"/>
    <w:rsid w:val="00355672"/>
    <w:rsid w:val="00355BD9"/>
    <w:rsid w:val="00355DB9"/>
    <w:rsid w:val="003560C4"/>
    <w:rsid w:val="00356293"/>
    <w:rsid w:val="003569CC"/>
    <w:rsid w:val="00357AD0"/>
    <w:rsid w:val="00357B38"/>
    <w:rsid w:val="003604FB"/>
    <w:rsid w:val="00360B38"/>
    <w:rsid w:val="003611A7"/>
    <w:rsid w:val="00361CE6"/>
    <w:rsid w:val="003621E2"/>
    <w:rsid w:val="00363792"/>
    <w:rsid w:val="0036532B"/>
    <w:rsid w:val="003655FA"/>
    <w:rsid w:val="00366762"/>
    <w:rsid w:val="00366B08"/>
    <w:rsid w:val="003672FF"/>
    <w:rsid w:val="00367CBD"/>
    <w:rsid w:val="003700A0"/>
    <w:rsid w:val="00370E3E"/>
    <w:rsid w:val="00371408"/>
    <w:rsid w:val="003716C7"/>
    <w:rsid w:val="00372338"/>
    <w:rsid w:val="00372A23"/>
    <w:rsid w:val="00373BA0"/>
    <w:rsid w:val="003745FD"/>
    <w:rsid w:val="00375605"/>
    <w:rsid w:val="003757B1"/>
    <w:rsid w:val="00375B56"/>
    <w:rsid w:val="00376D7F"/>
    <w:rsid w:val="00377356"/>
    <w:rsid w:val="003778FA"/>
    <w:rsid w:val="0038069D"/>
    <w:rsid w:val="00380941"/>
    <w:rsid w:val="003813BE"/>
    <w:rsid w:val="00381FFA"/>
    <w:rsid w:val="00382916"/>
    <w:rsid w:val="00382AD7"/>
    <w:rsid w:val="003836FA"/>
    <w:rsid w:val="00383C82"/>
    <w:rsid w:val="00384A64"/>
    <w:rsid w:val="00384FA8"/>
    <w:rsid w:val="00385294"/>
    <w:rsid w:val="00385DDC"/>
    <w:rsid w:val="00387107"/>
    <w:rsid w:val="003871B3"/>
    <w:rsid w:val="00387209"/>
    <w:rsid w:val="00387AE5"/>
    <w:rsid w:val="00390B92"/>
    <w:rsid w:val="00390C28"/>
    <w:rsid w:val="003910EE"/>
    <w:rsid w:val="00391D41"/>
    <w:rsid w:val="00394283"/>
    <w:rsid w:val="00394376"/>
    <w:rsid w:val="00394480"/>
    <w:rsid w:val="0039460C"/>
    <w:rsid w:val="0039532E"/>
    <w:rsid w:val="00396B70"/>
    <w:rsid w:val="00396CD1"/>
    <w:rsid w:val="00396DD5"/>
    <w:rsid w:val="00396E35"/>
    <w:rsid w:val="0039749E"/>
    <w:rsid w:val="003A0984"/>
    <w:rsid w:val="003A0DAC"/>
    <w:rsid w:val="003A152B"/>
    <w:rsid w:val="003A192C"/>
    <w:rsid w:val="003A1A0C"/>
    <w:rsid w:val="003A25CD"/>
    <w:rsid w:val="003A2A5C"/>
    <w:rsid w:val="003A2F80"/>
    <w:rsid w:val="003A3109"/>
    <w:rsid w:val="003A34F0"/>
    <w:rsid w:val="003A380F"/>
    <w:rsid w:val="003A4B20"/>
    <w:rsid w:val="003A4F3C"/>
    <w:rsid w:val="003A521F"/>
    <w:rsid w:val="003A5936"/>
    <w:rsid w:val="003A5981"/>
    <w:rsid w:val="003A74B8"/>
    <w:rsid w:val="003A7C0E"/>
    <w:rsid w:val="003A7CAD"/>
    <w:rsid w:val="003A7CB8"/>
    <w:rsid w:val="003B086C"/>
    <w:rsid w:val="003B094A"/>
    <w:rsid w:val="003B102B"/>
    <w:rsid w:val="003B1C1B"/>
    <w:rsid w:val="003B218D"/>
    <w:rsid w:val="003B29C7"/>
    <w:rsid w:val="003B30C6"/>
    <w:rsid w:val="003B3C5C"/>
    <w:rsid w:val="003B4D9C"/>
    <w:rsid w:val="003B5016"/>
    <w:rsid w:val="003B50DD"/>
    <w:rsid w:val="003B668C"/>
    <w:rsid w:val="003B6C14"/>
    <w:rsid w:val="003B6EE1"/>
    <w:rsid w:val="003B72FD"/>
    <w:rsid w:val="003C0109"/>
    <w:rsid w:val="003C0429"/>
    <w:rsid w:val="003C05BE"/>
    <w:rsid w:val="003C09C6"/>
    <w:rsid w:val="003C0C35"/>
    <w:rsid w:val="003C10E8"/>
    <w:rsid w:val="003C22F8"/>
    <w:rsid w:val="003C304E"/>
    <w:rsid w:val="003C4512"/>
    <w:rsid w:val="003C4527"/>
    <w:rsid w:val="003C460B"/>
    <w:rsid w:val="003C4CC4"/>
    <w:rsid w:val="003C69D7"/>
    <w:rsid w:val="003D0CD3"/>
    <w:rsid w:val="003D0DD3"/>
    <w:rsid w:val="003D1AD2"/>
    <w:rsid w:val="003D1ADA"/>
    <w:rsid w:val="003D23C4"/>
    <w:rsid w:val="003D2F57"/>
    <w:rsid w:val="003D2F82"/>
    <w:rsid w:val="003D3333"/>
    <w:rsid w:val="003D3341"/>
    <w:rsid w:val="003D33D5"/>
    <w:rsid w:val="003D3617"/>
    <w:rsid w:val="003D4950"/>
    <w:rsid w:val="003D4C86"/>
    <w:rsid w:val="003D4D43"/>
    <w:rsid w:val="003D516F"/>
    <w:rsid w:val="003D566A"/>
    <w:rsid w:val="003E05DC"/>
    <w:rsid w:val="003E0F5C"/>
    <w:rsid w:val="003E1B10"/>
    <w:rsid w:val="003E1BA6"/>
    <w:rsid w:val="003E228A"/>
    <w:rsid w:val="003E26FE"/>
    <w:rsid w:val="003E29D3"/>
    <w:rsid w:val="003E2C64"/>
    <w:rsid w:val="003E391B"/>
    <w:rsid w:val="003E4509"/>
    <w:rsid w:val="003E5C84"/>
    <w:rsid w:val="003E605A"/>
    <w:rsid w:val="003E6586"/>
    <w:rsid w:val="003E69EF"/>
    <w:rsid w:val="003E76FC"/>
    <w:rsid w:val="003E7A20"/>
    <w:rsid w:val="003E7B30"/>
    <w:rsid w:val="003F02F7"/>
    <w:rsid w:val="003F0DEF"/>
    <w:rsid w:val="003F1405"/>
    <w:rsid w:val="003F1ADB"/>
    <w:rsid w:val="003F2137"/>
    <w:rsid w:val="003F2761"/>
    <w:rsid w:val="003F281D"/>
    <w:rsid w:val="003F366B"/>
    <w:rsid w:val="003F4629"/>
    <w:rsid w:val="003F49BB"/>
    <w:rsid w:val="003F5296"/>
    <w:rsid w:val="003F5CCC"/>
    <w:rsid w:val="003F60A9"/>
    <w:rsid w:val="003F619C"/>
    <w:rsid w:val="003F6203"/>
    <w:rsid w:val="003F63ED"/>
    <w:rsid w:val="003F6620"/>
    <w:rsid w:val="003F6DEC"/>
    <w:rsid w:val="003F7224"/>
    <w:rsid w:val="003F7809"/>
    <w:rsid w:val="003F78CE"/>
    <w:rsid w:val="003F7A0C"/>
    <w:rsid w:val="004002ED"/>
    <w:rsid w:val="004006E7"/>
    <w:rsid w:val="00400E00"/>
    <w:rsid w:val="004021C0"/>
    <w:rsid w:val="0040226E"/>
    <w:rsid w:val="004022A8"/>
    <w:rsid w:val="004024B5"/>
    <w:rsid w:val="004025A9"/>
    <w:rsid w:val="0040271A"/>
    <w:rsid w:val="00402C7C"/>
    <w:rsid w:val="00402DF8"/>
    <w:rsid w:val="004038D6"/>
    <w:rsid w:val="00405148"/>
    <w:rsid w:val="00405DCB"/>
    <w:rsid w:val="00405F4D"/>
    <w:rsid w:val="004060C5"/>
    <w:rsid w:val="00406F99"/>
    <w:rsid w:val="004071A5"/>
    <w:rsid w:val="004072A5"/>
    <w:rsid w:val="0041010E"/>
    <w:rsid w:val="00410C93"/>
    <w:rsid w:val="00410CBC"/>
    <w:rsid w:val="00412117"/>
    <w:rsid w:val="0041250B"/>
    <w:rsid w:val="0041288D"/>
    <w:rsid w:val="00413A1D"/>
    <w:rsid w:val="00413C31"/>
    <w:rsid w:val="00414F6B"/>
    <w:rsid w:val="004152D6"/>
    <w:rsid w:val="00415A30"/>
    <w:rsid w:val="00415E33"/>
    <w:rsid w:val="0041616F"/>
    <w:rsid w:val="004171FC"/>
    <w:rsid w:val="00417708"/>
    <w:rsid w:val="00417971"/>
    <w:rsid w:val="00417C94"/>
    <w:rsid w:val="0042029F"/>
    <w:rsid w:val="0042076F"/>
    <w:rsid w:val="00420E58"/>
    <w:rsid w:val="0042136E"/>
    <w:rsid w:val="0042142C"/>
    <w:rsid w:val="00421885"/>
    <w:rsid w:val="00421ABA"/>
    <w:rsid w:val="0042240D"/>
    <w:rsid w:val="00423026"/>
    <w:rsid w:val="00423375"/>
    <w:rsid w:val="004248DD"/>
    <w:rsid w:val="0042620D"/>
    <w:rsid w:val="00427417"/>
    <w:rsid w:val="00427A4D"/>
    <w:rsid w:val="00427EF2"/>
    <w:rsid w:val="004303F5"/>
    <w:rsid w:val="0043046B"/>
    <w:rsid w:val="004310F1"/>
    <w:rsid w:val="00431430"/>
    <w:rsid w:val="00432188"/>
    <w:rsid w:val="00432303"/>
    <w:rsid w:val="00432338"/>
    <w:rsid w:val="00432676"/>
    <w:rsid w:val="00432D53"/>
    <w:rsid w:val="00433058"/>
    <w:rsid w:val="00433899"/>
    <w:rsid w:val="00433B99"/>
    <w:rsid w:val="00433DE3"/>
    <w:rsid w:val="00434062"/>
    <w:rsid w:val="00434A0C"/>
    <w:rsid w:val="00435106"/>
    <w:rsid w:val="004362D9"/>
    <w:rsid w:val="00436A68"/>
    <w:rsid w:val="00437B93"/>
    <w:rsid w:val="00437EEF"/>
    <w:rsid w:val="00440225"/>
    <w:rsid w:val="00440B59"/>
    <w:rsid w:val="00440F35"/>
    <w:rsid w:val="00440FFE"/>
    <w:rsid w:val="00441D06"/>
    <w:rsid w:val="0044230C"/>
    <w:rsid w:val="00442BB4"/>
    <w:rsid w:val="00443B22"/>
    <w:rsid w:val="00444D6F"/>
    <w:rsid w:val="00446561"/>
    <w:rsid w:val="004469F1"/>
    <w:rsid w:val="004476A1"/>
    <w:rsid w:val="004477E2"/>
    <w:rsid w:val="004502BD"/>
    <w:rsid w:val="0045190C"/>
    <w:rsid w:val="00451C60"/>
    <w:rsid w:val="00451F3F"/>
    <w:rsid w:val="004520D3"/>
    <w:rsid w:val="0045211C"/>
    <w:rsid w:val="00452F9C"/>
    <w:rsid w:val="00453237"/>
    <w:rsid w:val="00453820"/>
    <w:rsid w:val="00453A59"/>
    <w:rsid w:val="00453CFD"/>
    <w:rsid w:val="00454AA1"/>
    <w:rsid w:val="0045670E"/>
    <w:rsid w:val="00456F5D"/>
    <w:rsid w:val="00457718"/>
    <w:rsid w:val="00457D70"/>
    <w:rsid w:val="00460221"/>
    <w:rsid w:val="004604EC"/>
    <w:rsid w:val="0046096A"/>
    <w:rsid w:val="00461169"/>
    <w:rsid w:val="00462A50"/>
    <w:rsid w:val="00462E62"/>
    <w:rsid w:val="00462F79"/>
    <w:rsid w:val="004631B1"/>
    <w:rsid w:val="0046379A"/>
    <w:rsid w:val="004637BD"/>
    <w:rsid w:val="00464922"/>
    <w:rsid w:val="00464AC9"/>
    <w:rsid w:val="0046524B"/>
    <w:rsid w:val="004661A2"/>
    <w:rsid w:val="0046653F"/>
    <w:rsid w:val="00466927"/>
    <w:rsid w:val="0046697A"/>
    <w:rsid w:val="004670E2"/>
    <w:rsid w:val="00467532"/>
    <w:rsid w:val="004706DD"/>
    <w:rsid w:val="004706EA"/>
    <w:rsid w:val="00470FB5"/>
    <w:rsid w:val="004713CB"/>
    <w:rsid w:val="00471DC4"/>
    <w:rsid w:val="004734E6"/>
    <w:rsid w:val="00473500"/>
    <w:rsid w:val="00473BF9"/>
    <w:rsid w:val="00473D78"/>
    <w:rsid w:val="00473FBE"/>
    <w:rsid w:val="0047404C"/>
    <w:rsid w:val="004756B4"/>
    <w:rsid w:val="0047594B"/>
    <w:rsid w:val="00475E30"/>
    <w:rsid w:val="004762AE"/>
    <w:rsid w:val="00476ACA"/>
    <w:rsid w:val="00476DBD"/>
    <w:rsid w:val="004778D5"/>
    <w:rsid w:val="0048126A"/>
    <w:rsid w:val="00482AA0"/>
    <w:rsid w:val="00482B88"/>
    <w:rsid w:val="00483163"/>
    <w:rsid w:val="00483FE2"/>
    <w:rsid w:val="0048443C"/>
    <w:rsid w:val="00484460"/>
    <w:rsid w:val="00484662"/>
    <w:rsid w:val="00484B40"/>
    <w:rsid w:val="00484C49"/>
    <w:rsid w:val="00484D53"/>
    <w:rsid w:val="00484E83"/>
    <w:rsid w:val="0048522B"/>
    <w:rsid w:val="0048523C"/>
    <w:rsid w:val="004853E8"/>
    <w:rsid w:val="00485AB1"/>
    <w:rsid w:val="004866F9"/>
    <w:rsid w:val="004876F5"/>
    <w:rsid w:val="00490D8B"/>
    <w:rsid w:val="00490DB7"/>
    <w:rsid w:val="00490FA6"/>
    <w:rsid w:val="0049133A"/>
    <w:rsid w:val="00491E8D"/>
    <w:rsid w:val="00491F0D"/>
    <w:rsid w:val="00492124"/>
    <w:rsid w:val="004942FE"/>
    <w:rsid w:val="00494A5F"/>
    <w:rsid w:val="00495465"/>
    <w:rsid w:val="004954D6"/>
    <w:rsid w:val="00497349"/>
    <w:rsid w:val="00497503"/>
    <w:rsid w:val="004975F8"/>
    <w:rsid w:val="004A0BCB"/>
    <w:rsid w:val="004A0D2E"/>
    <w:rsid w:val="004A0D2F"/>
    <w:rsid w:val="004A1034"/>
    <w:rsid w:val="004A12AD"/>
    <w:rsid w:val="004A14D6"/>
    <w:rsid w:val="004A1B87"/>
    <w:rsid w:val="004A24D7"/>
    <w:rsid w:val="004A2C7B"/>
    <w:rsid w:val="004A393B"/>
    <w:rsid w:val="004A3E39"/>
    <w:rsid w:val="004A4948"/>
    <w:rsid w:val="004A5FD3"/>
    <w:rsid w:val="004A6A37"/>
    <w:rsid w:val="004A6D5D"/>
    <w:rsid w:val="004A7B82"/>
    <w:rsid w:val="004A7CE7"/>
    <w:rsid w:val="004A7E60"/>
    <w:rsid w:val="004B02E0"/>
    <w:rsid w:val="004B03C0"/>
    <w:rsid w:val="004B0A7B"/>
    <w:rsid w:val="004B1743"/>
    <w:rsid w:val="004B182A"/>
    <w:rsid w:val="004B18F7"/>
    <w:rsid w:val="004B1A13"/>
    <w:rsid w:val="004B1A7D"/>
    <w:rsid w:val="004B1F96"/>
    <w:rsid w:val="004B1FEA"/>
    <w:rsid w:val="004B2AA5"/>
    <w:rsid w:val="004B2AC2"/>
    <w:rsid w:val="004B2C9C"/>
    <w:rsid w:val="004B3D84"/>
    <w:rsid w:val="004B3F2C"/>
    <w:rsid w:val="004B42AE"/>
    <w:rsid w:val="004B507D"/>
    <w:rsid w:val="004B59D7"/>
    <w:rsid w:val="004B7246"/>
    <w:rsid w:val="004C0975"/>
    <w:rsid w:val="004C1EBF"/>
    <w:rsid w:val="004C395F"/>
    <w:rsid w:val="004C3AD5"/>
    <w:rsid w:val="004C40B5"/>
    <w:rsid w:val="004C4129"/>
    <w:rsid w:val="004C4EE3"/>
    <w:rsid w:val="004C5819"/>
    <w:rsid w:val="004C629F"/>
    <w:rsid w:val="004C6B4A"/>
    <w:rsid w:val="004C6C98"/>
    <w:rsid w:val="004C7A9C"/>
    <w:rsid w:val="004C7F3F"/>
    <w:rsid w:val="004D0844"/>
    <w:rsid w:val="004D10D5"/>
    <w:rsid w:val="004D139A"/>
    <w:rsid w:val="004D2A3B"/>
    <w:rsid w:val="004D3594"/>
    <w:rsid w:val="004D3740"/>
    <w:rsid w:val="004D3DFD"/>
    <w:rsid w:val="004D49A8"/>
    <w:rsid w:val="004D588E"/>
    <w:rsid w:val="004D592B"/>
    <w:rsid w:val="004D707C"/>
    <w:rsid w:val="004D7729"/>
    <w:rsid w:val="004D7ECD"/>
    <w:rsid w:val="004E0243"/>
    <w:rsid w:val="004E0283"/>
    <w:rsid w:val="004E3052"/>
    <w:rsid w:val="004E3CEC"/>
    <w:rsid w:val="004E43B9"/>
    <w:rsid w:val="004E5086"/>
    <w:rsid w:val="004E5827"/>
    <w:rsid w:val="004E6449"/>
    <w:rsid w:val="004E6A9C"/>
    <w:rsid w:val="004F099A"/>
    <w:rsid w:val="004F0D2E"/>
    <w:rsid w:val="004F1F3D"/>
    <w:rsid w:val="004F21FF"/>
    <w:rsid w:val="004F24AB"/>
    <w:rsid w:val="004F2BFC"/>
    <w:rsid w:val="004F41DD"/>
    <w:rsid w:val="004F442C"/>
    <w:rsid w:val="004F4537"/>
    <w:rsid w:val="004F4C27"/>
    <w:rsid w:val="004F4F8C"/>
    <w:rsid w:val="004F6134"/>
    <w:rsid w:val="004F6641"/>
    <w:rsid w:val="005007DA"/>
    <w:rsid w:val="00500C05"/>
    <w:rsid w:val="00500C49"/>
    <w:rsid w:val="005025F1"/>
    <w:rsid w:val="00503B71"/>
    <w:rsid w:val="00503BC6"/>
    <w:rsid w:val="00503CA0"/>
    <w:rsid w:val="005045A4"/>
    <w:rsid w:val="00505B5C"/>
    <w:rsid w:val="00506290"/>
    <w:rsid w:val="005062CF"/>
    <w:rsid w:val="00506D9B"/>
    <w:rsid w:val="0050789A"/>
    <w:rsid w:val="005102E6"/>
    <w:rsid w:val="0051049D"/>
    <w:rsid w:val="00510734"/>
    <w:rsid w:val="0051087D"/>
    <w:rsid w:val="00511254"/>
    <w:rsid w:val="005116FF"/>
    <w:rsid w:val="00512AAD"/>
    <w:rsid w:val="00512BB3"/>
    <w:rsid w:val="0051367D"/>
    <w:rsid w:val="00514190"/>
    <w:rsid w:val="005162F3"/>
    <w:rsid w:val="005163A9"/>
    <w:rsid w:val="00516496"/>
    <w:rsid w:val="00517031"/>
    <w:rsid w:val="00517C21"/>
    <w:rsid w:val="00520557"/>
    <w:rsid w:val="00520FE1"/>
    <w:rsid w:val="00521C9B"/>
    <w:rsid w:val="00521CCC"/>
    <w:rsid w:val="00521EDC"/>
    <w:rsid w:val="005222BC"/>
    <w:rsid w:val="00523BA3"/>
    <w:rsid w:val="00524712"/>
    <w:rsid w:val="00525338"/>
    <w:rsid w:val="005254A4"/>
    <w:rsid w:val="00525777"/>
    <w:rsid w:val="00525ABE"/>
    <w:rsid w:val="00525DAC"/>
    <w:rsid w:val="00526B8C"/>
    <w:rsid w:val="00527D12"/>
    <w:rsid w:val="00530410"/>
    <w:rsid w:val="00531DCF"/>
    <w:rsid w:val="005321EC"/>
    <w:rsid w:val="005323F6"/>
    <w:rsid w:val="005324ED"/>
    <w:rsid w:val="005325FC"/>
    <w:rsid w:val="00533018"/>
    <w:rsid w:val="00533BA5"/>
    <w:rsid w:val="00534394"/>
    <w:rsid w:val="0053573A"/>
    <w:rsid w:val="00535953"/>
    <w:rsid w:val="0053644F"/>
    <w:rsid w:val="005364A7"/>
    <w:rsid w:val="00536C1D"/>
    <w:rsid w:val="00536ECB"/>
    <w:rsid w:val="00540041"/>
    <w:rsid w:val="00540284"/>
    <w:rsid w:val="00540428"/>
    <w:rsid w:val="00540E2C"/>
    <w:rsid w:val="00541A2D"/>
    <w:rsid w:val="00542B77"/>
    <w:rsid w:val="00543EB3"/>
    <w:rsid w:val="00544285"/>
    <w:rsid w:val="00544C98"/>
    <w:rsid w:val="00544E78"/>
    <w:rsid w:val="005451D6"/>
    <w:rsid w:val="005460F0"/>
    <w:rsid w:val="00546DC4"/>
    <w:rsid w:val="005470FB"/>
    <w:rsid w:val="0054782B"/>
    <w:rsid w:val="005501E4"/>
    <w:rsid w:val="00550826"/>
    <w:rsid w:val="005524CA"/>
    <w:rsid w:val="005527D7"/>
    <w:rsid w:val="00552E1E"/>
    <w:rsid w:val="00553065"/>
    <w:rsid w:val="00553602"/>
    <w:rsid w:val="00553C61"/>
    <w:rsid w:val="00554843"/>
    <w:rsid w:val="0055496B"/>
    <w:rsid w:val="00554C4A"/>
    <w:rsid w:val="00554E79"/>
    <w:rsid w:val="005563C0"/>
    <w:rsid w:val="00565249"/>
    <w:rsid w:val="00565677"/>
    <w:rsid w:val="00565E18"/>
    <w:rsid w:val="00565EFE"/>
    <w:rsid w:val="00566019"/>
    <w:rsid w:val="005660E2"/>
    <w:rsid w:val="005662C1"/>
    <w:rsid w:val="00566B14"/>
    <w:rsid w:val="00567F32"/>
    <w:rsid w:val="00570876"/>
    <w:rsid w:val="00570CF6"/>
    <w:rsid w:val="00571348"/>
    <w:rsid w:val="00571863"/>
    <w:rsid w:val="00571A33"/>
    <w:rsid w:val="00571D4A"/>
    <w:rsid w:val="0057308A"/>
    <w:rsid w:val="00574E93"/>
    <w:rsid w:val="005758A2"/>
    <w:rsid w:val="005764F0"/>
    <w:rsid w:val="0057697E"/>
    <w:rsid w:val="0057731A"/>
    <w:rsid w:val="0058020D"/>
    <w:rsid w:val="0058029B"/>
    <w:rsid w:val="00580509"/>
    <w:rsid w:val="00581002"/>
    <w:rsid w:val="005810B3"/>
    <w:rsid w:val="005813CC"/>
    <w:rsid w:val="00581496"/>
    <w:rsid w:val="00581A66"/>
    <w:rsid w:val="00581D1C"/>
    <w:rsid w:val="00582DEE"/>
    <w:rsid w:val="005836A0"/>
    <w:rsid w:val="00583CCC"/>
    <w:rsid w:val="00583F10"/>
    <w:rsid w:val="005843FD"/>
    <w:rsid w:val="00584CE1"/>
    <w:rsid w:val="0058537C"/>
    <w:rsid w:val="005855DC"/>
    <w:rsid w:val="00585801"/>
    <w:rsid w:val="00587002"/>
    <w:rsid w:val="00587299"/>
    <w:rsid w:val="005877F1"/>
    <w:rsid w:val="005900AA"/>
    <w:rsid w:val="005904EA"/>
    <w:rsid w:val="005905A9"/>
    <w:rsid w:val="00590B36"/>
    <w:rsid w:val="00591174"/>
    <w:rsid w:val="005912E9"/>
    <w:rsid w:val="005914F4"/>
    <w:rsid w:val="005915D0"/>
    <w:rsid w:val="005917EE"/>
    <w:rsid w:val="00591C0B"/>
    <w:rsid w:val="0059207A"/>
    <w:rsid w:val="00592520"/>
    <w:rsid w:val="005925AB"/>
    <w:rsid w:val="00592741"/>
    <w:rsid w:val="005932CB"/>
    <w:rsid w:val="0059404B"/>
    <w:rsid w:val="00594A6E"/>
    <w:rsid w:val="00594DCA"/>
    <w:rsid w:val="00595125"/>
    <w:rsid w:val="005954D4"/>
    <w:rsid w:val="005955D7"/>
    <w:rsid w:val="005955F0"/>
    <w:rsid w:val="00595861"/>
    <w:rsid w:val="00596084"/>
    <w:rsid w:val="00596370"/>
    <w:rsid w:val="00596EA8"/>
    <w:rsid w:val="0059741A"/>
    <w:rsid w:val="005A0180"/>
    <w:rsid w:val="005A0B98"/>
    <w:rsid w:val="005A10CF"/>
    <w:rsid w:val="005A18B1"/>
    <w:rsid w:val="005A1A57"/>
    <w:rsid w:val="005A2BDB"/>
    <w:rsid w:val="005A3263"/>
    <w:rsid w:val="005A341C"/>
    <w:rsid w:val="005A3974"/>
    <w:rsid w:val="005A39F6"/>
    <w:rsid w:val="005A4ECC"/>
    <w:rsid w:val="005A4F78"/>
    <w:rsid w:val="005A5ECA"/>
    <w:rsid w:val="005A64DF"/>
    <w:rsid w:val="005A6535"/>
    <w:rsid w:val="005A709D"/>
    <w:rsid w:val="005B02F4"/>
    <w:rsid w:val="005B245C"/>
    <w:rsid w:val="005B249A"/>
    <w:rsid w:val="005B2533"/>
    <w:rsid w:val="005B2E3D"/>
    <w:rsid w:val="005B32A0"/>
    <w:rsid w:val="005B39AB"/>
    <w:rsid w:val="005B4923"/>
    <w:rsid w:val="005B4C6F"/>
    <w:rsid w:val="005B4F6E"/>
    <w:rsid w:val="005B4FF4"/>
    <w:rsid w:val="005B5265"/>
    <w:rsid w:val="005B5F30"/>
    <w:rsid w:val="005B5FDF"/>
    <w:rsid w:val="005B6203"/>
    <w:rsid w:val="005B748C"/>
    <w:rsid w:val="005B78F8"/>
    <w:rsid w:val="005B7D44"/>
    <w:rsid w:val="005B7E31"/>
    <w:rsid w:val="005C00B6"/>
    <w:rsid w:val="005C031A"/>
    <w:rsid w:val="005C0857"/>
    <w:rsid w:val="005C109E"/>
    <w:rsid w:val="005C1442"/>
    <w:rsid w:val="005C1873"/>
    <w:rsid w:val="005C1920"/>
    <w:rsid w:val="005C1D74"/>
    <w:rsid w:val="005C2282"/>
    <w:rsid w:val="005C308C"/>
    <w:rsid w:val="005C3312"/>
    <w:rsid w:val="005C3AB6"/>
    <w:rsid w:val="005C41A7"/>
    <w:rsid w:val="005C4FCC"/>
    <w:rsid w:val="005C5130"/>
    <w:rsid w:val="005C57F8"/>
    <w:rsid w:val="005C5D11"/>
    <w:rsid w:val="005C6440"/>
    <w:rsid w:val="005C7646"/>
    <w:rsid w:val="005C7C23"/>
    <w:rsid w:val="005D0B21"/>
    <w:rsid w:val="005D0EB3"/>
    <w:rsid w:val="005D157B"/>
    <w:rsid w:val="005D17C5"/>
    <w:rsid w:val="005D1FD6"/>
    <w:rsid w:val="005D29D3"/>
    <w:rsid w:val="005D3869"/>
    <w:rsid w:val="005D3CE0"/>
    <w:rsid w:val="005D3D7A"/>
    <w:rsid w:val="005D3DC4"/>
    <w:rsid w:val="005D43CA"/>
    <w:rsid w:val="005D534D"/>
    <w:rsid w:val="005D547A"/>
    <w:rsid w:val="005D5B08"/>
    <w:rsid w:val="005D6846"/>
    <w:rsid w:val="005D6B16"/>
    <w:rsid w:val="005D7101"/>
    <w:rsid w:val="005D715D"/>
    <w:rsid w:val="005D7F12"/>
    <w:rsid w:val="005D7F32"/>
    <w:rsid w:val="005E1466"/>
    <w:rsid w:val="005E1AC1"/>
    <w:rsid w:val="005E2294"/>
    <w:rsid w:val="005E258C"/>
    <w:rsid w:val="005E3813"/>
    <w:rsid w:val="005E44F6"/>
    <w:rsid w:val="005E48DD"/>
    <w:rsid w:val="005E4CA3"/>
    <w:rsid w:val="005E4FD4"/>
    <w:rsid w:val="005E53C6"/>
    <w:rsid w:val="005E63D7"/>
    <w:rsid w:val="005E7A32"/>
    <w:rsid w:val="005F0B16"/>
    <w:rsid w:val="005F0DAC"/>
    <w:rsid w:val="005F0FFF"/>
    <w:rsid w:val="005F1017"/>
    <w:rsid w:val="005F149C"/>
    <w:rsid w:val="005F1698"/>
    <w:rsid w:val="005F1F6C"/>
    <w:rsid w:val="005F22B9"/>
    <w:rsid w:val="005F2AAE"/>
    <w:rsid w:val="005F2FE6"/>
    <w:rsid w:val="005F3875"/>
    <w:rsid w:val="005F3F77"/>
    <w:rsid w:val="005F40D4"/>
    <w:rsid w:val="005F457A"/>
    <w:rsid w:val="005F46F8"/>
    <w:rsid w:val="005F5D6A"/>
    <w:rsid w:val="005F5DB4"/>
    <w:rsid w:val="005F61C3"/>
    <w:rsid w:val="005F6864"/>
    <w:rsid w:val="005F7D40"/>
    <w:rsid w:val="006005D3"/>
    <w:rsid w:val="006018FB"/>
    <w:rsid w:val="006027C4"/>
    <w:rsid w:val="00602843"/>
    <w:rsid w:val="00602C6C"/>
    <w:rsid w:val="00602E7C"/>
    <w:rsid w:val="00603774"/>
    <w:rsid w:val="00603808"/>
    <w:rsid w:val="0060438E"/>
    <w:rsid w:val="0060456A"/>
    <w:rsid w:val="0060461D"/>
    <w:rsid w:val="00604BF5"/>
    <w:rsid w:val="00604DFF"/>
    <w:rsid w:val="006058A3"/>
    <w:rsid w:val="00605AA0"/>
    <w:rsid w:val="00605E30"/>
    <w:rsid w:val="00605ECF"/>
    <w:rsid w:val="006064A3"/>
    <w:rsid w:val="00611291"/>
    <w:rsid w:val="006113B5"/>
    <w:rsid w:val="006116A6"/>
    <w:rsid w:val="00611936"/>
    <w:rsid w:val="0061267B"/>
    <w:rsid w:val="00612C68"/>
    <w:rsid w:val="00612F75"/>
    <w:rsid w:val="0061348C"/>
    <w:rsid w:val="00613C4D"/>
    <w:rsid w:val="006148B6"/>
    <w:rsid w:val="00614989"/>
    <w:rsid w:val="00615083"/>
    <w:rsid w:val="006157A5"/>
    <w:rsid w:val="0061611C"/>
    <w:rsid w:val="00616712"/>
    <w:rsid w:val="00616C12"/>
    <w:rsid w:val="00617051"/>
    <w:rsid w:val="00617D0A"/>
    <w:rsid w:val="0062126B"/>
    <w:rsid w:val="00622B68"/>
    <w:rsid w:val="00622C23"/>
    <w:rsid w:val="00623731"/>
    <w:rsid w:val="0062395D"/>
    <w:rsid w:val="00623D40"/>
    <w:rsid w:val="006242BA"/>
    <w:rsid w:val="006250EA"/>
    <w:rsid w:val="00625418"/>
    <w:rsid w:val="00625A36"/>
    <w:rsid w:val="00625A8C"/>
    <w:rsid w:val="006266ED"/>
    <w:rsid w:val="0062680A"/>
    <w:rsid w:val="00626A44"/>
    <w:rsid w:val="006273E5"/>
    <w:rsid w:val="00627E54"/>
    <w:rsid w:val="006309D1"/>
    <w:rsid w:val="00630B5D"/>
    <w:rsid w:val="006313A7"/>
    <w:rsid w:val="006328C4"/>
    <w:rsid w:val="0063359A"/>
    <w:rsid w:val="006335C4"/>
    <w:rsid w:val="00633D18"/>
    <w:rsid w:val="00633DEF"/>
    <w:rsid w:val="00633E62"/>
    <w:rsid w:val="00634440"/>
    <w:rsid w:val="00634908"/>
    <w:rsid w:val="00634FF5"/>
    <w:rsid w:val="006352FD"/>
    <w:rsid w:val="006354B0"/>
    <w:rsid w:val="00635D9A"/>
    <w:rsid w:val="0063612A"/>
    <w:rsid w:val="0063672E"/>
    <w:rsid w:val="00636759"/>
    <w:rsid w:val="00636962"/>
    <w:rsid w:val="00636F50"/>
    <w:rsid w:val="00637004"/>
    <w:rsid w:val="006376FC"/>
    <w:rsid w:val="006408CD"/>
    <w:rsid w:val="00640CEC"/>
    <w:rsid w:val="00640E9A"/>
    <w:rsid w:val="00641033"/>
    <w:rsid w:val="0064172C"/>
    <w:rsid w:val="00641B58"/>
    <w:rsid w:val="006425F4"/>
    <w:rsid w:val="00643A0E"/>
    <w:rsid w:val="00643CFD"/>
    <w:rsid w:val="006446D8"/>
    <w:rsid w:val="00644727"/>
    <w:rsid w:val="0064494A"/>
    <w:rsid w:val="00644A6C"/>
    <w:rsid w:val="00644CF9"/>
    <w:rsid w:val="0064581D"/>
    <w:rsid w:val="00646978"/>
    <w:rsid w:val="006469A3"/>
    <w:rsid w:val="00646F17"/>
    <w:rsid w:val="0064724A"/>
    <w:rsid w:val="00650198"/>
    <w:rsid w:val="0065173F"/>
    <w:rsid w:val="00651CE0"/>
    <w:rsid w:val="006520EF"/>
    <w:rsid w:val="0065276F"/>
    <w:rsid w:val="00652C8F"/>
    <w:rsid w:val="00653558"/>
    <w:rsid w:val="0065381A"/>
    <w:rsid w:val="0065436E"/>
    <w:rsid w:val="00654463"/>
    <w:rsid w:val="00654D4C"/>
    <w:rsid w:val="00655AF5"/>
    <w:rsid w:val="00655F88"/>
    <w:rsid w:val="006561CE"/>
    <w:rsid w:val="0065666C"/>
    <w:rsid w:val="00656EEA"/>
    <w:rsid w:val="00657A05"/>
    <w:rsid w:val="00657BCA"/>
    <w:rsid w:val="00657FA9"/>
    <w:rsid w:val="00660848"/>
    <w:rsid w:val="00661038"/>
    <w:rsid w:val="00661167"/>
    <w:rsid w:val="00661AD2"/>
    <w:rsid w:val="006625EF"/>
    <w:rsid w:val="006628E5"/>
    <w:rsid w:val="00662B61"/>
    <w:rsid w:val="006632BD"/>
    <w:rsid w:val="006634BC"/>
    <w:rsid w:val="006634E0"/>
    <w:rsid w:val="00663F73"/>
    <w:rsid w:val="0066405C"/>
    <w:rsid w:val="0066520F"/>
    <w:rsid w:val="006653C1"/>
    <w:rsid w:val="00665964"/>
    <w:rsid w:val="0066726B"/>
    <w:rsid w:val="006672E4"/>
    <w:rsid w:val="0067084A"/>
    <w:rsid w:val="00670BC5"/>
    <w:rsid w:val="00672770"/>
    <w:rsid w:val="00672B3B"/>
    <w:rsid w:val="0067359B"/>
    <w:rsid w:val="006736CE"/>
    <w:rsid w:val="00673EBB"/>
    <w:rsid w:val="006745AB"/>
    <w:rsid w:val="00674B0A"/>
    <w:rsid w:val="006751AA"/>
    <w:rsid w:val="0067595E"/>
    <w:rsid w:val="006760C8"/>
    <w:rsid w:val="006764BB"/>
    <w:rsid w:val="0067660B"/>
    <w:rsid w:val="00676A2E"/>
    <w:rsid w:val="00676A38"/>
    <w:rsid w:val="00676BCD"/>
    <w:rsid w:val="0067772D"/>
    <w:rsid w:val="00677EA9"/>
    <w:rsid w:val="0068057C"/>
    <w:rsid w:val="0068076A"/>
    <w:rsid w:val="00683C7A"/>
    <w:rsid w:val="00685063"/>
    <w:rsid w:val="006850FD"/>
    <w:rsid w:val="006858D9"/>
    <w:rsid w:val="00685D2D"/>
    <w:rsid w:val="00686398"/>
    <w:rsid w:val="006868E2"/>
    <w:rsid w:val="00686A52"/>
    <w:rsid w:val="00687292"/>
    <w:rsid w:val="00687A17"/>
    <w:rsid w:val="006903F4"/>
    <w:rsid w:val="0069046C"/>
    <w:rsid w:val="00690577"/>
    <w:rsid w:val="00692D52"/>
    <w:rsid w:val="00692D6B"/>
    <w:rsid w:val="00694718"/>
    <w:rsid w:val="00694D43"/>
    <w:rsid w:val="00695FAC"/>
    <w:rsid w:val="00696584"/>
    <w:rsid w:val="00696686"/>
    <w:rsid w:val="00696831"/>
    <w:rsid w:val="00697F2B"/>
    <w:rsid w:val="006A18DF"/>
    <w:rsid w:val="006A2280"/>
    <w:rsid w:val="006A2911"/>
    <w:rsid w:val="006A329B"/>
    <w:rsid w:val="006A337D"/>
    <w:rsid w:val="006A33EA"/>
    <w:rsid w:val="006A4AF2"/>
    <w:rsid w:val="006A4E12"/>
    <w:rsid w:val="006A5C02"/>
    <w:rsid w:val="006B0D72"/>
    <w:rsid w:val="006B0FE8"/>
    <w:rsid w:val="006B2F45"/>
    <w:rsid w:val="006B3A63"/>
    <w:rsid w:val="006B3FB9"/>
    <w:rsid w:val="006B49B3"/>
    <w:rsid w:val="006B4CAB"/>
    <w:rsid w:val="006B4EFC"/>
    <w:rsid w:val="006B51E4"/>
    <w:rsid w:val="006B5E02"/>
    <w:rsid w:val="006B6270"/>
    <w:rsid w:val="006B6275"/>
    <w:rsid w:val="006B6C05"/>
    <w:rsid w:val="006B78B4"/>
    <w:rsid w:val="006C0A9F"/>
    <w:rsid w:val="006C0CDD"/>
    <w:rsid w:val="006C1B87"/>
    <w:rsid w:val="006C2DCD"/>
    <w:rsid w:val="006C3727"/>
    <w:rsid w:val="006C56CF"/>
    <w:rsid w:val="006C7211"/>
    <w:rsid w:val="006D0EC5"/>
    <w:rsid w:val="006D1450"/>
    <w:rsid w:val="006D14EE"/>
    <w:rsid w:val="006D1BA8"/>
    <w:rsid w:val="006D1F0E"/>
    <w:rsid w:val="006D239F"/>
    <w:rsid w:val="006D32AC"/>
    <w:rsid w:val="006D33C2"/>
    <w:rsid w:val="006D345E"/>
    <w:rsid w:val="006D4A3B"/>
    <w:rsid w:val="006D4B84"/>
    <w:rsid w:val="006D4F19"/>
    <w:rsid w:val="006D56F6"/>
    <w:rsid w:val="006D5BB5"/>
    <w:rsid w:val="006D5E43"/>
    <w:rsid w:val="006D6824"/>
    <w:rsid w:val="006D737B"/>
    <w:rsid w:val="006D7A54"/>
    <w:rsid w:val="006D7DBC"/>
    <w:rsid w:val="006E0107"/>
    <w:rsid w:val="006E089A"/>
    <w:rsid w:val="006E1AB6"/>
    <w:rsid w:val="006E4272"/>
    <w:rsid w:val="006E4A18"/>
    <w:rsid w:val="006E5F30"/>
    <w:rsid w:val="006E6BC8"/>
    <w:rsid w:val="006E7EA4"/>
    <w:rsid w:val="006F23DA"/>
    <w:rsid w:val="006F24AC"/>
    <w:rsid w:val="006F2C90"/>
    <w:rsid w:val="006F3049"/>
    <w:rsid w:val="006F3339"/>
    <w:rsid w:val="006F40C6"/>
    <w:rsid w:val="006F4FEB"/>
    <w:rsid w:val="006F52CE"/>
    <w:rsid w:val="006F57D3"/>
    <w:rsid w:val="006F5A29"/>
    <w:rsid w:val="006F602C"/>
    <w:rsid w:val="006F60EB"/>
    <w:rsid w:val="006F68C7"/>
    <w:rsid w:val="006F75A4"/>
    <w:rsid w:val="006F7F5D"/>
    <w:rsid w:val="00701DE3"/>
    <w:rsid w:val="00701F0A"/>
    <w:rsid w:val="00702041"/>
    <w:rsid w:val="0070242F"/>
    <w:rsid w:val="007041BF"/>
    <w:rsid w:val="0070430E"/>
    <w:rsid w:val="00705884"/>
    <w:rsid w:val="00705C4B"/>
    <w:rsid w:val="00705CE6"/>
    <w:rsid w:val="0070621C"/>
    <w:rsid w:val="00706E54"/>
    <w:rsid w:val="007104B4"/>
    <w:rsid w:val="0071237B"/>
    <w:rsid w:val="007123DC"/>
    <w:rsid w:val="00712C9A"/>
    <w:rsid w:val="0071333B"/>
    <w:rsid w:val="00713D34"/>
    <w:rsid w:val="00714D2D"/>
    <w:rsid w:val="00715B44"/>
    <w:rsid w:val="0071675E"/>
    <w:rsid w:val="00716D55"/>
    <w:rsid w:val="00717208"/>
    <w:rsid w:val="0071733A"/>
    <w:rsid w:val="00720649"/>
    <w:rsid w:val="00720C98"/>
    <w:rsid w:val="00722053"/>
    <w:rsid w:val="007226A5"/>
    <w:rsid w:val="007232EE"/>
    <w:rsid w:val="007236C1"/>
    <w:rsid w:val="00723855"/>
    <w:rsid w:val="00723A77"/>
    <w:rsid w:val="00723B99"/>
    <w:rsid w:val="00724F8F"/>
    <w:rsid w:val="00724FF1"/>
    <w:rsid w:val="007254BC"/>
    <w:rsid w:val="00725CB2"/>
    <w:rsid w:val="0072611E"/>
    <w:rsid w:val="00726243"/>
    <w:rsid w:val="00726A30"/>
    <w:rsid w:val="0072754A"/>
    <w:rsid w:val="00727713"/>
    <w:rsid w:val="00730F61"/>
    <w:rsid w:val="007313F3"/>
    <w:rsid w:val="0073146D"/>
    <w:rsid w:val="0073170D"/>
    <w:rsid w:val="007324DA"/>
    <w:rsid w:val="00733BD0"/>
    <w:rsid w:val="00734659"/>
    <w:rsid w:val="007349CA"/>
    <w:rsid w:val="00734DDF"/>
    <w:rsid w:val="00736D51"/>
    <w:rsid w:val="007373DB"/>
    <w:rsid w:val="0074007D"/>
    <w:rsid w:val="007403D4"/>
    <w:rsid w:val="0074070B"/>
    <w:rsid w:val="00740DD8"/>
    <w:rsid w:val="00740F58"/>
    <w:rsid w:val="0074130B"/>
    <w:rsid w:val="00743886"/>
    <w:rsid w:val="0074500D"/>
    <w:rsid w:val="0074521E"/>
    <w:rsid w:val="00746255"/>
    <w:rsid w:val="00747452"/>
    <w:rsid w:val="0074793B"/>
    <w:rsid w:val="0075028A"/>
    <w:rsid w:val="00750AF9"/>
    <w:rsid w:val="00751CFF"/>
    <w:rsid w:val="00752111"/>
    <w:rsid w:val="007522FD"/>
    <w:rsid w:val="00752AE0"/>
    <w:rsid w:val="00752C61"/>
    <w:rsid w:val="00754048"/>
    <w:rsid w:val="0075481C"/>
    <w:rsid w:val="00754936"/>
    <w:rsid w:val="00754A52"/>
    <w:rsid w:val="0075551B"/>
    <w:rsid w:val="00755540"/>
    <w:rsid w:val="00755E6C"/>
    <w:rsid w:val="0075651D"/>
    <w:rsid w:val="0075670F"/>
    <w:rsid w:val="007618AA"/>
    <w:rsid w:val="00761A7C"/>
    <w:rsid w:val="00761BC0"/>
    <w:rsid w:val="00762829"/>
    <w:rsid w:val="00762AC8"/>
    <w:rsid w:val="00762F5B"/>
    <w:rsid w:val="00764375"/>
    <w:rsid w:val="00764735"/>
    <w:rsid w:val="007654A4"/>
    <w:rsid w:val="00765749"/>
    <w:rsid w:val="00766339"/>
    <w:rsid w:val="0076692A"/>
    <w:rsid w:val="00766B0A"/>
    <w:rsid w:val="007674D6"/>
    <w:rsid w:val="00767897"/>
    <w:rsid w:val="0077012F"/>
    <w:rsid w:val="00770E71"/>
    <w:rsid w:val="0077104F"/>
    <w:rsid w:val="007719B8"/>
    <w:rsid w:val="00771E9E"/>
    <w:rsid w:val="0077206F"/>
    <w:rsid w:val="0077256C"/>
    <w:rsid w:val="0077310F"/>
    <w:rsid w:val="007732DE"/>
    <w:rsid w:val="00773344"/>
    <w:rsid w:val="00773B3E"/>
    <w:rsid w:val="00774047"/>
    <w:rsid w:val="007749A2"/>
    <w:rsid w:val="0077522F"/>
    <w:rsid w:val="007758B7"/>
    <w:rsid w:val="00775D89"/>
    <w:rsid w:val="007772B3"/>
    <w:rsid w:val="00777301"/>
    <w:rsid w:val="00777416"/>
    <w:rsid w:val="00780DF4"/>
    <w:rsid w:val="0078146D"/>
    <w:rsid w:val="007815C8"/>
    <w:rsid w:val="007821AB"/>
    <w:rsid w:val="0078480F"/>
    <w:rsid w:val="00785083"/>
    <w:rsid w:val="007858E9"/>
    <w:rsid w:val="00785A8B"/>
    <w:rsid w:val="00785E07"/>
    <w:rsid w:val="00785F74"/>
    <w:rsid w:val="0078624C"/>
    <w:rsid w:val="00786C97"/>
    <w:rsid w:val="00786E98"/>
    <w:rsid w:val="007870E3"/>
    <w:rsid w:val="00787531"/>
    <w:rsid w:val="007904F5"/>
    <w:rsid w:val="007909D1"/>
    <w:rsid w:val="00791A64"/>
    <w:rsid w:val="00791AF1"/>
    <w:rsid w:val="007920ED"/>
    <w:rsid w:val="0079232E"/>
    <w:rsid w:val="0079267B"/>
    <w:rsid w:val="00792A53"/>
    <w:rsid w:val="00792C61"/>
    <w:rsid w:val="00795747"/>
    <w:rsid w:val="007966B2"/>
    <w:rsid w:val="00796C61"/>
    <w:rsid w:val="00796CC1"/>
    <w:rsid w:val="00796D64"/>
    <w:rsid w:val="00797CF2"/>
    <w:rsid w:val="00797DD4"/>
    <w:rsid w:val="007A0A70"/>
    <w:rsid w:val="007A0CC3"/>
    <w:rsid w:val="007A139D"/>
    <w:rsid w:val="007A16DA"/>
    <w:rsid w:val="007A1E72"/>
    <w:rsid w:val="007A354E"/>
    <w:rsid w:val="007A35F1"/>
    <w:rsid w:val="007A364A"/>
    <w:rsid w:val="007A4AC2"/>
    <w:rsid w:val="007A734F"/>
    <w:rsid w:val="007A73D4"/>
    <w:rsid w:val="007A73FF"/>
    <w:rsid w:val="007A76EF"/>
    <w:rsid w:val="007A7F59"/>
    <w:rsid w:val="007B03BF"/>
    <w:rsid w:val="007B1416"/>
    <w:rsid w:val="007B2291"/>
    <w:rsid w:val="007B2DB3"/>
    <w:rsid w:val="007B2F4D"/>
    <w:rsid w:val="007B3739"/>
    <w:rsid w:val="007B591F"/>
    <w:rsid w:val="007B5D4F"/>
    <w:rsid w:val="007B5DD5"/>
    <w:rsid w:val="007B61AA"/>
    <w:rsid w:val="007B652D"/>
    <w:rsid w:val="007B6A90"/>
    <w:rsid w:val="007C01BE"/>
    <w:rsid w:val="007C0718"/>
    <w:rsid w:val="007C0C5C"/>
    <w:rsid w:val="007C0F3D"/>
    <w:rsid w:val="007C1893"/>
    <w:rsid w:val="007C1AF0"/>
    <w:rsid w:val="007C1C7F"/>
    <w:rsid w:val="007C1DA7"/>
    <w:rsid w:val="007C2333"/>
    <w:rsid w:val="007C2D37"/>
    <w:rsid w:val="007C39C6"/>
    <w:rsid w:val="007C3CD0"/>
    <w:rsid w:val="007C410F"/>
    <w:rsid w:val="007C57A9"/>
    <w:rsid w:val="007C59B9"/>
    <w:rsid w:val="007C5A20"/>
    <w:rsid w:val="007D01FA"/>
    <w:rsid w:val="007D07C0"/>
    <w:rsid w:val="007D1414"/>
    <w:rsid w:val="007D170A"/>
    <w:rsid w:val="007D1A7B"/>
    <w:rsid w:val="007D1DF0"/>
    <w:rsid w:val="007D2823"/>
    <w:rsid w:val="007D2872"/>
    <w:rsid w:val="007D2A95"/>
    <w:rsid w:val="007D2F7E"/>
    <w:rsid w:val="007D3050"/>
    <w:rsid w:val="007D419B"/>
    <w:rsid w:val="007D46E6"/>
    <w:rsid w:val="007D470D"/>
    <w:rsid w:val="007D4C0C"/>
    <w:rsid w:val="007D5C44"/>
    <w:rsid w:val="007D5EB8"/>
    <w:rsid w:val="007D5EFD"/>
    <w:rsid w:val="007D620E"/>
    <w:rsid w:val="007D6341"/>
    <w:rsid w:val="007D64B0"/>
    <w:rsid w:val="007D6A41"/>
    <w:rsid w:val="007D7538"/>
    <w:rsid w:val="007D795F"/>
    <w:rsid w:val="007D7BF6"/>
    <w:rsid w:val="007E0401"/>
    <w:rsid w:val="007E051E"/>
    <w:rsid w:val="007E0628"/>
    <w:rsid w:val="007E065E"/>
    <w:rsid w:val="007E09EC"/>
    <w:rsid w:val="007E0DBF"/>
    <w:rsid w:val="007E0DCB"/>
    <w:rsid w:val="007E0EAF"/>
    <w:rsid w:val="007E1146"/>
    <w:rsid w:val="007E1D47"/>
    <w:rsid w:val="007E38C2"/>
    <w:rsid w:val="007E4AC5"/>
    <w:rsid w:val="007E4D4F"/>
    <w:rsid w:val="007E5801"/>
    <w:rsid w:val="007E5CD1"/>
    <w:rsid w:val="007E651C"/>
    <w:rsid w:val="007E6984"/>
    <w:rsid w:val="007E74E5"/>
    <w:rsid w:val="007F1175"/>
    <w:rsid w:val="007F21DB"/>
    <w:rsid w:val="007F2D5B"/>
    <w:rsid w:val="007F2E64"/>
    <w:rsid w:val="007F3133"/>
    <w:rsid w:val="007F3772"/>
    <w:rsid w:val="007F3AA7"/>
    <w:rsid w:val="007F3D4F"/>
    <w:rsid w:val="007F3E58"/>
    <w:rsid w:val="007F544B"/>
    <w:rsid w:val="007F5D67"/>
    <w:rsid w:val="007F6200"/>
    <w:rsid w:val="007F69E2"/>
    <w:rsid w:val="007F6A97"/>
    <w:rsid w:val="007F7215"/>
    <w:rsid w:val="007F7AC6"/>
    <w:rsid w:val="007F7D74"/>
    <w:rsid w:val="00800AEE"/>
    <w:rsid w:val="00802379"/>
    <w:rsid w:val="0080237A"/>
    <w:rsid w:val="00802D80"/>
    <w:rsid w:val="0080334B"/>
    <w:rsid w:val="00804184"/>
    <w:rsid w:val="008057EA"/>
    <w:rsid w:val="0080699E"/>
    <w:rsid w:val="008069C5"/>
    <w:rsid w:val="00806C0B"/>
    <w:rsid w:val="00807EFC"/>
    <w:rsid w:val="00807FB8"/>
    <w:rsid w:val="008114FD"/>
    <w:rsid w:val="00811941"/>
    <w:rsid w:val="00811ABC"/>
    <w:rsid w:val="00813B74"/>
    <w:rsid w:val="00814897"/>
    <w:rsid w:val="00814FF1"/>
    <w:rsid w:val="00815153"/>
    <w:rsid w:val="00815908"/>
    <w:rsid w:val="008163E4"/>
    <w:rsid w:val="00816D25"/>
    <w:rsid w:val="00817A73"/>
    <w:rsid w:val="00817D68"/>
    <w:rsid w:val="00817FE2"/>
    <w:rsid w:val="0082054D"/>
    <w:rsid w:val="00820C5E"/>
    <w:rsid w:val="0082132B"/>
    <w:rsid w:val="00821460"/>
    <w:rsid w:val="00821BCA"/>
    <w:rsid w:val="00822E0E"/>
    <w:rsid w:val="00822FAA"/>
    <w:rsid w:val="0082328C"/>
    <w:rsid w:val="00823FC1"/>
    <w:rsid w:val="008250DD"/>
    <w:rsid w:val="00825530"/>
    <w:rsid w:val="008257D2"/>
    <w:rsid w:val="00825820"/>
    <w:rsid w:val="008263F2"/>
    <w:rsid w:val="008264D7"/>
    <w:rsid w:val="0082675C"/>
    <w:rsid w:val="00827951"/>
    <w:rsid w:val="00830193"/>
    <w:rsid w:val="008317B5"/>
    <w:rsid w:val="00831C43"/>
    <w:rsid w:val="00832C20"/>
    <w:rsid w:val="00832D12"/>
    <w:rsid w:val="00833FA6"/>
    <w:rsid w:val="0083464A"/>
    <w:rsid w:val="00834741"/>
    <w:rsid w:val="00834C3D"/>
    <w:rsid w:val="00834EA8"/>
    <w:rsid w:val="00836C29"/>
    <w:rsid w:val="0083741C"/>
    <w:rsid w:val="008401CC"/>
    <w:rsid w:val="008409BC"/>
    <w:rsid w:val="00840C1A"/>
    <w:rsid w:val="00840D33"/>
    <w:rsid w:val="00841024"/>
    <w:rsid w:val="00842463"/>
    <w:rsid w:val="00842AB3"/>
    <w:rsid w:val="00842BD0"/>
    <w:rsid w:val="008430E0"/>
    <w:rsid w:val="00844879"/>
    <w:rsid w:val="008449F6"/>
    <w:rsid w:val="00846390"/>
    <w:rsid w:val="00846527"/>
    <w:rsid w:val="00850426"/>
    <w:rsid w:val="00850D36"/>
    <w:rsid w:val="0085180D"/>
    <w:rsid w:val="008518B3"/>
    <w:rsid w:val="00852A24"/>
    <w:rsid w:val="00853532"/>
    <w:rsid w:val="008539AF"/>
    <w:rsid w:val="00853D99"/>
    <w:rsid w:val="00854153"/>
    <w:rsid w:val="0085474D"/>
    <w:rsid w:val="0085599B"/>
    <w:rsid w:val="00855C0E"/>
    <w:rsid w:val="00855C43"/>
    <w:rsid w:val="008567BD"/>
    <w:rsid w:val="00857187"/>
    <w:rsid w:val="0085722D"/>
    <w:rsid w:val="00857CED"/>
    <w:rsid w:val="00857EED"/>
    <w:rsid w:val="008607F9"/>
    <w:rsid w:val="00860C3A"/>
    <w:rsid w:val="00860CE5"/>
    <w:rsid w:val="00860D0B"/>
    <w:rsid w:val="00860DEF"/>
    <w:rsid w:val="00860DF5"/>
    <w:rsid w:val="00861780"/>
    <w:rsid w:val="00861A39"/>
    <w:rsid w:val="00862A4C"/>
    <w:rsid w:val="00862AD3"/>
    <w:rsid w:val="00862E36"/>
    <w:rsid w:val="00862E6D"/>
    <w:rsid w:val="0086323F"/>
    <w:rsid w:val="00863418"/>
    <w:rsid w:val="00864039"/>
    <w:rsid w:val="008646BC"/>
    <w:rsid w:val="00865C2C"/>
    <w:rsid w:val="00865EB6"/>
    <w:rsid w:val="00865FF3"/>
    <w:rsid w:val="00867030"/>
    <w:rsid w:val="0086714B"/>
    <w:rsid w:val="00867CA4"/>
    <w:rsid w:val="00867E8C"/>
    <w:rsid w:val="00870883"/>
    <w:rsid w:val="00871B47"/>
    <w:rsid w:val="008734B6"/>
    <w:rsid w:val="00873554"/>
    <w:rsid w:val="008754B7"/>
    <w:rsid w:val="008766E3"/>
    <w:rsid w:val="0087723B"/>
    <w:rsid w:val="008775BA"/>
    <w:rsid w:val="00880DB0"/>
    <w:rsid w:val="0088101B"/>
    <w:rsid w:val="00881FB1"/>
    <w:rsid w:val="00884182"/>
    <w:rsid w:val="00884BC5"/>
    <w:rsid w:val="00884C97"/>
    <w:rsid w:val="008855D7"/>
    <w:rsid w:val="00885761"/>
    <w:rsid w:val="0088653A"/>
    <w:rsid w:val="00886DA7"/>
    <w:rsid w:val="00887E5F"/>
    <w:rsid w:val="0089007C"/>
    <w:rsid w:val="008908D7"/>
    <w:rsid w:val="00890E0C"/>
    <w:rsid w:val="008913DC"/>
    <w:rsid w:val="0089175C"/>
    <w:rsid w:val="00891C9B"/>
    <w:rsid w:val="00892847"/>
    <w:rsid w:val="0089298A"/>
    <w:rsid w:val="00893DD7"/>
    <w:rsid w:val="008944FB"/>
    <w:rsid w:val="008951C3"/>
    <w:rsid w:val="0089537C"/>
    <w:rsid w:val="008967F3"/>
    <w:rsid w:val="00896DF6"/>
    <w:rsid w:val="00897156"/>
    <w:rsid w:val="008A0C02"/>
    <w:rsid w:val="008A1C8D"/>
    <w:rsid w:val="008A2223"/>
    <w:rsid w:val="008A2733"/>
    <w:rsid w:val="008A287B"/>
    <w:rsid w:val="008A2889"/>
    <w:rsid w:val="008A2ECC"/>
    <w:rsid w:val="008A3AB7"/>
    <w:rsid w:val="008A5BB6"/>
    <w:rsid w:val="008A6331"/>
    <w:rsid w:val="008A6CE3"/>
    <w:rsid w:val="008A6FCB"/>
    <w:rsid w:val="008A7ADA"/>
    <w:rsid w:val="008B043D"/>
    <w:rsid w:val="008B096F"/>
    <w:rsid w:val="008B0A67"/>
    <w:rsid w:val="008B0F47"/>
    <w:rsid w:val="008B181F"/>
    <w:rsid w:val="008B1B4F"/>
    <w:rsid w:val="008B1DE9"/>
    <w:rsid w:val="008B2040"/>
    <w:rsid w:val="008B34C2"/>
    <w:rsid w:val="008B4106"/>
    <w:rsid w:val="008B76FB"/>
    <w:rsid w:val="008C063B"/>
    <w:rsid w:val="008C0640"/>
    <w:rsid w:val="008C18EE"/>
    <w:rsid w:val="008C299E"/>
    <w:rsid w:val="008C394F"/>
    <w:rsid w:val="008C529C"/>
    <w:rsid w:val="008C54A6"/>
    <w:rsid w:val="008C6012"/>
    <w:rsid w:val="008C6037"/>
    <w:rsid w:val="008C64C9"/>
    <w:rsid w:val="008C67DA"/>
    <w:rsid w:val="008C7179"/>
    <w:rsid w:val="008C7625"/>
    <w:rsid w:val="008D010A"/>
    <w:rsid w:val="008D0C5D"/>
    <w:rsid w:val="008D1294"/>
    <w:rsid w:val="008D1A22"/>
    <w:rsid w:val="008D2CA7"/>
    <w:rsid w:val="008D3020"/>
    <w:rsid w:val="008D4307"/>
    <w:rsid w:val="008D4AE2"/>
    <w:rsid w:val="008D59AB"/>
    <w:rsid w:val="008D6851"/>
    <w:rsid w:val="008D718A"/>
    <w:rsid w:val="008D7754"/>
    <w:rsid w:val="008E057B"/>
    <w:rsid w:val="008E1109"/>
    <w:rsid w:val="008E1A35"/>
    <w:rsid w:val="008E202A"/>
    <w:rsid w:val="008E2EDC"/>
    <w:rsid w:val="008E311E"/>
    <w:rsid w:val="008E3916"/>
    <w:rsid w:val="008E3AEC"/>
    <w:rsid w:val="008E4299"/>
    <w:rsid w:val="008E43DA"/>
    <w:rsid w:val="008E4B38"/>
    <w:rsid w:val="008E5185"/>
    <w:rsid w:val="008E518A"/>
    <w:rsid w:val="008E596D"/>
    <w:rsid w:val="008E6C55"/>
    <w:rsid w:val="008E7052"/>
    <w:rsid w:val="008E7061"/>
    <w:rsid w:val="008E7330"/>
    <w:rsid w:val="008E7456"/>
    <w:rsid w:val="008F1C05"/>
    <w:rsid w:val="008F266A"/>
    <w:rsid w:val="008F3A83"/>
    <w:rsid w:val="008F3CEA"/>
    <w:rsid w:val="008F5B70"/>
    <w:rsid w:val="008F5C61"/>
    <w:rsid w:val="008F5E3E"/>
    <w:rsid w:val="008F6394"/>
    <w:rsid w:val="008F6588"/>
    <w:rsid w:val="008F6CB6"/>
    <w:rsid w:val="008F6D66"/>
    <w:rsid w:val="008F7243"/>
    <w:rsid w:val="008F7D10"/>
    <w:rsid w:val="00900658"/>
    <w:rsid w:val="00901E5F"/>
    <w:rsid w:val="00901F69"/>
    <w:rsid w:val="009025E4"/>
    <w:rsid w:val="00902F48"/>
    <w:rsid w:val="00903450"/>
    <w:rsid w:val="009035C2"/>
    <w:rsid w:val="00903DD0"/>
    <w:rsid w:val="00904498"/>
    <w:rsid w:val="009045AD"/>
    <w:rsid w:val="00904A16"/>
    <w:rsid w:val="00904B66"/>
    <w:rsid w:val="009058B8"/>
    <w:rsid w:val="009068DD"/>
    <w:rsid w:val="00907B56"/>
    <w:rsid w:val="00907DFC"/>
    <w:rsid w:val="00910487"/>
    <w:rsid w:val="009108F9"/>
    <w:rsid w:val="009109BF"/>
    <w:rsid w:val="00910B3D"/>
    <w:rsid w:val="00910D24"/>
    <w:rsid w:val="00910EEF"/>
    <w:rsid w:val="00912443"/>
    <w:rsid w:val="00912838"/>
    <w:rsid w:val="009129BD"/>
    <w:rsid w:val="00912ECB"/>
    <w:rsid w:val="0091379A"/>
    <w:rsid w:val="009140F2"/>
    <w:rsid w:val="00914309"/>
    <w:rsid w:val="009156E3"/>
    <w:rsid w:val="00916108"/>
    <w:rsid w:val="00916150"/>
    <w:rsid w:val="00917904"/>
    <w:rsid w:val="009220FF"/>
    <w:rsid w:val="00922303"/>
    <w:rsid w:val="009223B8"/>
    <w:rsid w:val="00923276"/>
    <w:rsid w:val="00923681"/>
    <w:rsid w:val="0092383E"/>
    <w:rsid w:val="00923C4C"/>
    <w:rsid w:val="0092442F"/>
    <w:rsid w:val="00924B0E"/>
    <w:rsid w:val="00925352"/>
    <w:rsid w:val="00925F72"/>
    <w:rsid w:val="009265E0"/>
    <w:rsid w:val="0092742E"/>
    <w:rsid w:val="009277FA"/>
    <w:rsid w:val="00927E9B"/>
    <w:rsid w:val="00930094"/>
    <w:rsid w:val="00930472"/>
    <w:rsid w:val="00930EAA"/>
    <w:rsid w:val="0093187A"/>
    <w:rsid w:val="00932136"/>
    <w:rsid w:val="009328C7"/>
    <w:rsid w:val="00933469"/>
    <w:rsid w:val="00933747"/>
    <w:rsid w:val="009345B9"/>
    <w:rsid w:val="00934DF8"/>
    <w:rsid w:val="00934E20"/>
    <w:rsid w:val="009356C3"/>
    <w:rsid w:val="009365EA"/>
    <w:rsid w:val="00936F2F"/>
    <w:rsid w:val="009405A8"/>
    <w:rsid w:val="0094095E"/>
    <w:rsid w:val="00941987"/>
    <w:rsid w:val="00941F16"/>
    <w:rsid w:val="00942593"/>
    <w:rsid w:val="00942F4E"/>
    <w:rsid w:val="00943B07"/>
    <w:rsid w:val="00944408"/>
    <w:rsid w:val="00944557"/>
    <w:rsid w:val="00944F6C"/>
    <w:rsid w:val="009452EA"/>
    <w:rsid w:val="009465A5"/>
    <w:rsid w:val="00946833"/>
    <w:rsid w:val="009468C1"/>
    <w:rsid w:val="00947615"/>
    <w:rsid w:val="0094781E"/>
    <w:rsid w:val="00947CAD"/>
    <w:rsid w:val="00950190"/>
    <w:rsid w:val="00950B2A"/>
    <w:rsid w:val="00950EEE"/>
    <w:rsid w:val="00951797"/>
    <w:rsid w:val="0095202D"/>
    <w:rsid w:val="00952B64"/>
    <w:rsid w:val="00953D0B"/>
    <w:rsid w:val="00953D3C"/>
    <w:rsid w:val="0095426C"/>
    <w:rsid w:val="00954A40"/>
    <w:rsid w:val="00954B65"/>
    <w:rsid w:val="00954CC6"/>
    <w:rsid w:val="00956721"/>
    <w:rsid w:val="0095756E"/>
    <w:rsid w:val="00960277"/>
    <w:rsid w:val="009607E0"/>
    <w:rsid w:val="009621F5"/>
    <w:rsid w:val="00962C23"/>
    <w:rsid w:val="009630EB"/>
    <w:rsid w:val="00963779"/>
    <w:rsid w:val="00964982"/>
    <w:rsid w:val="009675BC"/>
    <w:rsid w:val="00971029"/>
    <w:rsid w:val="0097180F"/>
    <w:rsid w:val="00971B72"/>
    <w:rsid w:val="00973DFC"/>
    <w:rsid w:val="00974E15"/>
    <w:rsid w:val="00974FB1"/>
    <w:rsid w:val="009754FA"/>
    <w:rsid w:val="00975624"/>
    <w:rsid w:val="00980ABB"/>
    <w:rsid w:val="00981E2B"/>
    <w:rsid w:val="00982391"/>
    <w:rsid w:val="009825DC"/>
    <w:rsid w:val="00982AEF"/>
    <w:rsid w:val="00983E82"/>
    <w:rsid w:val="0098401F"/>
    <w:rsid w:val="00984BD3"/>
    <w:rsid w:val="009869BC"/>
    <w:rsid w:val="00990324"/>
    <w:rsid w:val="00990CC2"/>
    <w:rsid w:val="00990F8B"/>
    <w:rsid w:val="00991040"/>
    <w:rsid w:val="0099125E"/>
    <w:rsid w:val="009918CB"/>
    <w:rsid w:val="00991C80"/>
    <w:rsid w:val="009930AB"/>
    <w:rsid w:val="00994411"/>
    <w:rsid w:val="0099490A"/>
    <w:rsid w:val="00994FC1"/>
    <w:rsid w:val="009953D4"/>
    <w:rsid w:val="009959D4"/>
    <w:rsid w:val="00995A22"/>
    <w:rsid w:val="00995BFB"/>
    <w:rsid w:val="00997288"/>
    <w:rsid w:val="009973DB"/>
    <w:rsid w:val="00997738"/>
    <w:rsid w:val="00997A20"/>
    <w:rsid w:val="00997CB1"/>
    <w:rsid w:val="009A0A1C"/>
    <w:rsid w:val="009A1415"/>
    <w:rsid w:val="009A1CA6"/>
    <w:rsid w:val="009A220B"/>
    <w:rsid w:val="009A29AE"/>
    <w:rsid w:val="009A37BE"/>
    <w:rsid w:val="009A3B15"/>
    <w:rsid w:val="009A3B8F"/>
    <w:rsid w:val="009A3DC8"/>
    <w:rsid w:val="009A3F6B"/>
    <w:rsid w:val="009A4415"/>
    <w:rsid w:val="009A578E"/>
    <w:rsid w:val="009A59AA"/>
    <w:rsid w:val="009A641B"/>
    <w:rsid w:val="009A6F1E"/>
    <w:rsid w:val="009A6F7F"/>
    <w:rsid w:val="009A7537"/>
    <w:rsid w:val="009A78CC"/>
    <w:rsid w:val="009B025F"/>
    <w:rsid w:val="009B0495"/>
    <w:rsid w:val="009B0F32"/>
    <w:rsid w:val="009B112B"/>
    <w:rsid w:val="009B1411"/>
    <w:rsid w:val="009B14A0"/>
    <w:rsid w:val="009B198C"/>
    <w:rsid w:val="009B2A21"/>
    <w:rsid w:val="009B4144"/>
    <w:rsid w:val="009B4C12"/>
    <w:rsid w:val="009B5E64"/>
    <w:rsid w:val="009B72CE"/>
    <w:rsid w:val="009C078A"/>
    <w:rsid w:val="009C1556"/>
    <w:rsid w:val="009C3348"/>
    <w:rsid w:val="009C35DB"/>
    <w:rsid w:val="009C36E5"/>
    <w:rsid w:val="009C3B3A"/>
    <w:rsid w:val="009C3E38"/>
    <w:rsid w:val="009C3E7B"/>
    <w:rsid w:val="009C41D1"/>
    <w:rsid w:val="009C43ED"/>
    <w:rsid w:val="009C530F"/>
    <w:rsid w:val="009C5330"/>
    <w:rsid w:val="009C5BD6"/>
    <w:rsid w:val="009C5F20"/>
    <w:rsid w:val="009C6514"/>
    <w:rsid w:val="009C72E9"/>
    <w:rsid w:val="009C7609"/>
    <w:rsid w:val="009D00D4"/>
    <w:rsid w:val="009D026E"/>
    <w:rsid w:val="009D0FBD"/>
    <w:rsid w:val="009D1FC3"/>
    <w:rsid w:val="009D2C45"/>
    <w:rsid w:val="009D3243"/>
    <w:rsid w:val="009D32BA"/>
    <w:rsid w:val="009D3BB6"/>
    <w:rsid w:val="009D40F4"/>
    <w:rsid w:val="009D55F2"/>
    <w:rsid w:val="009D59B0"/>
    <w:rsid w:val="009D6A65"/>
    <w:rsid w:val="009D74CA"/>
    <w:rsid w:val="009D771D"/>
    <w:rsid w:val="009E0BA7"/>
    <w:rsid w:val="009E0D53"/>
    <w:rsid w:val="009E1899"/>
    <w:rsid w:val="009E1E93"/>
    <w:rsid w:val="009E2119"/>
    <w:rsid w:val="009E288C"/>
    <w:rsid w:val="009E326F"/>
    <w:rsid w:val="009E45A5"/>
    <w:rsid w:val="009E4944"/>
    <w:rsid w:val="009E568E"/>
    <w:rsid w:val="009E5ECC"/>
    <w:rsid w:val="009E7CA8"/>
    <w:rsid w:val="009E7F05"/>
    <w:rsid w:val="009F0DDD"/>
    <w:rsid w:val="009F11A1"/>
    <w:rsid w:val="009F1FDD"/>
    <w:rsid w:val="009F2C66"/>
    <w:rsid w:val="009F3623"/>
    <w:rsid w:val="009F5BC1"/>
    <w:rsid w:val="009F5CED"/>
    <w:rsid w:val="009F5F62"/>
    <w:rsid w:val="009F6942"/>
    <w:rsid w:val="009F7FB2"/>
    <w:rsid w:val="00A00DFD"/>
    <w:rsid w:val="00A00F3F"/>
    <w:rsid w:val="00A011F5"/>
    <w:rsid w:val="00A01ADD"/>
    <w:rsid w:val="00A01B83"/>
    <w:rsid w:val="00A01F8E"/>
    <w:rsid w:val="00A023AC"/>
    <w:rsid w:val="00A02F71"/>
    <w:rsid w:val="00A03643"/>
    <w:rsid w:val="00A04C38"/>
    <w:rsid w:val="00A05153"/>
    <w:rsid w:val="00A05483"/>
    <w:rsid w:val="00A05F0A"/>
    <w:rsid w:val="00A065A1"/>
    <w:rsid w:val="00A071A8"/>
    <w:rsid w:val="00A07CF3"/>
    <w:rsid w:val="00A07F39"/>
    <w:rsid w:val="00A104CD"/>
    <w:rsid w:val="00A10856"/>
    <w:rsid w:val="00A132E5"/>
    <w:rsid w:val="00A14133"/>
    <w:rsid w:val="00A14AA5"/>
    <w:rsid w:val="00A15060"/>
    <w:rsid w:val="00A160E7"/>
    <w:rsid w:val="00A1667D"/>
    <w:rsid w:val="00A16D8B"/>
    <w:rsid w:val="00A171B6"/>
    <w:rsid w:val="00A1731B"/>
    <w:rsid w:val="00A17D4D"/>
    <w:rsid w:val="00A2056D"/>
    <w:rsid w:val="00A205AB"/>
    <w:rsid w:val="00A21CD2"/>
    <w:rsid w:val="00A2248A"/>
    <w:rsid w:val="00A227A4"/>
    <w:rsid w:val="00A22B0E"/>
    <w:rsid w:val="00A23CA0"/>
    <w:rsid w:val="00A2417F"/>
    <w:rsid w:val="00A250A6"/>
    <w:rsid w:val="00A25F15"/>
    <w:rsid w:val="00A26116"/>
    <w:rsid w:val="00A262C4"/>
    <w:rsid w:val="00A26C34"/>
    <w:rsid w:val="00A27224"/>
    <w:rsid w:val="00A275C0"/>
    <w:rsid w:val="00A3053C"/>
    <w:rsid w:val="00A31537"/>
    <w:rsid w:val="00A317D9"/>
    <w:rsid w:val="00A31DBE"/>
    <w:rsid w:val="00A31F49"/>
    <w:rsid w:val="00A3288A"/>
    <w:rsid w:val="00A32D16"/>
    <w:rsid w:val="00A335D9"/>
    <w:rsid w:val="00A33BC5"/>
    <w:rsid w:val="00A340EF"/>
    <w:rsid w:val="00A345F7"/>
    <w:rsid w:val="00A34620"/>
    <w:rsid w:val="00A34A74"/>
    <w:rsid w:val="00A35090"/>
    <w:rsid w:val="00A36273"/>
    <w:rsid w:val="00A3656F"/>
    <w:rsid w:val="00A40105"/>
    <w:rsid w:val="00A41054"/>
    <w:rsid w:val="00A418C5"/>
    <w:rsid w:val="00A427B2"/>
    <w:rsid w:val="00A43673"/>
    <w:rsid w:val="00A45204"/>
    <w:rsid w:val="00A454BA"/>
    <w:rsid w:val="00A45C69"/>
    <w:rsid w:val="00A46124"/>
    <w:rsid w:val="00A4623C"/>
    <w:rsid w:val="00A462C4"/>
    <w:rsid w:val="00A46AD1"/>
    <w:rsid w:val="00A46EE9"/>
    <w:rsid w:val="00A47878"/>
    <w:rsid w:val="00A47D8E"/>
    <w:rsid w:val="00A47E37"/>
    <w:rsid w:val="00A502F5"/>
    <w:rsid w:val="00A51384"/>
    <w:rsid w:val="00A51D3D"/>
    <w:rsid w:val="00A51DB0"/>
    <w:rsid w:val="00A528E3"/>
    <w:rsid w:val="00A52D77"/>
    <w:rsid w:val="00A53FEF"/>
    <w:rsid w:val="00A54FD3"/>
    <w:rsid w:val="00A55344"/>
    <w:rsid w:val="00A55AC0"/>
    <w:rsid w:val="00A5752E"/>
    <w:rsid w:val="00A579CA"/>
    <w:rsid w:val="00A6004B"/>
    <w:rsid w:val="00A60810"/>
    <w:rsid w:val="00A60EC6"/>
    <w:rsid w:val="00A61920"/>
    <w:rsid w:val="00A61AC9"/>
    <w:rsid w:val="00A62BA7"/>
    <w:rsid w:val="00A62FC8"/>
    <w:rsid w:val="00A63819"/>
    <w:rsid w:val="00A63B77"/>
    <w:rsid w:val="00A63FC3"/>
    <w:rsid w:val="00A64CD6"/>
    <w:rsid w:val="00A70138"/>
    <w:rsid w:val="00A702D7"/>
    <w:rsid w:val="00A70436"/>
    <w:rsid w:val="00A709EE"/>
    <w:rsid w:val="00A70C46"/>
    <w:rsid w:val="00A70EDD"/>
    <w:rsid w:val="00A70F17"/>
    <w:rsid w:val="00A71223"/>
    <w:rsid w:val="00A71323"/>
    <w:rsid w:val="00A71F51"/>
    <w:rsid w:val="00A721EC"/>
    <w:rsid w:val="00A724D9"/>
    <w:rsid w:val="00A72636"/>
    <w:rsid w:val="00A72B28"/>
    <w:rsid w:val="00A73B7B"/>
    <w:rsid w:val="00A73D5A"/>
    <w:rsid w:val="00A75883"/>
    <w:rsid w:val="00A76058"/>
    <w:rsid w:val="00A761A5"/>
    <w:rsid w:val="00A76C67"/>
    <w:rsid w:val="00A80039"/>
    <w:rsid w:val="00A80198"/>
    <w:rsid w:val="00A803EB"/>
    <w:rsid w:val="00A80AAB"/>
    <w:rsid w:val="00A80C57"/>
    <w:rsid w:val="00A815AE"/>
    <w:rsid w:val="00A81F7A"/>
    <w:rsid w:val="00A82287"/>
    <w:rsid w:val="00A823E8"/>
    <w:rsid w:val="00A826A9"/>
    <w:rsid w:val="00A82DD8"/>
    <w:rsid w:val="00A83396"/>
    <w:rsid w:val="00A83D51"/>
    <w:rsid w:val="00A84211"/>
    <w:rsid w:val="00A844AD"/>
    <w:rsid w:val="00A855C2"/>
    <w:rsid w:val="00A86AA7"/>
    <w:rsid w:val="00A86ACE"/>
    <w:rsid w:val="00A86D92"/>
    <w:rsid w:val="00A87309"/>
    <w:rsid w:val="00A877CB"/>
    <w:rsid w:val="00A900B7"/>
    <w:rsid w:val="00A90D9D"/>
    <w:rsid w:val="00A90DD6"/>
    <w:rsid w:val="00A90F2D"/>
    <w:rsid w:val="00A919F2"/>
    <w:rsid w:val="00A91BEC"/>
    <w:rsid w:val="00A92B0A"/>
    <w:rsid w:val="00A939E4"/>
    <w:rsid w:val="00A93A02"/>
    <w:rsid w:val="00A9405C"/>
    <w:rsid w:val="00A94110"/>
    <w:rsid w:val="00A9432F"/>
    <w:rsid w:val="00A95321"/>
    <w:rsid w:val="00A95890"/>
    <w:rsid w:val="00A95E57"/>
    <w:rsid w:val="00A9651A"/>
    <w:rsid w:val="00A96EE7"/>
    <w:rsid w:val="00A97199"/>
    <w:rsid w:val="00A97CF0"/>
    <w:rsid w:val="00A97EDF"/>
    <w:rsid w:val="00AA05D9"/>
    <w:rsid w:val="00AA0779"/>
    <w:rsid w:val="00AA1B90"/>
    <w:rsid w:val="00AA1DD7"/>
    <w:rsid w:val="00AA2BDE"/>
    <w:rsid w:val="00AA2D20"/>
    <w:rsid w:val="00AA3020"/>
    <w:rsid w:val="00AA367D"/>
    <w:rsid w:val="00AA390F"/>
    <w:rsid w:val="00AA3C11"/>
    <w:rsid w:val="00AA40DA"/>
    <w:rsid w:val="00AA41AC"/>
    <w:rsid w:val="00AA4B68"/>
    <w:rsid w:val="00AA4EBC"/>
    <w:rsid w:val="00AA5AAC"/>
    <w:rsid w:val="00AA6320"/>
    <w:rsid w:val="00AA6878"/>
    <w:rsid w:val="00AA6E1B"/>
    <w:rsid w:val="00AA7318"/>
    <w:rsid w:val="00AA73D0"/>
    <w:rsid w:val="00AA76BD"/>
    <w:rsid w:val="00AB0135"/>
    <w:rsid w:val="00AB0228"/>
    <w:rsid w:val="00AB03D6"/>
    <w:rsid w:val="00AB1084"/>
    <w:rsid w:val="00AB1850"/>
    <w:rsid w:val="00AB2E32"/>
    <w:rsid w:val="00AB41A8"/>
    <w:rsid w:val="00AB4FDC"/>
    <w:rsid w:val="00AB6772"/>
    <w:rsid w:val="00AB79C1"/>
    <w:rsid w:val="00AC0714"/>
    <w:rsid w:val="00AC11A4"/>
    <w:rsid w:val="00AC1DBF"/>
    <w:rsid w:val="00AC207C"/>
    <w:rsid w:val="00AC271C"/>
    <w:rsid w:val="00AC2BDA"/>
    <w:rsid w:val="00AC3234"/>
    <w:rsid w:val="00AC47D8"/>
    <w:rsid w:val="00AC497E"/>
    <w:rsid w:val="00AC4C6C"/>
    <w:rsid w:val="00AC5132"/>
    <w:rsid w:val="00AC522E"/>
    <w:rsid w:val="00AC590D"/>
    <w:rsid w:val="00AC5CD3"/>
    <w:rsid w:val="00AC5F3F"/>
    <w:rsid w:val="00AC6659"/>
    <w:rsid w:val="00AC7342"/>
    <w:rsid w:val="00AC78F7"/>
    <w:rsid w:val="00AC7C55"/>
    <w:rsid w:val="00AD039C"/>
    <w:rsid w:val="00AD0826"/>
    <w:rsid w:val="00AD17E2"/>
    <w:rsid w:val="00AD1FC3"/>
    <w:rsid w:val="00AD2154"/>
    <w:rsid w:val="00AD2813"/>
    <w:rsid w:val="00AD33FB"/>
    <w:rsid w:val="00AD34FA"/>
    <w:rsid w:val="00AD3E93"/>
    <w:rsid w:val="00AD5506"/>
    <w:rsid w:val="00AD74F9"/>
    <w:rsid w:val="00AD75A2"/>
    <w:rsid w:val="00AD77DB"/>
    <w:rsid w:val="00AD7A90"/>
    <w:rsid w:val="00AD7AAB"/>
    <w:rsid w:val="00AD7CA2"/>
    <w:rsid w:val="00AD7D63"/>
    <w:rsid w:val="00AE0E3D"/>
    <w:rsid w:val="00AE0EAA"/>
    <w:rsid w:val="00AE1151"/>
    <w:rsid w:val="00AE13DA"/>
    <w:rsid w:val="00AE20BE"/>
    <w:rsid w:val="00AE20D3"/>
    <w:rsid w:val="00AE32BE"/>
    <w:rsid w:val="00AE33AC"/>
    <w:rsid w:val="00AE3546"/>
    <w:rsid w:val="00AE399B"/>
    <w:rsid w:val="00AE457C"/>
    <w:rsid w:val="00AE52BD"/>
    <w:rsid w:val="00AE5681"/>
    <w:rsid w:val="00AE5ACA"/>
    <w:rsid w:val="00AE5C51"/>
    <w:rsid w:val="00AE5E98"/>
    <w:rsid w:val="00AE61CB"/>
    <w:rsid w:val="00AE621D"/>
    <w:rsid w:val="00AE67D2"/>
    <w:rsid w:val="00AE6DA2"/>
    <w:rsid w:val="00AE79F6"/>
    <w:rsid w:val="00AE7EE6"/>
    <w:rsid w:val="00AF05AD"/>
    <w:rsid w:val="00AF0BED"/>
    <w:rsid w:val="00AF1695"/>
    <w:rsid w:val="00AF169F"/>
    <w:rsid w:val="00AF183F"/>
    <w:rsid w:val="00AF19C4"/>
    <w:rsid w:val="00AF2124"/>
    <w:rsid w:val="00AF2342"/>
    <w:rsid w:val="00AF29A0"/>
    <w:rsid w:val="00AF2D64"/>
    <w:rsid w:val="00AF3157"/>
    <w:rsid w:val="00AF38DB"/>
    <w:rsid w:val="00AF3CBC"/>
    <w:rsid w:val="00AF4740"/>
    <w:rsid w:val="00AF4C3B"/>
    <w:rsid w:val="00AF4F05"/>
    <w:rsid w:val="00AF4FA7"/>
    <w:rsid w:val="00AF51CC"/>
    <w:rsid w:val="00AF55FF"/>
    <w:rsid w:val="00AF607D"/>
    <w:rsid w:val="00AF70D2"/>
    <w:rsid w:val="00AF74B9"/>
    <w:rsid w:val="00AF793A"/>
    <w:rsid w:val="00B0033A"/>
    <w:rsid w:val="00B00EFC"/>
    <w:rsid w:val="00B0288B"/>
    <w:rsid w:val="00B02CFC"/>
    <w:rsid w:val="00B02E27"/>
    <w:rsid w:val="00B032AD"/>
    <w:rsid w:val="00B038A0"/>
    <w:rsid w:val="00B040EC"/>
    <w:rsid w:val="00B051D5"/>
    <w:rsid w:val="00B05CF7"/>
    <w:rsid w:val="00B05E0F"/>
    <w:rsid w:val="00B05EA6"/>
    <w:rsid w:val="00B07236"/>
    <w:rsid w:val="00B075D6"/>
    <w:rsid w:val="00B07DAE"/>
    <w:rsid w:val="00B11810"/>
    <w:rsid w:val="00B11945"/>
    <w:rsid w:val="00B11E5C"/>
    <w:rsid w:val="00B1268D"/>
    <w:rsid w:val="00B12F76"/>
    <w:rsid w:val="00B1338B"/>
    <w:rsid w:val="00B13E4C"/>
    <w:rsid w:val="00B1442A"/>
    <w:rsid w:val="00B14E74"/>
    <w:rsid w:val="00B15060"/>
    <w:rsid w:val="00B15745"/>
    <w:rsid w:val="00B16C6A"/>
    <w:rsid w:val="00B1724E"/>
    <w:rsid w:val="00B17C84"/>
    <w:rsid w:val="00B20C9E"/>
    <w:rsid w:val="00B20D2F"/>
    <w:rsid w:val="00B21978"/>
    <w:rsid w:val="00B24A13"/>
    <w:rsid w:val="00B24F71"/>
    <w:rsid w:val="00B255EC"/>
    <w:rsid w:val="00B25D18"/>
    <w:rsid w:val="00B25F9D"/>
    <w:rsid w:val="00B26147"/>
    <w:rsid w:val="00B26452"/>
    <w:rsid w:val="00B267E3"/>
    <w:rsid w:val="00B26AAA"/>
    <w:rsid w:val="00B27CB5"/>
    <w:rsid w:val="00B3076E"/>
    <w:rsid w:val="00B316C5"/>
    <w:rsid w:val="00B319E0"/>
    <w:rsid w:val="00B32CEA"/>
    <w:rsid w:val="00B32D30"/>
    <w:rsid w:val="00B32ECA"/>
    <w:rsid w:val="00B3318A"/>
    <w:rsid w:val="00B3393B"/>
    <w:rsid w:val="00B34008"/>
    <w:rsid w:val="00B342DB"/>
    <w:rsid w:val="00B3431B"/>
    <w:rsid w:val="00B3456E"/>
    <w:rsid w:val="00B353F0"/>
    <w:rsid w:val="00B358A8"/>
    <w:rsid w:val="00B35BEA"/>
    <w:rsid w:val="00B36C33"/>
    <w:rsid w:val="00B37CCD"/>
    <w:rsid w:val="00B37E2D"/>
    <w:rsid w:val="00B4059E"/>
    <w:rsid w:val="00B407E3"/>
    <w:rsid w:val="00B408B1"/>
    <w:rsid w:val="00B40BA2"/>
    <w:rsid w:val="00B40DFA"/>
    <w:rsid w:val="00B40EFF"/>
    <w:rsid w:val="00B43575"/>
    <w:rsid w:val="00B43619"/>
    <w:rsid w:val="00B44885"/>
    <w:rsid w:val="00B44C19"/>
    <w:rsid w:val="00B451BB"/>
    <w:rsid w:val="00B4565D"/>
    <w:rsid w:val="00B457E9"/>
    <w:rsid w:val="00B45831"/>
    <w:rsid w:val="00B47915"/>
    <w:rsid w:val="00B47B88"/>
    <w:rsid w:val="00B5128A"/>
    <w:rsid w:val="00B51663"/>
    <w:rsid w:val="00B51998"/>
    <w:rsid w:val="00B51FF3"/>
    <w:rsid w:val="00B525F9"/>
    <w:rsid w:val="00B538DF"/>
    <w:rsid w:val="00B53CD8"/>
    <w:rsid w:val="00B544BE"/>
    <w:rsid w:val="00B54FDE"/>
    <w:rsid w:val="00B55598"/>
    <w:rsid w:val="00B5593F"/>
    <w:rsid w:val="00B55F3D"/>
    <w:rsid w:val="00B573AF"/>
    <w:rsid w:val="00B579CA"/>
    <w:rsid w:val="00B57A63"/>
    <w:rsid w:val="00B60C49"/>
    <w:rsid w:val="00B6112F"/>
    <w:rsid w:val="00B61D97"/>
    <w:rsid w:val="00B62965"/>
    <w:rsid w:val="00B62EA7"/>
    <w:rsid w:val="00B63174"/>
    <w:rsid w:val="00B63424"/>
    <w:rsid w:val="00B64E28"/>
    <w:rsid w:val="00B64E7D"/>
    <w:rsid w:val="00B657C8"/>
    <w:rsid w:val="00B65C0E"/>
    <w:rsid w:val="00B664BD"/>
    <w:rsid w:val="00B66FDE"/>
    <w:rsid w:val="00B67570"/>
    <w:rsid w:val="00B67BA5"/>
    <w:rsid w:val="00B700C6"/>
    <w:rsid w:val="00B708DE"/>
    <w:rsid w:val="00B7125D"/>
    <w:rsid w:val="00B71B52"/>
    <w:rsid w:val="00B71E4F"/>
    <w:rsid w:val="00B72538"/>
    <w:rsid w:val="00B72D14"/>
    <w:rsid w:val="00B73385"/>
    <w:rsid w:val="00B73D84"/>
    <w:rsid w:val="00B749CC"/>
    <w:rsid w:val="00B75C45"/>
    <w:rsid w:val="00B7727C"/>
    <w:rsid w:val="00B7762A"/>
    <w:rsid w:val="00B778DE"/>
    <w:rsid w:val="00B77F9D"/>
    <w:rsid w:val="00B801DE"/>
    <w:rsid w:val="00B80297"/>
    <w:rsid w:val="00B802D5"/>
    <w:rsid w:val="00B8043C"/>
    <w:rsid w:val="00B80B5A"/>
    <w:rsid w:val="00B80D36"/>
    <w:rsid w:val="00B817E8"/>
    <w:rsid w:val="00B81B1F"/>
    <w:rsid w:val="00B8219D"/>
    <w:rsid w:val="00B8283D"/>
    <w:rsid w:val="00B830EC"/>
    <w:rsid w:val="00B831BB"/>
    <w:rsid w:val="00B83733"/>
    <w:rsid w:val="00B852D1"/>
    <w:rsid w:val="00B87872"/>
    <w:rsid w:val="00B90482"/>
    <w:rsid w:val="00B90D08"/>
    <w:rsid w:val="00B90D2F"/>
    <w:rsid w:val="00B9127F"/>
    <w:rsid w:val="00B918DF"/>
    <w:rsid w:val="00B93222"/>
    <w:rsid w:val="00B93282"/>
    <w:rsid w:val="00B93428"/>
    <w:rsid w:val="00B93872"/>
    <w:rsid w:val="00B93880"/>
    <w:rsid w:val="00B93C2D"/>
    <w:rsid w:val="00B94C5B"/>
    <w:rsid w:val="00B94D2E"/>
    <w:rsid w:val="00B957E9"/>
    <w:rsid w:val="00B96CB1"/>
    <w:rsid w:val="00B9765A"/>
    <w:rsid w:val="00B9792A"/>
    <w:rsid w:val="00B97E7E"/>
    <w:rsid w:val="00BA026E"/>
    <w:rsid w:val="00BA1711"/>
    <w:rsid w:val="00BA1F76"/>
    <w:rsid w:val="00BA2007"/>
    <w:rsid w:val="00BA323B"/>
    <w:rsid w:val="00BA334E"/>
    <w:rsid w:val="00BA3849"/>
    <w:rsid w:val="00BA546F"/>
    <w:rsid w:val="00BA59E3"/>
    <w:rsid w:val="00BA64AC"/>
    <w:rsid w:val="00BA737E"/>
    <w:rsid w:val="00BA7A6E"/>
    <w:rsid w:val="00BA7C72"/>
    <w:rsid w:val="00BB0B99"/>
    <w:rsid w:val="00BB0D0A"/>
    <w:rsid w:val="00BB0F7A"/>
    <w:rsid w:val="00BB1E33"/>
    <w:rsid w:val="00BB2A06"/>
    <w:rsid w:val="00BB3064"/>
    <w:rsid w:val="00BB4066"/>
    <w:rsid w:val="00BB4B71"/>
    <w:rsid w:val="00BB4D3B"/>
    <w:rsid w:val="00BB4E89"/>
    <w:rsid w:val="00BB7127"/>
    <w:rsid w:val="00BC01A8"/>
    <w:rsid w:val="00BC0455"/>
    <w:rsid w:val="00BC0694"/>
    <w:rsid w:val="00BC1619"/>
    <w:rsid w:val="00BC176B"/>
    <w:rsid w:val="00BC1DFF"/>
    <w:rsid w:val="00BC2212"/>
    <w:rsid w:val="00BC2358"/>
    <w:rsid w:val="00BC281A"/>
    <w:rsid w:val="00BC371D"/>
    <w:rsid w:val="00BC3BE3"/>
    <w:rsid w:val="00BC4954"/>
    <w:rsid w:val="00BC49B7"/>
    <w:rsid w:val="00BC5104"/>
    <w:rsid w:val="00BC6009"/>
    <w:rsid w:val="00BC731D"/>
    <w:rsid w:val="00BC7F0F"/>
    <w:rsid w:val="00BD05B5"/>
    <w:rsid w:val="00BD130F"/>
    <w:rsid w:val="00BD227D"/>
    <w:rsid w:val="00BD2D14"/>
    <w:rsid w:val="00BD2E56"/>
    <w:rsid w:val="00BD549F"/>
    <w:rsid w:val="00BD76D7"/>
    <w:rsid w:val="00BD7F6B"/>
    <w:rsid w:val="00BE0023"/>
    <w:rsid w:val="00BE1534"/>
    <w:rsid w:val="00BE1614"/>
    <w:rsid w:val="00BE20D4"/>
    <w:rsid w:val="00BE2355"/>
    <w:rsid w:val="00BE2449"/>
    <w:rsid w:val="00BE2C0F"/>
    <w:rsid w:val="00BE35AD"/>
    <w:rsid w:val="00BE4459"/>
    <w:rsid w:val="00BE487A"/>
    <w:rsid w:val="00BE4DDE"/>
    <w:rsid w:val="00BE58FF"/>
    <w:rsid w:val="00BE5AB0"/>
    <w:rsid w:val="00BE5CC2"/>
    <w:rsid w:val="00BE63DA"/>
    <w:rsid w:val="00BE679B"/>
    <w:rsid w:val="00BE7059"/>
    <w:rsid w:val="00BE7B89"/>
    <w:rsid w:val="00BF0042"/>
    <w:rsid w:val="00BF0372"/>
    <w:rsid w:val="00BF091D"/>
    <w:rsid w:val="00BF09FB"/>
    <w:rsid w:val="00BF108C"/>
    <w:rsid w:val="00BF1730"/>
    <w:rsid w:val="00BF1C4C"/>
    <w:rsid w:val="00BF1C63"/>
    <w:rsid w:val="00BF1C9E"/>
    <w:rsid w:val="00BF2340"/>
    <w:rsid w:val="00BF2FE4"/>
    <w:rsid w:val="00BF30D4"/>
    <w:rsid w:val="00BF32B0"/>
    <w:rsid w:val="00BF37C7"/>
    <w:rsid w:val="00BF40E3"/>
    <w:rsid w:val="00BF4550"/>
    <w:rsid w:val="00BF46AC"/>
    <w:rsid w:val="00BF6143"/>
    <w:rsid w:val="00BF6467"/>
    <w:rsid w:val="00BF7E6C"/>
    <w:rsid w:val="00C00063"/>
    <w:rsid w:val="00C003F7"/>
    <w:rsid w:val="00C00510"/>
    <w:rsid w:val="00C008E0"/>
    <w:rsid w:val="00C00A40"/>
    <w:rsid w:val="00C00CD7"/>
    <w:rsid w:val="00C00DCA"/>
    <w:rsid w:val="00C011D2"/>
    <w:rsid w:val="00C02492"/>
    <w:rsid w:val="00C024A3"/>
    <w:rsid w:val="00C03232"/>
    <w:rsid w:val="00C0372A"/>
    <w:rsid w:val="00C03BB7"/>
    <w:rsid w:val="00C03C69"/>
    <w:rsid w:val="00C0522F"/>
    <w:rsid w:val="00C05585"/>
    <w:rsid w:val="00C064BF"/>
    <w:rsid w:val="00C0699D"/>
    <w:rsid w:val="00C06A66"/>
    <w:rsid w:val="00C06E48"/>
    <w:rsid w:val="00C07890"/>
    <w:rsid w:val="00C1037B"/>
    <w:rsid w:val="00C108DF"/>
    <w:rsid w:val="00C10C08"/>
    <w:rsid w:val="00C11275"/>
    <w:rsid w:val="00C112FC"/>
    <w:rsid w:val="00C11786"/>
    <w:rsid w:val="00C11CC3"/>
    <w:rsid w:val="00C12842"/>
    <w:rsid w:val="00C12C14"/>
    <w:rsid w:val="00C12CB0"/>
    <w:rsid w:val="00C13F11"/>
    <w:rsid w:val="00C140D6"/>
    <w:rsid w:val="00C14FF8"/>
    <w:rsid w:val="00C160C7"/>
    <w:rsid w:val="00C163A9"/>
    <w:rsid w:val="00C16CBA"/>
    <w:rsid w:val="00C179F1"/>
    <w:rsid w:val="00C17AE9"/>
    <w:rsid w:val="00C20EA6"/>
    <w:rsid w:val="00C210E1"/>
    <w:rsid w:val="00C22640"/>
    <w:rsid w:val="00C22721"/>
    <w:rsid w:val="00C2273C"/>
    <w:rsid w:val="00C22D3D"/>
    <w:rsid w:val="00C236F1"/>
    <w:rsid w:val="00C23E0E"/>
    <w:rsid w:val="00C24817"/>
    <w:rsid w:val="00C267A5"/>
    <w:rsid w:val="00C268AF"/>
    <w:rsid w:val="00C27419"/>
    <w:rsid w:val="00C322A4"/>
    <w:rsid w:val="00C3240E"/>
    <w:rsid w:val="00C328A4"/>
    <w:rsid w:val="00C32948"/>
    <w:rsid w:val="00C330BB"/>
    <w:rsid w:val="00C33B69"/>
    <w:rsid w:val="00C33C8A"/>
    <w:rsid w:val="00C345CA"/>
    <w:rsid w:val="00C34ECA"/>
    <w:rsid w:val="00C37300"/>
    <w:rsid w:val="00C37723"/>
    <w:rsid w:val="00C37765"/>
    <w:rsid w:val="00C37C25"/>
    <w:rsid w:val="00C37CF8"/>
    <w:rsid w:val="00C400EA"/>
    <w:rsid w:val="00C40717"/>
    <w:rsid w:val="00C40748"/>
    <w:rsid w:val="00C40FF9"/>
    <w:rsid w:val="00C413E4"/>
    <w:rsid w:val="00C41F9E"/>
    <w:rsid w:val="00C42C61"/>
    <w:rsid w:val="00C42D43"/>
    <w:rsid w:val="00C42F53"/>
    <w:rsid w:val="00C4307B"/>
    <w:rsid w:val="00C43A56"/>
    <w:rsid w:val="00C44258"/>
    <w:rsid w:val="00C455F3"/>
    <w:rsid w:val="00C45C83"/>
    <w:rsid w:val="00C45F47"/>
    <w:rsid w:val="00C460A5"/>
    <w:rsid w:val="00C462E9"/>
    <w:rsid w:val="00C46A88"/>
    <w:rsid w:val="00C471D6"/>
    <w:rsid w:val="00C50BCF"/>
    <w:rsid w:val="00C5116E"/>
    <w:rsid w:val="00C5188D"/>
    <w:rsid w:val="00C51BAA"/>
    <w:rsid w:val="00C53C1B"/>
    <w:rsid w:val="00C54167"/>
    <w:rsid w:val="00C544D9"/>
    <w:rsid w:val="00C54E29"/>
    <w:rsid w:val="00C553CE"/>
    <w:rsid w:val="00C563DF"/>
    <w:rsid w:val="00C56E2B"/>
    <w:rsid w:val="00C57A33"/>
    <w:rsid w:val="00C606D6"/>
    <w:rsid w:val="00C611CF"/>
    <w:rsid w:val="00C617F9"/>
    <w:rsid w:val="00C626EC"/>
    <w:rsid w:val="00C62968"/>
    <w:rsid w:val="00C6327A"/>
    <w:rsid w:val="00C63679"/>
    <w:rsid w:val="00C63965"/>
    <w:rsid w:val="00C63B6A"/>
    <w:rsid w:val="00C63F6E"/>
    <w:rsid w:val="00C6489C"/>
    <w:rsid w:val="00C648B5"/>
    <w:rsid w:val="00C64A9D"/>
    <w:rsid w:val="00C64B18"/>
    <w:rsid w:val="00C64C11"/>
    <w:rsid w:val="00C64D86"/>
    <w:rsid w:val="00C65C9C"/>
    <w:rsid w:val="00C66230"/>
    <w:rsid w:val="00C66E28"/>
    <w:rsid w:val="00C67B0F"/>
    <w:rsid w:val="00C67C3D"/>
    <w:rsid w:val="00C70E45"/>
    <w:rsid w:val="00C7169D"/>
    <w:rsid w:val="00C7181D"/>
    <w:rsid w:val="00C71847"/>
    <w:rsid w:val="00C718CE"/>
    <w:rsid w:val="00C71AD1"/>
    <w:rsid w:val="00C72D02"/>
    <w:rsid w:val="00C7337A"/>
    <w:rsid w:val="00C734D0"/>
    <w:rsid w:val="00C73B33"/>
    <w:rsid w:val="00C74337"/>
    <w:rsid w:val="00C74BA8"/>
    <w:rsid w:val="00C75333"/>
    <w:rsid w:val="00C7550E"/>
    <w:rsid w:val="00C75C68"/>
    <w:rsid w:val="00C75FAD"/>
    <w:rsid w:val="00C76758"/>
    <w:rsid w:val="00C7681F"/>
    <w:rsid w:val="00C77A2C"/>
    <w:rsid w:val="00C80A9F"/>
    <w:rsid w:val="00C80E48"/>
    <w:rsid w:val="00C81473"/>
    <w:rsid w:val="00C814F2"/>
    <w:rsid w:val="00C822DA"/>
    <w:rsid w:val="00C82979"/>
    <w:rsid w:val="00C8339C"/>
    <w:rsid w:val="00C83BF5"/>
    <w:rsid w:val="00C841BE"/>
    <w:rsid w:val="00C84DCB"/>
    <w:rsid w:val="00C859AA"/>
    <w:rsid w:val="00C86E2F"/>
    <w:rsid w:val="00C877E8"/>
    <w:rsid w:val="00C87E39"/>
    <w:rsid w:val="00C90903"/>
    <w:rsid w:val="00C90F11"/>
    <w:rsid w:val="00C92FF0"/>
    <w:rsid w:val="00C931EA"/>
    <w:rsid w:val="00C93209"/>
    <w:rsid w:val="00C9350B"/>
    <w:rsid w:val="00C938FA"/>
    <w:rsid w:val="00C93D7E"/>
    <w:rsid w:val="00C94462"/>
    <w:rsid w:val="00C94A91"/>
    <w:rsid w:val="00C953F9"/>
    <w:rsid w:val="00C95655"/>
    <w:rsid w:val="00C95D6D"/>
    <w:rsid w:val="00C96607"/>
    <w:rsid w:val="00C97221"/>
    <w:rsid w:val="00CA00D6"/>
    <w:rsid w:val="00CA0C54"/>
    <w:rsid w:val="00CA1828"/>
    <w:rsid w:val="00CA2620"/>
    <w:rsid w:val="00CA2E61"/>
    <w:rsid w:val="00CA2F07"/>
    <w:rsid w:val="00CA32C5"/>
    <w:rsid w:val="00CA33A1"/>
    <w:rsid w:val="00CA36D6"/>
    <w:rsid w:val="00CA4059"/>
    <w:rsid w:val="00CA43A2"/>
    <w:rsid w:val="00CA5937"/>
    <w:rsid w:val="00CA6431"/>
    <w:rsid w:val="00CA68B0"/>
    <w:rsid w:val="00CA7EEE"/>
    <w:rsid w:val="00CB0186"/>
    <w:rsid w:val="00CB0BDD"/>
    <w:rsid w:val="00CB0F5C"/>
    <w:rsid w:val="00CB1E5F"/>
    <w:rsid w:val="00CB2C5C"/>
    <w:rsid w:val="00CB3323"/>
    <w:rsid w:val="00CB37CA"/>
    <w:rsid w:val="00CB40C5"/>
    <w:rsid w:val="00CB4291"/>
    <w:rsid w:val="00CB508B"/>
    <w:rsid w:val="00CB6C67"/>
    <w:rsid w:val="00CB6F2F"/>
    <w:rsid w:val="00CB74BC"/>
    <w:rsid w:val="00CB7522"/>
    <w:rsid w:val="00CB7DC8"/>
    <w:rsid w:val="00CC0655"/>
    <w:rsid w:val="00CC0FDB"/>
    <w:rsid w:val="00CC11F7"/>
    <w:rsid w:val="00CC1991"/>
    <w:rsid w:val="00CC1C4A"/>
    <w:rsid w:val="00CC210B"/>
    <w:rsid w:val="00CC2D5A"/>
    <w:rsid w:val="00CC2E0D"/>
    <w:rsid w:val="00CC3FC6"/>
    <w:rsid w:val="00CC4238"/>
    <w:rsid w:val="00CC4E2D"/>
    <w:rsid w:val="00CC4F27"/>
    <w:rsid w:val="00CC57D6"/>
    <w:rsid w:val="00CC6854"/>
    <w:rsid w:val="00CC708D"/>
    <w:rsid w:val="00CC78F0"/>
    <w:rsid w:val="00CC7DD3"/>
    <w:rsid w:val="00CC7FC1"/>
    <w:rsid w:val="00CD09AA"/>
    <w:rsid w:val="00CD124C"/>
    <w:rsid w:val="00CD1983"/>
    <w:rsid w:val="00CD20D8"/>
    <w:rsid w:val="00CD265F"/>
    <w:rsid w:val="00CD3AE8"/>
    <w:rsid w:val="00CD4F82"/>
    <w:rsid w:val="00CD540C"/>
    <w:rsid w:val="00CD7381"/>
    <w:rsid w:val="00CD764D"/>
    <w:rsid w:val="00CE03B5"/>
    <w:rsid w:val="00CE047E"/>
    <w:rsid w:val="00CE08B2"/>
    <w:rsid w:val="00CE08C1"/>
    <w:rsid w:val="00CE111E"/>
    <w:rsid w:val="00CE1374"/>
    <w:rsid w:val="00CE13CF"/>
    <w:rsid w:val="00CE19F2"/>
    <w:rsid w:val="00CE21A7"/>
    <w:rsid w:val="00CE21C2"/>
    <w:rsid w:val="00CE2500"/>
    <w:rsid w:val="00CE263A"/>
    <w:rsid w:val="00CE27ED"/>
    <w:rsid w:val="00CE2CE8"/>
    <w:rsid w:val="00CE31F1"/>
    <w:rsid w:val="00CE3381"/>
    <w:rsid w:val="00CE34E6"/>
    <w:rsid w:val="00CE3AC1"/>
    <w:rsid w:val="00CE5018"/>
    <w:rsid w:val="00CE513C"/>
    <w:rsid w:val="00CE51CE"/>
    <w:rsid w:val="00CE63FE"/>
    <w:rsid w:val="00CE6D59"/>
    <w:rsid w:val="00CE7255"/>
    <w:rsid w:val="00CE749F"/>
    <w:rsid w:val="00CE7809"/>
    <w:rsid w:val="00CE7838"/>
    <w:rsid w:val="00CF04F0"/>
    <w:rsid w:val="00CF0DFA"/>
    <w:rsid w:val="00CF0EE1"/>
    <w:rsid w:val="00CF1214"/>
    <w:rsid w:val="00CF1993"/>
    <w:rsid w:val="00CF2349"/>
    <w:rsid w:val="00CF2664"/>
    <w:rsid w:val="00CF2D9E"/>
    <w:rsid w:val="00CF2E4F"/>
    <w:rsid w:val="00CF3255"/>
    <w:rsid w:val="00CF3FD5"/>
    <w:rsid w:val="00CF4B2A"/>
    <w:rsid w:val="00CF4DCB"/>
    <w:rsid w:val="00CF5078"/>
    <w:rsid w:val="00CF63E4"/>
    <w:rsid w:val="00CF672B"/>
    <w:rsid w:val="00CF6FA4"/>
    <w:rsid w:val="00CF7149"/>
    <w:rsid w:val="00CF77E6"/>
    <w:rsid w:val="00D0025E"/>
    <w:rsid w:val="00D0087A"/>
    <w:rsid w:val="00D00B00"/>
    <w:rsid w:val="00D00EEA"/>
    <w:rsid w:val="00D00F15"/>
    <w:rsid w:val="00D01A42"/>
    <w:rsid w:val="00D01F7D"/>
    <w:rsid w:val="00D02316"/>
    <w:rsid w:val="00D0339B"/>
    <w:rsid w:val="00D03805"/>
    <w:rsid w:val="00D03DA1"/>
    <w:rsid w:val="00D03FB8"/>
    <w:rsid w:val="00D049A8"/>
    <w:rsid w:val="00D04CB9"/>
    <w:rsid w:val="00D04E49"/>
    <w:rsid w:val="00D05719"/>
    <w:rsid w:val="00D057F6"/>
    <w:rsid w:val="00D05C7B"/>
    <w:rsid w:val="00D05E6F"/>
    <w:rsid w:val="00D0629F"/>
    <w:rsid w:val="00D06685"/>
    <w:rsid w:val="00D06B6C"/>
    <w:rsid w:val="00D072B1"/>
    <w:rsid w:val="00D07491"/>
    <w:rsid w:val="00D07679"/>
    <w:rsid w:val="00D106A2"/>
    <w:rsid w:val="00D1157F"/>
    <w:rsid w:val="00D12C63"/>
    <w:rsid w:val="00D13A56"/>
    <w:rsid w:val="00D1493D"/>
    <w:rsid w:val="00D14BE8"/>
    <w:rsid w:val="00D15485"/>
    <w:rsid w:val="00D15972"/>
    <w:rsid w:val="00D15E7C"/>
    <w:rsid w:val="00D16108"/>
    <w:rsid w:val="00D16215"/>
    <w:rsid w:val="00D163F1"/>
    <w:rsid w:val="00D167AF"/>
    <w:rsid w:val="00D1693F"/>
    <w:rsid w:val="00D176F5"/>
    <w:rsid w:val="00D17CBF"/>
    <w:rsid w:val="00D20741"/>
    <w:rsid w:val="00D207F0"/>
    <w:rsid w:val="00D20E6D"/>
    <w:rsid w:val="00D21457"/>
    <w:rsid w:val="00D2220F"/>
    <w:rsid w:val="00D22245"/>
    <w:rsid w:val="00D22287"/>
    <w:rsid w:val="00D231F1"/>
    <w:rsid w:val="00D23A1D"/>
    <w:rsid w:val="00D23D75"/>
    <w:rsid w:val="00D23E48"/>
    <w:rsid w:val="00D25866"/>
    <w:rsid w:val="00D273E1"/>
    <w:rsid w:val="00D300D2"/>
    <w:rsid w:val="00D31A35"/>
    <w:rsid w:val="00D31EE8"/>
    <w:rsid w:val="00D3247B"/>
    <w:rsid w:val="00D329DE"/>
    <w:rsid w:val="00D32B16"/>
    <w:rsid w:val="00D330A3"/>
    <w:rsid w:val="00D33DFD"/>
    <w:rsid w:val="00D33F5E"/>
    <w:rsid w:val="00D3441E"/>
    <w:rsid w:val="00D344F3"/>
    <w:rsid w:val="00D367C8"/>
    <w:rsid w:val="00D36BF8"/>
    <w:rsid w:val="00D40279"/>
    <w:rsid w:val="00D40328"/>
    <w:rsid w:val="00D4111C"/>
    <w:rsid w:val="00D415BC"/>
    <w:rsid w:val="00D423EF"/>
    <w:rsid w:val="00D429E9"/>
    <w:rsid w:val="00D42B9D"/>
    <w:rsid w:val="00D43076"/>
    <w:rsid w:val="00D430B2"/>
    <w:rsid w:val="00D438C6"/>
    <w:rsid w:val="00D438DF"/>
    <w:rsid w:val="00D442ED"/>
    <w:rsid w:val="00D44C93"/>
    <w:rsid w:val="00D452D0"/>
    <w:rsid w:val="00D453ED"/>
    <w:rsid w:val="00D45CA9"/>
    <w:rsid w:val="00D46399"/>
    <w:rsid w:val="00D469B9"/>
    <w:rsid w:val="00D47604"/>
    <w:rsid w:val="00D502CD"/>
    <w:rsid w:val="00D51573"/>
    <w:rsid w:val="00D519B3"/>
    <w:rsid w:val="00D51F9B"/>
    <w:rsid w:val="00D525DA"/>
    <w:rsid w:val="00D53122"/>
    <w:rsid w:val="00D5312E"/>
    <w:rsid w:val="00D53165"/>
    <w:rsid w:val="00D543B0"/>
    <w:rsid w:val="00D54BB9"/>
    <w:rsid w:val="00D54E87"/>
    <w:rsid w:val="00D56A1E"/>
    <w:rsid w:val="00D5722B"/>
    <w:rsid w:val="00D575B7"/>
    <w:rsid w:val="00D57C54"/>
    <w:rsid w:val="00D6035C"/>
    <w:rsid w:val="00D60E1E"/>
    <w:rsid w:val="00D611E6"/>
    <w:rsid w:val="00D62540"/>
    <w:rsid w:val="00D62723"/>
    <w:rsid w:val="00D63288"/>
    <w:rsid w:val="00D6469B"/>
    <w:rsid w:val="00D6550F"/>
    <w:rsid w:val="00D657E0"/>
    <w:rsid w:val="00D65908"/>
    <w:rsid w:val="00D65957"/>
    <w:rsid w:val="00D659E1"/>
    <w:rsid w:val="00D66244"/>
    <w:rsid w:val="00D672FB"/>
    <w:rsid w:val="00D70235"/>
    <w:rsid w:val="00D71129"/>
    <w:rsid w:val="00D71337"/>
    <w:rsid w:val="00D71963"/>
    <w:rsid w:val="00D728A0"/>
    <w:rsid w:val="00D73B0B"/>
    <w:rsid w:val="00D7443E"/>
    <w:rsid w:val="00D757B8"/>
    <w:rsid w:val="00D76671"/>
    <w:rsid w:val="00D8197E"/>
    <w:rsid w:val="00D81C40"/>
    <w:rsid w:val="00D82332"/>
    <w:rsid w:val="00D82BF9"/>
    <w:rsid w:val="00D83326"/>
    <w:rsid w:val="00D83B06"/>
    <w:rsid w:val="00D83DE1"/>
    <w:rsid w:val="00D841A1"/>
    <w:rsid w:val="00D851F5"/>
    <w:rsid w:val="00D85DB0"/>
    <w:rsid w:val="00D8708F"/>
    <w:rsid w:val="00D87933"/>
    <w:rsid w:val="00D87A83"/>
    <w:rsid w:val="00D87C77"/>
    <w:rsid w:val="00D90521"/>
    <w:rsid w:val="00D90ACD"/>
    <w:rsid w:val="00D91546"/>
    <w:rsid w:val="00D915D0"/>
    <w:rsid w:val="00D92456"/>
    <w:rsid w:val="00D944ED"/>
    <w:rsid w:val="00D954ED"/>
    <w:rsid w:val="00D957A8"/>
    <w:rsid w:val="00D9684D"/>
    <w:rsid w:val="00D96B2B"/>
    <w:rsid w:val="00D96C65"/>
    <w:rsid w:val="00D96FA9"/>
    <w:rsid w:val="00D97276"/>
    <w:rsid w:val="00D97900"/>
    <w:rsid w:val="00DA0E68"/>
    <w:rsid w:val="00DA1277"/>
    <w:rsid w:val="00DA1920"/>
    <w:rsid w:val="00DA217D"/>
    <w:rsid w:val="00DA2EDA"/>
    <w:rsid w:val="00DA3A0D"/>
    <w:rsid w:val="00DA3E9D"/>
    <w:rsid w:val="00DA3F28"/>
    <w:rsid w:val="00DA4CF6"/>
    <w:rsid w:val="00DA58DA"/>
    <w:rsid w:val="00DA5B21"/>
    <w:rsid w:val="00DA5F97"/>
    <w:rsid w:val="00DA630F"/>
    <w:rsid w:val="00DA659D"/>
    <w:rsid w:val="00DA7650"/>
    <w:rsid w:val="00DA78B0"/>
    <w:rsid w:val="00DB003A"/>
    <w:rsid w:val="00DB0870"/>
    <w:rsid w:val="00DB096F"/>
    <w:rsid w:val="00DB0E22"/>
    <w:rsid w:val="00DB0F61"/>
    <w:rsid w:val="00DB11C4"/>
    <w:rsid w:val="00DB12F4"/>
    <w:rsid w:val="00DB1A8F"/>
    <w:rsid w:val="00DB269A"/>
    <w:rsid w:val="00DB2E1A"/>
    <w:rsid w:val="00DB33E6"/>
    <w:rsid w:val="00DB36E8"/>
    <w:rsid w:val="00DB3AD7"/>
    <w:rsid w:val="00DB3B3F"/>
    <w:rsid w:val="00DB3C4C"/>
    <w:rsid w:val="00DB4A59"/>
    <w:rsid w:val="00DB4C42"/>
    <w:rsid w:val="00DB5008"/>
    <w:rsid w:val="00DB5275"/>
    <w:rsid w:val="00DB52B8"/>
    <w:rsid w:val="00DB53D1"/>
    <w:rsid w:val="00DB55A3"/>
    <w:rsid w:val="00DB58BF"/>
    <w:rsid w:val="00DB60CD"/>
    <w:rsid w:val="00DB6420"/>
    <w:rsid w:val="00DB79CF"/>
    <w:rsid w:val="00DB7D2C"/>
    <w:rsid w:val="00DC069C"/>
    <w:rsid w:val="00DC0CD0"/>
    <w:rsid w:val="00DC139F"/>
    <w:rsid w:val="00DC13FB"/>
    <w:rsid w:val="00DC1504"/>
    <w:rsid w:val="00DC15AE"/>
    <w:rsid w:val="00DC16E0"/>
    <w:rsid w:val="00DC23FD"/>
    <w:rsid w:val="00DC2616"/>
    <w:rsid w:val="00DC36A6"/>
    <w:rsid w:val="00DC4219"/>
    <w:rsid w:val="00DC48CD"/>
    <w:rsid w:val="00DC495C"/>
    <w:rsid w:val="00DC511B"/>
    <w:rsid w:val="00DC5E60"/>
    <w:rsid w:val="00DC7081"/>
    <w:rsid w:val="00DC77AA"/>
    <w:rsid w:val="00DD06DA"/>
    <w:rsid w:val="00DD13BC"/>
    <w:rsid w:val="00DD19C3"/>
    <w:rsid w:val="00DD1E09"/>
    <w:rsid w:val="00DD1FC0"/>
    <w:rsid w:val="00DD2350"/>
    <w:rsid w:val="00DD23DA"/>
    <w:rsid w:val="00DD24F4"/>
    <w:rsid w:val="00DD2BC7"/>
    <w:rsid w:val="00DD2E93"/>
    <w:rsid w:val="00DD33F8"/>
    <w:rsid w:val="00DD3F04"/>
    <w:rsid w:val="00DD435C"/>
    <w:rsid w:val="00DD49ED"/>
    <w:rsid w:val="00DD4A09"/>
    <w:rsid w:val="00DD59A3"/>
    <w:rsid w:val="00DD5BFC"/>
    <w:rsid w:val="00DD5E9A"/>
    <w:rsid w:val="00DD649C"/>
    <w:rsid w:val="00DD68B3"/>
    <w:rsid w:val="00DD76E2"/>
    <w:rsid w:val="00DD7714"/>
    <w:rsid w:val="00DE04EA"/>
    <w:rsid w:val="00DE16BD"/>
    <w:rsid w:val="00DE1811"/>
    <w:rsid w:val="00DE227F"/>
    <w:rsid w:val="00DE29E1"/>
    <w:rsid w:val="00DE29E8"/>
    <w:rsid w:val="00DE2DAB"/>
    <w:rsid w:val="00DE3D8B"/>
    <w:rsid w:val="00DE3E85"/>
    <w:rsid w:val="00DE4FFC"/>
    <w:rsid w:val="00DE5B20"/>
    <w:rsid w:val="00DE5DE2"/>
    <w:rsid w:val="00DE657D"/>
    <w:rsid w:val="00DE6874"/>
    <w:rsid w:val="00DE6ED3"/>
    <w:rsid w:val="00DE7B88"/>
    <w:rsid w:val="00DF08D4"/>
    <w:rsid w:val="00DF0AA8"/>
    <w:rsid w:val="00DF0B03"/>
    <w:rsid w:val="00DF130F"/>
    <w:rsid w:val="00DF2162"/>
    <w:rsid w:val="00DF23D4"/>
    <w:rsid w:val="00DF2D4C"/>
    <w:rsid w:val="00DF39FD"/>
    <w:rsid w:val="00DF3E6A"/>
    <w:rsid w:val="00DF3F6F"/>
    <w:rsid w:val="00DF434A"/>
    <w:rsid w:val="00DF49C0"/>
    <w:rsid w:val="00DF5528"/>
    <w:rsid w:val="00DF58F1"/>
    <w:rsid w:val="00DF621F"/>
    <w:rsid w:val="00DF6CCD"/>
    <w:rsid w:val="00DF7D41"/>
    <w:rsid w:val="00E0003B"/>
    <w:rsid w:val="00E026D9"/>
    <w:rsid w:val="00E02835"/>
    <w:rsid w:val="00E04200"/>
    <w:rsid w:val="00E0461F"/>
    <w:rsid w:val="00E04D06"/>
    <w:rsid w:val="00E05378"/>
    <w:rsid w:val="00E068D1"/>
    <w:rsid w:val="00E06A1C"/>
    <w:rsid w:val="00E0726E"/>
    <w:rsid w:val="00E073F6"/>
    <w:rsid w:val="00E07693"/>
    <w:rsid w:val="00E119EF"/>
    <w:rsid w:val="00E1244F"/>
    <w:rsid w:val="00E12A89"/>
    <w:rsid w:val="00E12CA2"/>
    <w:rsid w:val="00E13678"/>
    <w:rsid w:val="00E13CFF"/>
    <w:rsid w:val="00E13F8E"/>
    <w:rsid w:val="00E14326"/>
    <w:rsid w:val="00E15202"/>
    <w:rsid w:val="00E159BA"/>
    <w:rsid w:val="00E1625A"/>
    <w:rsid w:val="00E173C8"/>
    <w:rsid w:val="00E173FE"/>
    <w:rsid w:val="00E1792E"/>
    <w:rsid w:val="00E20A05"/>
    <w:rsid w:val="00E20ACF"/>
    <w:rsid w:val="00E2129C"/>
    <w:rsid w:val="00E21748"/>
    <w:rsid w:val="00E21F75"/>
    <w:rsid w:val="00E239F3"/>
    <w:rsid w:val="00E24051"/>
    <w:rsid w:val="00E24CD6"/>
    <w:rsid w:val="00E250DE"/>
    <w:rsid w:val="00E25CC5"/>
    <w:rsid w:val="00E269DE"/>
    <w:rsid w:val="00E26BB4"/>
    <w:rsid w:val="00E3026D"/>
    <w:rsid w:val="00E309A2"/>
    <w:rsid w:val="00E31559"/>
    <w:rsid w:val="00E320E6"/>
    <w:rsid w:val="00E32EA3"/>
    <w:rsid w:val="00E3307D"/>
    <w:rsid w:val="00E33B13"/>
    <w:rsid w:val="00E33E0E"/>
    <w:rsid w:val="00E34FAF"/>
    <w:rsid w:val="00E35DE2"/>
    <w:rsid w:val="00E36CDF"/>
    <w:rsid w:val="00E37110"/>
    <w:rsid w:val="00E37553"/>
    <w:rsid w:val="00E37BF8"/>
    <w:rsid w:val="00E37C75"/>
    <w:rsid w:val="00E4019D"/>
    <w:rsid w:val="00E40597"/>
    <w:rsid w:val="00E40823"/>
    <w:rsid w:val="00E41788"/>
    <w:rsid w:val="00E41F76"/>
    <w:rsid w:val="00E42D94"/>
    <w:rsid w:val="00E43721"/>
    <w:rsid w:val="00E43C16"/>
    <w:rsid w:val="00E43F15"/>
    <w:rsid w:val="00E44187"/>
    <w:rsid w:val="00E45499"/>
    <w:rsid w:val="00E45ACA"/>
    <w:rsid w:val="00E4607A"/>
    <w:rsid w:val="00E46968"/>
    <w:rsid w:val="00E46C05"/>
    <w:rsid w:val="00E47B07"/>
    <w:rsid w:val="00E47BEB"/>
    <w:rsid w:val="00E47C13"/>
    <w:rsid w:val="00E50470"/>
    <w:rsid w:val="00E50E64"/>
    <w:rsid w:val="00E523D6"/>
    <w:rsid w:val="00E526B4"/>
    <w:rsid w:val="00E52BB8"/>
    <w:rsid w:val="00E52E3F"/>
    <w:rsid w:val="00E533B0"/>
    <w:rsid w:val="00E53543"/>
    <w:rsid w:val="00E54BB7"/>
    <w:rsid w:val="00E559EA"/>
    <w:rsid w:val="00E55A1C"/>
    <w:rsid w:val="00E55BFF"/>
    <w:rsid w:val="00E5662D"/>
    <w:rsid w:val="00E57E92"/>
    <w:rsid w:val="00E60043"/>
    <w:rsid w:val="00E610BE"/>
    <w:rsid w:val="00E61D3B"/>
    <w:rsid w:val="00E62133"/>
    <w:rsid w:val="00E626F9"/>
    <w:rsid w:val="00E627E6"/>
    <w:rsid w:val="00E6292D"/>
    <w:rsid w:val="00E630AE"/>
    <w:rsid w:val="00E63376"/>
    <w:rsid w:val="00E63414"/>
    <w:rsid w:val="00E6346C"/>
    <w:rsid w:val="00E63611"/>
    <w:rsid w:val="00E64467"/>
    <w:rsid w:val="00E64538"/>
    <w:rsid w:val="00E652D9"/>
    <w:rsid w:val="00E65406"/>
    <w:rsid w:val="00E65913"/>
    <w:rsid w:val="00E65A60"/>
    <w:rsid w:val="00E65D13"/>
    <w:rsid w:val="00E66BFC"/>
    <w:rsid w:val="00E66CCE"/>
    <w:rsid w:val="00E70752"/>
    <w:rsid w:val="00E70E4E"/>
    <w:rsid w:val="00E71091"/>
    <w:rsid w:val="00E716E5"/>
    <w:rsid w:val="00E72AFA"/>
    <w:rsid w:val="00E73D93"/>
    <w:rsid w:val="00E741F7"/>
    <w:rsid w:val="00E74317"/>
    <w:rsid w:val="00E743D8"/>
    <w:rsid w:val="00E74A9F"/>
    <w:rsid w:val="00E754AC"/>
    <w:rsid w:val="00E771EC"/>
    <w:rsid w:val="00E77490"/>
    <w:rsid w:val="00E77F5C"/>
    <w:rsid w:val="00E80640"/>
    <w:rsid w:val="00E81785"/>
    <w:rsid w:val="00E81CB6"/>
    <w:rsid w:val="00E82836"/>
    <w:rsid w:val="00E83814"/>
    <w:rsid w:val="00E838DE"/>
    <w:rsid w:val="00E83930"/>
    <w:rsid w:val="00E83AA6"/>
    <w:rsid w:val="00E83CB5"/>
    <w:rsid w:val="00E860B2"/>
    <w:rsid w:val="00E86142"/>
    <w:rsid w:val="00E86539"/>
    <w:rsid w:val="00E8747D"/>
    <w:rsid w:val="00E87DC0"/>
    <w:rsid w:val="00E904B7"/>
    <w:rsid w:val="00E91370"/>
    <w:rsid w:val="00E918C6"/>
    <w:rsid w:val="00E91D92"/>
    <w:rsid w:val="00E9227D"/>
    <w:rsid w:val="00E92492"/>
    <w:rsid w:val="00E9286C"/>
    <w:rsid w:val="00E93703"/>
    <w:rsid w:val="00E943C7"/>
    <w:rsid w:val="00E9443D"/>
    <w:rsid w:val="00E9444D"/>
    <w:rsid w:val="00E95771"/>
    <w:rsid w:val="00E95C47"/>
    <w:rsid w:val="00E95DE9"/>
    <w:rsid w:val="00E9604B"/>
    <w:rsid w:val="00E96839"/>
    <w:rsid w:val="00E9684F"/>
    <w:rsid w:val="00E96E56"/>
    <w:rsid w:val="00E97071"/>
    <w:rsid w:val="00E97233"/>
    <w:rsid w:val="00E9732D"/>
    <w:rsid w:val="00EA01B2"/>
    <w:rsid w:val="00EA05B2"/>
    <w:rsid w:val="00EA0CD4"/>
    <w:rsid w:val="00EA1201"/>
    <w:rsid w:val="00EA18C4"/>
    <w:rsid w:val="00EA19FF"/>
    <w:rsid w:val="00EA1C74"/>
    <w:rsid w:val="00EA1CF2"/>
    <w:rsid w:val="00EA1F7E"/>
    <w:rsid w:val="00EA2F94"/>
    <w:rsid w:val="00EA48BA"/>
    <w:rsid w:val="00EA4F8E"/>
    <w:rsid w:val="00EA50EB"/>
    <w:rsid w:val="00EA57E7"/>
    <w:rsid w:val="00EA6992"/>
    <w:rsid w:val="00EA6EB4"/>
    <w:rsid w:val="00EA75B1"/>
    <w:rsid w:val="00EB0B68"/>
    <w:rsid w:val="00EB123D"/>
    <w:rsid w:val="00EB4113"/>
    <w:rsid w:val="00EB4BEA"/>
    <w:rsid w:val="00EB4DC9"/>
    <w:rsid w:val="00EB59DA"/>
    <w:rsid w:val="00EB5C64"/>
    <w:rsid w:val="00EB7368"/>
    <w:rsid w:val="00EB7410"/>
    <w:rsid w:val="00EB7ED1"/>
    <w:rsid w:val="00EC0B5D"/>
    <w:rsid w:val="00EC13D5"/>
    <w:rsid w:val="00EC1DA0"/>
    <w:rsid w:val="00EC20E2"/>
    <w:rsid w:val="00EC28D2"/>
    <w:rsid w:val="00EC2BB0"/>
    <w:rsid w:val="00EC3F5D"/>
    <w:rsid w:val="00EC44F1"/>
    <w:rsid w:val="00EC4B61"/>
    <w:rsid w:val="00EC5DE8"/>
    <w:rsid w:val="00EC5E7D"/>
    <w:rsid w:val="00EC5E96"/>
    <w:rsid w:val="00EC6089"/>
    <w:rsid w:val="00EC7776"/>
    <w:rsid w:val="00ED070E"/>
    <w:rsid w:val="00ED0BEC"/>
    <w:rsid w:val="00ED0FE8"/>
    <w:rsid w:val="00ED1049"/>
    <w:rsid w:val="00ED1BA6"/>
    <w:rsid w:val="00ED2148"/>
    <w:rsid w:val="00ED232E"/>
    <w:rsid w:val="00ED2600"/>
    <w:rsid w:val="00ED2834"/>
    <w:rsid w:val="00ED3007"/>
    <w:rsid w:val="00ED44D3"/>
    <w:rsid w:val="00ED4743"/>
    <w:rsid w:val="00ED50B1"/>
    <w:rsid w:val="00ED5342"/>
    <w:rsid w:val="00ED5349"/>
    <w:rsid w:val="00ED537D"/>
    <w:rsid w:val="00ED5437"/>
    <w:rsid w:val="00ED5A0F"/>
    <w:rsid w:val="00ED5CD3"/>
    <w:rsid w:val="00ED69E9"/>
    <w:rsid w:val="00ED6B1D"/>
    <w:rsid w:val="00ED6E9B"/>
    <w:rsid w:val="00ED6FEC"/>
    <w:rsid w:val="00ED7062"/>
    <w:rsid w:val="00ED71E1"/>
    <w:rsid w:val="00ED7DE8"/>
    <w:rsid w:val="00EE0306"/>
    <w:rsid w:val="00EE0A23"/>
    <w:rsid w:val="00EE0FFA"/>
    <w:rsid w:val="00EE14CB"/>
    <w:rsid w:val="00EE1528"/>
    <w:rsid w:val="00EE1A2B"/>
    <w:rsid w:val="00EE1B0C"/>
    <w:rsid w:val="00EE2279"/>
    <w:rsid w:val="00EE264E"/>
    <w:rsid w:val="00EE2660"/>
    <w:rsid w:val="00EE2B85"/>
    <w:rsid w:val="00EE316C"/>
    <w:rsid w:val="00EE3C8F"/>
    <w:rsid w:val="00EE3CE0"/>
    <w:rsid w:val="00EE462D"/>
    <w:rsid w:val="00EE4BDB"/>
    <w:rsid w:val="00EE5553"/>
    <w:rsid w:val="00EE57C7"/>
    <w:rsid w:val="00EE5980"/>
    <w:rsid w:val="00EE5B07"/>
    <w:rsid w:val="00EE6595"/>
    <w:rsid w:val="00EE67C7"/>
    <w:rsid w:val="00EE6B79"/>
    <w:rsid w:val="00EE6D5E"/>
    <w:rsid w:val="00EE71FE"/>
    <w:rsid w:val="00EF0AE5"/>
    <w:rsid w:val="00EF1014"/>
    <w:rsid w:val="00EF1121"/>
    <w:rsid w:val="00EF1CEB"/>
    <w:rsid w:val="00EF2301"/>
    <w:rsid w:val="00EF2B83"/>
    <w:rsid w:val="00EF302D"/>
    <w:rsid w:val="00EF32D9"/>
    <w:rsid w:val="00EF4031"/>
    <w:rsid w:val="00EF473C"/>
    <w:rsid w:val="00EF4912"/>
    <w:rsid w:val="00EF4B29"/>
    <w:rsid w:val="00EF4BE6"/>
    <w:rsid w:val="00EF4F27"/>
    <w:rsid w:val="00EF4F4D"/>
    <w:rsid w:val="00EF61AB"/>
    <w:rsid w:val="00EF650D"/>
    <w:rsid w:val="00EF6A8F"/>
    <w:rsid w:val="00EF75D3"/>
    <w:rsid w:val="00EF793F"/>
    <w:rsid w:val="00F009D1"/>
    <w:rsid w:val="00F009F4"/>
    <w:rsid w:val="00F01812"/>
    <w:rsid w:val="00F041B3"/>
    <w:rsid w:val="00F0533D"/>
    <w:rsid w:val="00F05456"/>
    <w:rsid w:val="00F05482"/>
    <w:rsid w:val="00F054C6"/>
    <w:rsid w:val="00F066C4"/>
    <w:rsid w:val="00F0679A"/>
    <w:rsid w:val="00F067D8"/>
    <w:rsid w:val="00F06DA4"/>
    <w:rsid w:val="00F0764A"/>
    <w:rsid w:val="00F07E09"/>
    <w:rsid w:val="00F114A6"/>
    <w:rsid w:val="00F11B67"/>
    <w:rsid w:val="00F12599"/>
    <w:rsid w:val="00F13938"/>
    <w:rsid w:val="00F150BE"/>
    <w:rsid w:val="00F15369"/>
    <w:rsid w:val="00F17983"/>
    <w:rsid w:val="00F203E1"/>
    <w:rsid w:val="00F20451"/>
    <w:rsid w:val="00F20BE4"/>
    <w:rsid w:val="00F20E0E"/>
    <w:rsid w:val="00F2174F"/>
    <w:rsid w:val="00F220DD"/>
    <w:rsid w:val="00F22214"/>
    <w:rsid w:val="00F2260A"/>
    <w:rsid w:val="00F22A27"/>
    <w:rsid w:val="00F23199"/>
    <w:rsid w:val="00F238D1"/>
    <w:rsid w:val="00F23C04"/>
    <w:rsid w:val="00F2408E"/>
    <w:rsid w:val="00F240D5"/>
    <w:rsid w:val="00F2572C"/>
    <w:rsid w:val="00F258FD"/>
    <w:rsid w:val="00F264F8"/>
    <w:rsid w:val="00F274BF"/>
    <w:rsid w:val="00F27521"/>
    <w:rsid w:val="00F30199"/>
    <w:rsid w:val="00F303EE"/>
    <w:rsid w:val="00F30C3E"/>
    <w:rsid w:val="00F310C6"/>
    <w:rsid w:val="00F31405"/>
    <w:rsid w:val="00F31482"/>
    <w:rsid w:val="00F31853"/>
    <w:rsid w:val="00F31A90"/>
    <w:rsid w:val="00F31D3F"/>
    <w:rsid w:val="00F32927"/>
    <w:rsid w:val="00F33333"/>
    <w:rsid w:val="00F344EF"/>
    <w:rsid w:val="00F34F58"/>
    <w:rsid w:val="00F350D7"/>
    <w:rsid w:val="00F35CF3"/>
    <w:rsid w:val="00F36BB3"/>
    <w:rsid w:val="00F36E88"/>
    <w:rsid w:val="00F37100"/>
    <w:rsid w:val="00F372A9"/>
    <w:rsid w:val="00F37951"/>
    <w:rsid w:val="00F37ECE"/>
    <w:rsid w:val="00F40145"/>
    <w:rsid w:val="00F40BA2"/>
    <w:rsid w:val="00F40C8D"/>
    <w:rsid w:val="00F40ED8"/>
    <w:rsid w:val="00F42A37"/>
    <w:rsid w:val="00F434B7"/>
    <w:rsid w:val="00F43D6A"/>
    <w:rsid w:val="00F4430D"/>
    <w:rsid w:val="00F446AD"/>
    <w:rsid w:val="00F4492D"/>
    <w:rsid w:val="00F44A98"/>
    <w:rsid w:val="00F45FAD"/>
    <w:rsid w:val="00F4681E"/>
    <w:rsid w:val="00F471BC"/>
    <w:rsid w:val="00F473FF"/>
    <w:rsid w:val="00F5063C"/>
    <w:rsid w:val="00F50BD0"/>
    <w:rsid w:val="00F50F9D"/>
    <w:rsid w:val="00F5124F"/>
    <w:rsid w:val="00F51D44"/>
    <w:rsid w:val="00F52202"/>
    <w:rsid w:val="00F523C9"/>
    <w:rsid w:val="00F52AAC"/>
    <w:rsid w:val="00F530BB"/>
    <w:rsid w:val="00F53281"/>
    <w:rsid w:val="00F544DB"/>
    <w:rsid w:val="00F557CD"/>
    <w:rsid w:val="00F55E46"/>
    <w:rsid w:val="00F56181"/>
    <w:rsid w:val="00F56647"/>
    <w:rsid w:val="00F56951"/>
    <w:rsid w:val="00F56DE9"/>
    <w:rsid w:val="00F5767B"/>
    <w:rsid w:val="00F57955"/>
    <w:rsid w:val="00F603A2"/>
    <w:rsid w:val="00F605B3"/>
    <w:rsid w:val="00F6090F"/>
    <w:rsid w:val="00F61311"/>
    <w:rsid w:val="00F616E9"/>
    <w:rsid w:val="00F61780"/>
    <w:rsid w:val="00F6183A"/>
    <w:rsid w:val="00F61EA1"/>
    <w:rsid w:val="00F63309"/>
    <w:rsid w:val="00F63391"/>
    <w:rsid w:val="00F638D0"/>
    <w:rsid w:val="00F638E7"/>
    <w:rsid w:val="00F63969"/>
    <w:rsid w:val="00F6402F"/>
    <w:rsid w:val="00F64868"/>
    <w:rsid w:val="00F64CE2"/>
    <w:rsid w:val="00F64DDD"/>
    <w:rsid w:val="00F65196"/>
    <w:rsid w:val="00F660A0"/>
    <w:rsid w:val="00F665C4"/>
    <w:rsid w:val="00F704AE"/>
    <w:rsid w:val="00F70B4C"/>
    <w:rsid w:val="00F72361"/>
    <w:rsid w:val="00F736F7"/>
    <w:rsid w:val="00F744B4"/>
    <w:rsid w:val="00F74CE4"/>
    <w:rsid w:val="00F752C2"/>
    <w:rsid w:val="00F757AF"/>
    <w:rsid w:val="00F75AF0"/>
    <w:rsid w:val="00F75E6B"/>
    <w:rsid w:val="00F77088"/>
    <w:rsid w:val="00F77BD5"/>
    <w:rsid w:val="00F77CA3"/>
    <w:rsid w:val="00F80551"/>
    <w:rsid w:val="00F805F3"/>
    <w:rsid w:val="00F80FC1"/>
    <w:rsid w:val="00F8199F"/>
    <w:rsid w:val="00F81B61"/>
    <w:rsid w:val="00F82F36"/>
    <w:rsid w:val="00F83737"/>
    <w:rsid w:val="00F848C8"/>
    <w:rsid w:val="00F85101"/>
    <w:rsid w:val="00F85149"/>
    <w:rsid w:val="00F863A4"/>
    <w:rsid w:val="00F87807"/>
    <w:rsid w:val="00F90117"/>
    <w:rsid w:val="00F90547"/>
    <w:rsid w:val="00F90DC9"/>
    <w:rsid w:val="00F92524"/>
    <w:rsid w:val="00F92883"/>
    <w:rsid w:val="00F92CDD"/>
    <w:rsid w:val="00F957E3"/>
    <w:rsid w:val="00F95ADF"/>
    <w:rsid w:val="00F95B16"/>
    <w:rsid w:val="00F963DB"/>
    <w:rsid w:val="00F968F7"/>
    <w:rsid w:val="00F973D0"/>
    <w:rsid w:val="00FA008C"/>
    <w:rsid w:val="00FA0365"/>
    <w:rsid w:val="00FA065E"/>
    <w:rsid w:val="00FA0AD3"/>
    <w:rsid w:val="00FA0C1D"/>
    <w:rsid w:val="00FA123C"/>
    <w:rsid w:val="00FA14EE"/>
    <w:rsid w:val="00FA15D6"/>
    <w:rsid w:val="00FA177C"/>
    <w:rsid w:val="00FA3763"/>
    <w:rsid w:val="00FA3B08"/>
    <w:rsid w:val="00FA3B54"/>
    <w:rsid w:val="00FA43CD"/>
    <w:rsid w:val="00FA4B5B"/>
    <w:rsid w:val="00FA4D30"/>
    <w:rsid w:val="00FA5903"/>
    <w:rsid w:val="00FA6147"/>
    <w:rsid w:val="00FA6177"/>
    <w:rsid w:val="00FA6A1B"/>
    <w:rsid w:val="00FA7F0B"/>
    <w:rsid w:val="00FB0860"/>
    <w:rsid w:val="00FB11EB"/>
    <w:rsid w:val="00FB13CA"/>
    <w:rsid w:val="00FB140F"/>
    <w:rsid w:val="00FB166B"/>
    <w:rsid w:val="00FB1681"/>
    <w:rsid w:val="00FB1AC2"/>
    <w:rsid w:val="00FB22A1"/>
    <w:rsid w:val="00FB25A2"/>
    <w:rsid w:val="00FB375B"/>
    <w:rsid w:val="00FB3C2D"/>
    <w:rsid w:val="00FB3FB2"/>
    <w:rsid w:val="00FB4665"/>
    <w:rsid w:val="00FB5F1F"/>
    <w:rsid w:val="00FB6574"/>
    <w:rsid w:val="00FB7AA9"/>
    <w:rsid w:val="00FC0507"/>
    <w:rsid w:val="00FC1FAA"/>
    <w:rsid w:val="00FC338E"/>
    <w:rsid w:val="00FC3D0E"/>
    <w:rsid w:val="00FC4C8B"/>
    <w:rsid w:val="00FC57D2"/>
    <w:rsid w:val="00FC5A3E"/>
    <w:rsid w:val="00FC679E"/>
    <w:rsid w:val="00FC6B29"/>
    <w:rsid w:val="00FC7216"/>
    <w:rsid w:val="00FC7EFB"/>
    <w:rsid w:val="00FD0249"/>
    <w:rsid w:val="00FD1865"/>
    <w:rsid w:val="00FD2D98"/>
    <w:rsid w:val="00FD2DC3"/>
    <w:rsid w:val="00FD33BE"/>
    <w:rsid w:val="00FD3D9A"/>
    <w:rsid w:val="00FD43E2"/>
    <w:rsid w:val="00FD46A2"/>
    <w:rsid w:val="00FD5EDA"/>
    <w:rsid w:val="00FD6AAE"/>
    <w:rsid w:val="00FD6C32"/>
    <w:rsid w:val="00FD6EB4"/>
    <w:rsid w:val="00FD737A"/>
    <w:rsid w:val="00FD7815"/>
    <w:rsid w:val="00FD7AF7"/>
    <w:rsid w:val="00FD7EAC"/>
    <w:rsid w:val="00FE0286"/>
    <w:rsid w:val="00FE03E5"/>
    <w:rsid w:val="00FE04D2"/>
    <w:rsid w:val="00FE06CA"/>
    <w:rsid w:val="00FE0866"/>
    <w:rsid w:val="00FE13D9"/>
    <w:rsid w:val="00FE1FE5"/>
    <w:rsid w:val="00FE254E"/>
    <w:rsid w:val="00FE2F3E"/>
    <w:rsid w:val="00FE2FB5"/>
    <w:rsid w:val="00FE33DE"/>
    <w:rsid w:val="00FE3425"/>
    <w:rsid w:val="00FE3ADF"/>
    <w:rsid w:val="00FE4D5B"/>
    <w:rsid w:val="00FE5457"/>
    <w:rsid w:val="00FE5999"/>
    <w:rsid w:val="00FE5B53"/>
    <w:rsid w:val="00FE657E"/>
    <w:rsid w:val="00FE6C14"/>
    <w:rsid w:val="00FE6FA4"/>
    <w:rsid w:val="00FF13AE"/>
    <w:rsid w:val="00FF56E0"/>
    <w:rsid w:val="00FF5836"/>
    <w:rsid w:val="00FF5E5A"/>
    <w:rsid w:val="00FF6A7F"/>
    <w:rsid w:val="00FF7174"/>
    <w:rsid w:val="00FF74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D6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6A52"/>
    <w:pPr>
      <w:autoSpaceDE w:val="0"/>
      <w:autoSpaceDN w:val="0"/>
      <w:adjustRightInd w:val="0"/>
    </w:pPr>
    <w:rPr>
      <w:rFonts w:ascii="Times New Roman" w:hAnsi="Times New Roman"/>
      <w:color w:val="000000"/>
      <w:sz w:val="24"/>
      <w:szCs w:val="24"/>
      <w:lang w:eastAsia="en-US"/>
    </w:rPr>
  </w:style>
  <w:style w:type="character" w:styleId="a3">
    <w:name w:val="Hyperlink"/>
    <w:uiPriority w:val="99"/>
    <w:unhideWhenUsed/>
    <w:rsid w:val="00AD7D63"/>
    <w:rPr>
      <w:color w:val="0000FF"/>
      <w:u w:val="single"/>
    </w:rPr>
  </w:style>
  <w:style w:type="paragraph" w:styleId="a4">
    <w:name w:val="Balloon Text"/>
    <w:basedOn w:val="a"/>
    <w:link w:val="a5"/>
    <w:uiPriority w:val="99"/>
    <w:semiHidden/>
    <w:unhideWhenUsed/>
    <w:rsid w:val="00D53165"/>
    <w:pPr>
      <w:spacing w:after="0" w:line="240" w:lineRule="auto"/>
    </w:pPr>
    <w:rPr>
      <w:rFonts w:ascii="Tahoma" w:hAnsi="Tahoma"/>
      <w:sz w:val="16"/>
      <w:szCs w:val="16"/>
    </w:rPr>
  </w:style>
  <w:style w:type="character" w:customStyle="1" w:styleId="a5">
    <w:name w:val="Текст выноски Знак"/>
    <w:link w:val="a4"/>
    <w:uiPriority w:val="99"/>
    <w:semiHidden/>
    <w:rsid w:val="00D53165"/>
    <w:rPr>
      <w:rFonts w:ascii="Tahoma" w:eastAsia="Calibri" w:hAnsi="Tahoma" w:cs="Tahoma"/>
      <w:sz w:val="16"/>
      <w:szCs w:val="16"/>
    </w:rPr>
  </w:style>
  <w:style w:type="character" w:customStyle="1" w:styleId="a6">
    <w:name w:val="Основной текст + Полужирный"/>
    <w:rsid w:val="005D1FD6"/>
    <w:rPr>
      <w:rFonts w:ascii="Times New Roman" w:eastAsia="Times New Roman" w:hAnsi="Times New Roman" w:cs="Times New Roman"/>
      <w:b/>
      <w:bCs/>
      <w:i w:val="0"/>
      <w:iCs w:val="0"/>
      <w:smallCaps w:val="0"/>
      <w:strike w:val="0"/>
      <w:color w:val="000000"/>
      <w:spacing w:val="5"/>
      <w:w w:val="100"/>
      <w:position w:val="0"/>
      <w:sz w:val="21"/>
      <w:szCs w:val="21"/>
      <w:u w:val="none"/>
      <w:lang w:val="ru-RU" w:eastAsia="ru-RU" w:bidi="ru-RU"/>
    </w:rPr>
  </w:style>
  <w:style w:type="character" w:customStyle="1" w:styleId="a7">
    <w:name w:val="Основной текст_"/>
    <w:link w:val="1"/>
    <w:rsid w:val="005D1FD6"/>
    <w:rPr>
      <w:rFonts w:ascii="Times New Roman" w:eastAsia="Times New Roman" w:hAnsi="Times New Roman"/>
      <w:spacing w:val="5"/>
      <w:sz w:val="21"/>
      <w:szCs w:val="21"/>
      <w:shd w:val="clear" w:color="auto" w:fill="FFFFFF"/>
    </w:rPr>
  </w:style>
  <w:style w:type="character" w:customStyle="1" w:styleId="0pt">
    <w:name w:val="Основной текст + Интервал 0 pt"/>
    <w:rsid w:val="005D1FD6"/>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style>
  <w:style w:type="character" w:customStyle="1" w:styleId="Arial95pt0pt">
    <w:name w:val="Основной текст + Arial;9;5 pt;Полужирный;Интервал 0 pt"/>
    <w:rsid w:val="005D1FD6"/>
    <w:rPr>
      <w:rFonts w:ascii="Arial" w:eastAsia="Arial" w:hAnsi="Arial" w:cs="Arial"/>
      <w:b/>
      <w:bCs/>
      <w:i w:val="0"/>
      <w:iCs w:val="0"/>
      <w:smallCaps w:val="0"/>
      <w:strike w:val="0"/>
      <w:color w:val="000000"/>
      <w:spacing w:val="7"/>
      <w:w w:val="100"/>
      <w:position w:val="0"/>
      <w:sz w:val="19"/>
      <w:szCs w:val="19"/>
      <w:u w:val="none"/>
      <w:lang w:val="ru-RU" w:eastAsia="ru-RU" w:bidi="ru-RU"/>
    </w:rPr>
  </w:style>
  <w:style w:type="character" w:customStyle="1" w:styleId="0pt0">
    <w:name w:val="Основной текст + Полужирный;Курсив;Интервал 0 pt"/>
    <w:rsid w:val="005D1FD6"/>
    <w:rPr>
      <w:rFonts w:ascii="Times New Roman" w:eastAsia="Times New Roman" w:hAnsi="Times New Roman" w:cs="Times New Roman"/>
      <w:b/>
      <w:bCs/>
      <w:i/>
      <w:iCs/>
      <w:smallCaps w:val="0"/>
      <w:strike w:val="0"/>
      <w:color w:val="000000"/>
      <w:spacing w:val="2"/>
      <w:w w:val="100"/>
      <w:position w:val="0"/>
      <w:sz w:val="21"/>
      <w:szCs w:val="21"/>
      <w:u w:val="none"/>
      <w:lang w:val="ru-RU" w:eastAsia="ru-RU" w:bidi="ru-RU"/>
    </w:rPr>
  </w:style>
  <w:style w:type="character" w:customStyle="1" w:styleId="Sylfaen0pt">
    <w:name w:val="Основной текст + Sylfaen;Интервал 0 pt"/>
    <w:rsid w:val="005D1FD6"/>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style>
  <w:style w:type="paragraph" w:customStyle="1" w:styleId="1">
    <w:name w:val="Основной текст1"/>
    <w:basedOn w:val="a"/>
    <w:link w:val="a7"/>
    <w:rsid w:val="005D1FD6"/>
    <w:pPr>
      <w:widowControl w:val="0"/>
      <w:shd w:val="clear" w:color="auto" w:fill="FFFFFF"/>
      <w:spacing w:before="240" w:after="240" w:line="274" w:lineRule="exact"/>
      <w:ind w:hanging="380"/>
      <w:jc w:val="both"/>
    </w:pPr>
    <w:rPr>
      <w:rFonts w:ascii="Times New Roman" w:eastAsia="Times New Roman" w:hAnsi="Times New Roman"/>
      <w:spacing w:val="5"/>
      <w:sz w:val="21"/>
      <w:szCs w:val="21"/>
    </w:rPr>
  </w:style>
  <w:style w:type="paragraph" w:styleId="a8">
    <w:name w:val="Body Text"/>
    <w:basedOn w:val="a"/>
    <w:link w:val="10"/>
    <w:rsid w:val="000A2231"/>
    <w:pPr>
      <w:spacing w:after="0" w:line="240" w:lineRule="auto"/>
      <w:jc w:val="both"/>
    </w:pPr>
    <w:rPr>
      <w:rFonts w:ascii="Times New Roman" w:eastAsia="Times New Roman" w:hAnsi="Times New Roman"/>
      <w:sz w:val="24"/>
      <w:szCs w:val="24"/>
    </w:rPr>
  </w:style>
  <w:style w:type="character" w:customStyle="1" w:styleId="a9">
    <w:name w:val="Основной текст Знак"/>
    <w:basedOn w:val="a0"/>
    <w:link w:val="a8"/>
    <w:uiPriority w:val="99"/>
    <w:semiHidden/>
    <w:rsid w:val="000A2231"/>
    <w:rPr>
      <w:sz w:val="22"/>
      <w:szCs w:val="22"/>
      <w:lang w:eastAsia="en-US"/>
    </w:rPr>
  </w:style>
  <w:style w:type="character" w:customStyle="1" w:styleId="10">
    <w:name w:val="Основной текст Знак1"/>
    <w:link w:val="a8"/>
    <w:rsid w:val="000A2231"/>
    <w:rPr>
      <w:rFonts w:ascii="Times New Roman" w:eastAsia="Times New Roman" w:hAnsi="Times New Roman"/>
      <w:sz w:val="24"/>
      <w:szCs w:val="24"/>
    </w:rPr>
  </w:style>
  <w:style w:type="paragraph" w:styleId="aa">
    <w:name w:val="List Paragraph"/>
    <w:basedOn w:val="a"/>
    <w:uiPriority w:val="34"/>
    <w:qFormat/>
    <w:rsid w:val="0059741A"/>
    <w:pPr>
      <w:ind w:left="720"/>
      <w:contextualSpacing/>
    </w:pPr>
  </w:style>
  <w:style w:type="paragraph" w:customStyle="1" w:styleId="TableParagraph">
    <w:name w:val="Table Paragraph"/>
    <w:basedOn w:val="a"/>
    <w:uiPriority w:val="1"/>
    <w:qFormat/>
    <w:rsid w:val="00B96CB1"/>
    <w:pPr>
      <w:widowControl w:val="0"/>
      <w:autoSpaceDE w:val="0"/>
      <w:autoSpaceDN w:val="0"/>
      <w:spacing w:after="0" w:line="163" w:lineRule="exact"/>
    </w:pPr>
    <w:rPr>
      <w:rFonts w:ascii="Verdana" w:eastAsia="Verdana" w:hAnsi="Verdana" w:cs="Verdana"/>
      <w:lang w:eastAsia="ru-RU" w:bidi="ru-RU"/>
    </w:rPr>
  </w:style>
  <w:style w:type="character" w:customStyle="1" w:styleId="2">
    <w:name w:val="Основной текст (2)_"/>
    <w:basedOn w:val="a0"/>
    <w:link w:val="20"/>
    <w:rsid w:val="00D329DE"/>
    <w:rPr>
      <w:rFonts w:ascii="Times New Roman" w:eastAsia="Times New Roman" w:hAnsi="Times New Roman"/>
      <w:sz w:val="22"/>
      <w:szCs w:val="22"/>
      <w:shd w:val="clear" w:color="auto" w:fill="FFFFFF"/>
    </w:rPr>
  </w:style>
  <w:style w:type="character" w:customStyle="1" w:styleId="2ArialUnicodeMS65pt">
    <w:name w:val="Основной текст (2) + Arial Unicode MS;6;5 pt"/>
    <w:basedOn w:val="2"/>
    <w:rsid w:val="00D329DE"/>
    <w:rPr>
      <w:rFonts w:ascii="Arial Unicode MS" w:eastAsia="Arial Unicode MS" w:hAnsi="Arial Unicode MS" w:cs="Arial Unicode MS"/>
      <w:color w:val="000000"/>
      <w:spacing w:val="0"/>
      <w:w w:val="100"/>
      <w:position w:val="0"/>
      <w:sz w:val="13"/>
      <w:szCs w:val="13"/>
      <w:lang w:val="ru-RU" w:eastAsia="ru-RU" w:bidi="ru-RU"/>
    </w:rPr>
  </w:style>
  <w:style w:type="character" w:customStyle="1" w:styleId="2ArialUnicodeMS85pt">
    <w:name w:val="Основной текст (2) + Arial Unicode MS;8;5 pt"/>
    <w:basedOn w:val="2"/>
    <w:rsid w:val="00D329DE"/>
    <w:rPr>
      <w:rFonts w:ascii="Arial Unicode MS" w:eastAsia="Arial Unicode MS" w:hAnsi="Arial Unicode MS" w:cs="Arial Unicode MS"/>
      <w:b/>
      <w:bCs/>
      <w:color w:val="000000"/>
      <w:spacing w:val="0"/>
      <w:w w:val="100"/>
      <w:position w:val="0"/>
      <w:sz w:val="17"/>
      <w:szCs w:val="17"/>
      <w:lang w:val="ru-RU" w:eastAsia="ru-RU" w:bidi="ru-RU"/>
    </w:rPr>
  </w:style>
  <w:style w:type="character" w:customStyle="1" w:styleId="2ArialUnicodeMS5pt">
    <w:name w:val="Основной текст (2) + Arial Unicode MS;5 pt"/>
    <w:basedOn w:val="2"/>
    <w:rsid w:val="00D329DE"/>
    <w:rPr>
      <w:rFonts w:ascii="Arial Unicode MS" w:eastAsia="Arial Unicode MS" w:hAnsi="Arial Unicode MS" w:cs="Arial Unicode MS"/>
      <w:color w:val="000000"/>
      <w:spacing w:val="0"/>
      <w:w w:val="100"/>
      <w:position w:val="0"/>
      <w:sz w:val="10"/>
      <w:szCs w:val="10"/>
      <w:lang w:val="ru-RU" w:eastAsia="ru-RU" w:bidi="ru-RU"/>
    </w:rPr>
  </w:style>
  <w:style w:type="paragraph" w:customStyle="1" w:styleId="20">
    <w:name w:val="Основной текст (2)"/>
    <w:basedOn w:val="a"/>
    <w:link w:val="2"/>
    <w:rsid w:val="00D329DE"/>
    <w:pPr>
      <w:widowControl w:val="0"/>
      <w:shd w:val="clear" w:color="auto" w:fill="FFFFFF"/>
      <w:spacing w:after="0" w:line="0" w:lineRule="atLeast"/>
    </w:pPr>
    <w:rPr>
      <w:rFonts w:ascii="Times New Roman" w:eastAsia="Times New Roman" w:hAnsi="Times New Roman"/>
      <w:lang w:eastAsia="ru-RU"/>
    </w:rPr>
  </w:style>
  <w:style w:type="character" w:customStyle="1" w:styleId="21">
    <w:name w:val="Основной текст (2) + Полужирный"/>
    <w:basedOn w:val="2"/>
    <w:rsid w:val="00C23E0E"/>
    <w:rPr>
      <w:rFonts w:cs="Times New Roman"/>
      <w:b/>
      <w:bCs/>
      <w:i w:val="0"/>
      <w:iCs w:val="0"/>
      <w:smallCaps w:val="0"/>
      <w:strike w:val="0"/>
      <w:color w:val="000000"/>
      <w:spacing w:val="0"/>
      <w:w w:val="100"/>
      <w:position w:val="0"/>
      <w:u w:val="none"/>
      <w:lang w:val="en-US" w:eastAsia="en-US" w:bidi="en-US"/>
    </w:rPr>
  </w:style>
  <w:style w:type="character" w:customStyle="1" w:styleId="name">
    <w:name w:val="name"/>
    <w:basedOn w:val="a0"/>
    <w:rsid w:val="0060438E"/>
  </w:style>
  <w:style w:type="character" w:customStyle="1" w:styleId="3">
    <w:name w:val="Основной текст (3)_"/>
    <w:basedOn w:val="a0"/>
    <w:link w:val="30"/>
    <w:rsid w:val="003E7A20"/>
    <w:rPr>
      <w:rFonts w:ascii="Times New Roman" w:eastAsia="Times New Roman" w:hAnsi="Times New Roman"/>
      <w:b/>
      <w:bCs/>
      <w:sz w:val="21"/>
      <w:szCs w:val="21"/>
      <w:shd w:val="clear" w:color="auto" w:fill="FFFFFF"/>
    </w:rPr>
  </w:style>
  <w:style w:type="paragraph" w:customStyle="1" w:styleId="30">
    <w:name w:val="Основной текст (3)"/>
    <w:basedOn w:val="a"/>
    <w:link w:val="3"/>
    <w:rsid w:val="003E7A20"/>
    <w:pPr>
      <w:widowControl w:val="0"/>
      <w:shd w:val="clear" w:color="auto" w:fill="FFFFFF"/>
      <w:spacing w:after="60" w:line="0" w:lineRule="atLeast"/>
      <w:jc w:val="center"/>
    </w:pPr>
    <w:rPr>
      <w:rFonts w:ascii="Times New Roman" w:eastAsia="Times New Roman" w:hAnsi="Times New Roman"/>
      <w:b/>
      <w:bCs/>
      <w:sz w:val="21"/>
      <w:szCs w:val="21"/>
      <w:lang w:eastAsia="ru-RU"/>
    </w:rPr>
  </w:style>
  <w:style w:type="character" w:customStyle="1" w:styleId="22">
    <w:name w:val="Заголовок №2_"/>
    <w:basedOn w:val="a0"/>
    <w:link w:val="23"/>
    <w:rsid w:val="003E7A20"/>
    <w:rPr>
      <w:rFonts w:ascii="Times New Roman" w:eastAsia="Times New Roman" w:hAnsi="Times New Roman"/>
      <w:b/>
      <w:bCs/>
      <w:sz w:val="21"/>
      <w:szCs w:val="21"/>
      <w:shd w:val="clear" w:color="auto" w:fill="FFFFFF"/>
    </w:rPr>
  </w:style>
  <w:style w:type="paragraph" w:customStyle="1" w:styleId="23">
    <w:name w:val="Заголовок №2"/>
    <w:basedOn w:val="a"/>
    <w:link w:val="22"/>
    <w:rsid w:val="003E7A20"/>
    <w:pPr>
      <w:widowControl w:val="0"/>
      <w:shd w:val="clear" w:color="auto" w:fill="FFFFFF"/>
      <w:spacing w:before="180" w:after="0" w:line="0" w:lineRule="atLeast"/>
      <w:ind w:firstLine="320"/>
      <w:jc w:val="both"/>
      <w:outlineLvl w:val="1"/>
    </w:pPr>
    <w:rPr>
      <w:rFonts w:ascii="Times New Roman" w:eastAsia="Times New Roman" w:hAnsi="Times New Roman"/>
      <w:b/>
      <w:bCs/>
      <w:sz w:val="21"/>
      <w:szCs w:val="21"/>
      <w:lang w:eastAsia="ru-RU"/>
    </w:rPr>
  </w:style>
  <w:style w:type="character" w:customStyle="1" w:styleId="4">
    <w:name w:val="Основной текст (4)_"/>
    <w:basedOn w:val="a0"/>
    <w:link w:val="40"/>
    <w:rsid w:val="003E7A20"/>
    <w:rPr>
      <w:rFonts w:ascii="Times New Roman" w:eastAsia="Times New Roman" w:hAnsi="Times New Roman"/>
      <w:b/>
      <w:bCs/>
      <w:sz w:val="21"/>
      <w:szCs w:val="21"/>
      <w:shd w:val="clear" w:color="auto" w:fill="FFFFFF"/>
    </w:rPr>
  </w:style>
  <w:style w:type="paragraph" w:customStyle="1" w:styleId="40">
    <w:name w:val="Основной текст (4)"/>
    <w:basedOn w:val="a"/>
    <w:link w:val="4"/>
    <w:rsid w:val="003E7A20"/>
    <w:pPr>
      <w:widowControl w:val="0"/>
      <w:shd w:val="clear" w:color="auto" w:fill="FFFFFF"/>
      <w:spacing w:before="60" w:after="300" w:line="0" w:lineRule="atLeast"/>
      <w:jc w:val="center"/>
    </w:pPr>
    <w:rPr>
      <w:rFonts w:ascii="Times New Roman" w:eastAsia="Times New Roman" w:hAnsi="Times New Roman"/>
      <w:b/>
      <w:bCs/>
      <w:sz w:val="21"/>
      <w:szCs w:val="21"/>
      <w:lang w:eastAsia="ru-RU"/>
    </w:rPr>
  </w:style>
  <w:style w:type="character" w:customStyle="1" w:styleId="24">
    <w:name w:val="Основной текст (2) + Полужирный;Курсив"/>
    <w:basedOn w:val="2"/>
    <w:rsid w:val="002029FE"/>
    <w:rPr>
      <w:rFonts w:cs="Times New Roman"/>
      <w:b/>
      <w:bCs/>
      <w:i/>
      <w:iCs/>
      <w:smallCaps w:val="0"/>
      <w:strike w:val="0"/>
      <w:color w:val="000000"/>
      <w:spacing w:val="0"/>
      <w:w w:val="100"/>
      <w:position w:val="0"/>
      <w:sz w:val="21"/>
      <w:szCs w:val="21"/>
      <w:u w:val="none"/>
      <w:lang w:val="ru-RU" w:eastAsia="ru-RU" w:bidi="ru-RU"/>
    </w:rPr>
  </w:style>
  <w:style w:type="character" w:customStyle="1" w:styleId="25">
    <w:name w:val="Основной текст (2) + Малые прописные"/>
    <w:basedOn w:val="2"/>
    <w:rsid w:val="002029FE"/>
    <w:rPr>
      <w:rFonts w:cs="Times New Roman"/>
      <w:b w:val="0"/>
      <w:bCs w:val="0"/>
      <w:i w:val="0"/>
      <w:iCs w:val="0"/>
      <w:smallCaps/>
      <w:strike w:val="0"/>
      <w:color w:val="000000"/>
      <w:spacing w:val="0"/>
      <w:w w:val="100"/>
      <w:position w:val="0"/>
      <w:sz w:val="21"/>
      <w:szCs w:val="21"/>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fl9@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9951A-8B87-48AA-9DE0-5F88FBD6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2938</Words>
  <Characters>16752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Зернова</dc:creator>
  <cp:lastModifiedBy>Finansist</cp:lastModifiedBy>
  <cp:revision>2</cp:revision>
  <cp:lastPrinted>2020-11-19T13:02:00Z</cp:lastPrinted>
  <dcterms:created xsi:type="dcterms:W3CDTF">2020-11-19T13:03:00Z</dcterms:created>
  <dcterms:modified xsi:type="dcterms:W3CDTF">2020-11-19T13:03:00Z</dcterms:modified>
</cp:coreProperties>
</file>