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A2" w:rsidRDefault="003441A2" w:rsidP="003441A2">
      <w:pPr>
        <w:pStyle w:val="20"/>
        <w:shd w:val="clear" w:color="auto" w:fill="auto"/>
        <w:spacing w:before="0" w:after="175" w:line="240" w:lineRule="exact"/>
        <w:jc w:val="center"/>
        <w:rPr>
          <w:rStyle w:val="21"/>
        </w:rPr>
      </w:pPr>
      <w:r>
        <w:rPr>
          <w:rStyle w:val="21"/>
        </w:rPr>
        <w:t>Проект договора</w:t>
      </w:r>
    </w:p>
    <w:p w:rsidR="003441A2" w:rsidRDefault="003441A2">
      <w:pPr>
        <w:pStyle w:val="20"/>
        <w:shd w:val="clear" w:color="auto" w:fill="auto"/>
        <w:spacing w:before="0" w:after="175" w:line="240" w:lineRule="exact"/>
        <w:rPr>
          <w:rStyle w:val="21"/>
        </w:rPr>
      </w:pPr>
    </w:p>
    <w:p w:rsidR="0001547D" w:rsidRDefault="00FF0C6C">
      <w:pPr>
        <w:pStyle w:val="20"/>
        <w:shd w:val="clear" w:color="auto" w:fill="auto"/>
        <w:spacing w:before="0" w:after="175" w:line="240" w:lineRule="exact"/>
      </w:pPr>
      <w:r>
        <w:rPr>
          <w:rStyle w:val="21"/>
        </w:rPr>
        <w:t>г. Брянск</w:t>
      </w:r>
    </w:p>
    <w:p w:rsidR="0001547D" w:rsidRDefault="0001547D">
      <w:pPr>
        <w:pStyle w:val="20"/>
        <w:shd w:val="clear" w:color="auto" w:fill="auto"/>
        <w:spacing w:before="0" w:after="271" w:line="278" w:lineRule="exact"/>
        <w:ind w:right="240" w:firstLine="580"/>
      </w:pPr>
      <w:r>
        <w:pict>
          <v:shapetype id="_x0000_t202" coordsize="21600,21600" o:spt="202" path="m,l,21600r21600,l21600,xe">
            <v:stroke joinstyle="miter"/>
            <v:path gradientshapeok="t" o:connecttype="rect"/>
          </v:shapetype>
          <v:shape id="_x0000_s1026" type="#_x0000_t202" style="position:absolute;left:0;text-align:left;margin-left:445.9pt;margin-top:-31.45pt;width:54.5pt;height:14.9pt;z-index:-125829376;mso-wrap-distance-left:5pt;mso-wrap-distance-right:5pt;mso-wrap-distance-bottom:1.2pt;mso-position-horizontal-relative:margin" filled="f" stroked="f">
            <v:textbox style="mso-fit-shape-to-text:t" inset="0,0,0,0">
              <w:txbxContent>
                <w:p w:rsidR="0001547D" w:rsidRDefault="003441A2">
                  <w:pPr>
                    <w:pStyle w:val="20"/>
                    <w:shd w:val="clear" w:color="auto" w:fill="auto"/>
                    <w:spacing w:before="0" w:after="0" w:line="240" w:lineRule="exact"/>
                    <w:jc w:val="left"/>
                  </w:pPr>
                  <w:r>
                    <w:rPr>
                      <w:rStyle w:val="2Exact0"/>
                    </w:rPr>
                    <w:t xml:space="preserve">   </w:t>
                  </w:r>
                  <w:r w:rsidR="00FF0C6C">
                    <w:rPr>
                      <w:rStyle w:val="2Exact0"/>
                    </w:rPr>
                    <w:t>.02.2019</w:t>
                  </w:r>
                </w:p>
              </w:txbxContent>
            </v:textbox>
            <w10:wrap type="square" side="left" anchorx="margin"/>
          </v:shape>
        </w:pict>
      </w:r>
      <w:r w:rsidR="00FF0C6C">
        <w:rPr>
          <w:rStyle w:val="22"/>
        </w:rPr>
        <w:t>Государственное автономное профессиональное образовательное учреждение «Брянски</w:t>
      </w:r>
      <w:r w:rsidR="003441A2">
        <w:rPr>
          <w:rStyle w:val="22"/>
        </w:rPr>
        <w:t>й</w:t>
      </w:r>
      <w:r w:rsidR="00FF0C6C">
        <w:rPr>
          <w:rStyle w:val="22"/>
        </w:rPr>
        <w:t xml:space="preserve"> техникум энергомашиностроения и радиоэлектроники имени Героя Советского Союз М.А.Афанасьева», именуемый в дальнейшем Заказчик, в лице Директора Кравченко Серге</w:t>
      </w:r>
      <w:r w:rsidR="003441A2">
        <w:rPr>
          <w:rStyle w:val="22"/>
        </w:rPr>
        <w:t>я</w:t>
      </w:r>
      <w:r w:rsidR="00FF0C6C">
        <w:rPr>
          <w:rStyle w:val="22"/>
        </w:rPr>
        <w:t xml:space="preserve"> Михайловича, дей</w:t>
      </w:r>
      <w:r w:rsidR="00FF0C6C">
        <w:rPr>
          <w:rStyle w:val="22"/>
        </w:rPr>
        <w:t xml:space="preserve">ствующего на основании Устава, с одной стороны, и </w:t>
      </w:r>
      <w:r w:rsidR="003441A2">
        <w:rPr>
          <w:rStyle w:val="22"/>
        </w:rPr>
        <w:t xml:space="preserve">              </w:t>
      </w:r>
      <w:r w:rsidR="00FF0C6C">
        <w:rPr>
          <w:rStyle w:val="22"/>
        </w:rPr>
        <w:t xml:space="preserve">именуемый в дальнейшем Подрядчик, в лице директора Алексеевских Михаила Александровича действующего на основании Устава, с другой стороны, вместе именуемые Стороны и каждый </w:t>
      </w:r>
      <w:r w:rsidR="003441A2">
        <w:rPr>
          <w:rStyle w:val="23"/>
          <w:lang w:val="ru-RU"/>
        </w:rPr>
        <w:t>в</w:t>
      </w:r>
      <w:r w:rsidR="00FF0C6C" w:rsidRPr="003441A2">
        <w:rPr>
          <w:rStyle w:val="23"/>
          <w:lang w:val="ru-RU"/>
        </w:rPr>
        <w:t xml:space="preserve"> </w:t>
      </w:r>
      <w:r w:rsidR="00FF0C6C">
        <w:rPr>
          <w:rStyle w:val="22"/>
        </w:rPr>
        <w:t xml:space="preserve">отдельности </w:t>
      </w:r>
      <w:r w:rsidR="00FF0C6C">
        <w:rPr>
          <w:rStyle w:val="22"/>
        </w:rPr>
        <w:t>"Сторона", заключили настоящий договор о нижеследующем:</w:t>
      </w:r>
    </w:p>
    <w:p w:rsidR="0001547D" w:rsidRDefault="00FF0C6C">
      <w:pPr>
        <w:pStyle w:val="50"/>
        <w:keepNext/>
        <w:keepLines/>
        <w:shd w:val="clear" w:color="auto" w:fill="auto"/>
        <w:spacing w:after="254" w:line="240" w:lineRule="exact"/>
        <w:ind w:left="4100"/>
        <w:jc w:val="left"/>
      </w:pPr>
      <w:bookmarkStart w:id="0" w:name="bookmark0"/>
      <w:r>
        <w:rPr>
          <w:lang w:val="en-US" w:eastAsia="en-US" w:bidi="en-US"/>
        </w:rPr>
        <w:t xml:space="preserve">L </w:t>
      </w:r>
      <w:r>
        <w:t>Предмет Договора.</w:t>
      </w:r>
      <w:bookmarkEnd w:id="0"/>
    </w:p>
    <w:p w:rsidR="0001547D" w:rsidRDefault="00FF0C6C">
      <w:pPr>
        <w:pStyle w:val="20"/>
        <w:numPr>
          <w:ilvl w:val="0"/>
          <w:numId w:val="1"/>
        </w:numPr>
        <w:shd w:val="clear" w:color="auto" w:fill="auto"/>
        <w:tabs>
          <w:tab w:val="left" w:pos="470"/>
        </w:tabs>
        <w:spacing w:before="0" w:after="0" w:line="283" w:lineRule="exact"/>
      </w:pPr>
      <w:r>
        <w:rPr>
          <w:rStyle w:val="22"/>
        </w:rPr>
        <w:t xml:space="preserve">Подрядчик обязуется по заданию Заказчика выполнить: Текущий ремонт санитарного узла на </w:t>
      </w:r>
      <w:r w:rsidR="001012BC">
        <w:rPr>
          <w:rStyle w:val="22"/>
        </w:rPr>
        <w:t>2</w:t>
      </w:r>
      <w:r>
        <w:rPr>
          <w:rStyle w:val="22"/>
        </w:rPr>
        <w:t xml:space="preserve"> ом этаже </w:t>
      </w:r>
      <w:r w:rsidR="001547B0">
        <w:rPr>
          <w:rStyle w:val="22"/>
        </w:rPr>
        <w:t xml:space="preserve">(1-й этап) </w:t>
      </w:r>
      <w:r>
        <w:rPr>
          <w:rStyle w:val="22"/>
        </w:rPr>
        <w:t>в мастерских Г</w:t>
      </w:r>
      <w:r>
        <w:rPr>
          <w:rStyle w:val="22"/>
        </w:rPr>
        <w:t>АПОУ БТЭиР имени Героя Советского Союза М.А.Афанасьева, расположенн</w:t>
      </w:r>
      <w:r>
        <w:rPr>
          <w:rStyle w:val="22"/>
        </w:rPr>
        <w:t>ом по адресу: г. Брянск, ул. Академика Королева дом 7. (далее - Работа) в объеме в соответствии со сметной документацией (приложение №1), которое являются его неотъемлемой частью.</w:t>
      </w:r>
    </w:p>
    <w:p w:rsidR="0001547D" w:rsidRDefault="00FF0C6C">
      <w:pPr>
        <w:pStyle w:val="20"/>
        <w:numPr>
          <w:ilvl w:val="0"/>
          <w:numId w:val="1"/>
        </w:numPr>
        <w:shd w:val="clear" w:color="auto" w:fill="auto"/>
        <w:tabs>
          <w:tab w:val="left" w:pos="471"/>
        </w:tabs>
        <w:spacing w:before="0" w:after="282" w:line="293" w:lineRule="exact"/>
      </w:pPr>
      <w:r>
        <w:rPr>
          <w:rStyle w:val="22"/>
        </w:rPr>
        <w:t>Заказчик обязуется принять результат Работы и оплатить его в порядке и на ус</w:t>
      </w:r>
      <w:r>
        <w:rPr>
          <w:rStyle w:val="22"/>
        </w:rPr>
        <w:t>ловиях, предусмотренных настоящим Договором.</w:t>
      </w:r>
    </w:p>
    <w:p w:rsidR="0001547D" w:rsidRDefault="00FF0C6C">
      <w:pPr>
        <w:pStyle w:val="50"/>
        <w:keepNext/>
        <w:keepLines/>
        <w:shd w:val="clear" w:color="auto" w:fill="auto"/>
        <w:spacing w:after="151" w:line="240" w:lineRule="exact"/>
      </w:pPr>
      <w:bookmarkStart w:id="1" w:name="bookmark1"/>
      <w:r>
        <w:t xml:space="preserve">П. </w:t>
      </w:r>
      <w:r>
        <w:rPr>
          <w:rStyle w:val="51"/>
          <w:b/>
          <w:bCs/>
        </w:rPr>
        <w:t xml:space="preserve">Срок </w:t>
      </w:r>
      <w:r>
        <w:t xml:space="preserve">выполнения </w:t>
      </w:r>
      <w:r>
        <w:rPr>
          <w:rStyle w:val="51"/>
          <w:b/>
          <w:bCs/>
        </w:rPr>
        <w:t>работ.</w:t>
      </w:r>
      <w:bookmarkEnd w:id="1"/>
    </w:p>
    <w:p w:rsidR="0001547D" w:rsidRDefault="00FF0C6C">
      <w:pPr>
        <w:pStyle w:val="20"/>
        <w:numPr>
          <w:ilvl w:val="1"/>
          <w:numId w:val="1"/>
        </w:numPr>
        <w:shd w:val="clear" w:color="auto" w:fill="auto"/>
        <w:tabs>
          <w:tab w:val="left" w:pos="471"/>
        </w:tabs>
        <w:spacing w:before="0" w:after="0" w:line="274" w:lineRule="exact"/>
      </w:pPr>
      <w:r>
        <w:rPr>
          <w:rStyle w:val="22"/>
        </w:rPr>
        <w:t>Устанавливаются следующие сроки выполнения работ: с 15.02.2019 г по 05.04.2019 г</w:t>
      </w:r>
    </w:p>
    <w:p w:rsidR="0001547D" w:rsidRDefault="00FF0C6C">
      <w:pPr>
        <w:pStyle w:val="20"/>
        <w:numPr>
          <w:ilvl w:val="1"/>
          <w:numId w:val="1"/>
        </w:numPr>
        <w:shd w:val="clear" w:color="auto" w:fill="auto"/>
        <w:tabs>
          <w:tab w:val="left" w:pos="476"/>
        </w:tabs>
        <w:spacing w:before="0" w:after="0" w:line="274" w:lineRule="exact"/>
      </w:pPr>
      <w:r>
        <w:rPr>
          <w:rStyle w:val="22"/>
        </w:rPr>
        <w:t xml:space="preserve">Работа считается выполненной после подписания Заказчиком или его уполномоченным представителем акта </w:t>
      </w:r>
      <w:r>
        <w:rPr>
          <w:rStyle w:val="22"/>
        </w:rPr>
        <w:t>сдачи-приемки выполненных работ в соответствии со статьей 5 настоящего Договора.</w:t>
      </w:r>
    </w:p>
    <w:p w:rsidR="0001547D" w:rsidRDefault="00FF0C6C">
      <w:pPr>
        <w:pStyle w:val="20"/>
        <w:numPr>
          <w:ilvl w:val="1"/>
          <w:numId w:val="1"/>
        </w:numPr>
        <w:shd w:val="clear" w:color="auto" w:fill="auto"/>
        <w:tabs>
          <w:tab w:val="left" w:pos="476"/>
        </w:tabs>
        <w:spacing w:before="0" w:after="0" w:line="274" w:lineRule="exact"/>
      </w:pPr>
      <w:r>
        <w:rPr>
          <w:rStyle w:val="22"/>
        </w:rPr>
        <w:t>Подрядчик вправе досрочно выполнить работы по согласованию с Заказчиком.</w:t>
      </w:r>
    </w:p>
    <w:p w:rsidR="0001547D" w:rsidRDefault="00FF0C6C">
      <w:pPr>
        <w:pStyle w:val="20"/>
        <w:numPr>
          <w:ilvl w:val="1"/>
          <w:numId w:val="1"/>
        </w:numPr>
        <w:shd w:val="clear" w:color="auto" w:fill="auto"/>
        <w:tabs>
          <w:tab w:val="left" w:pos="476"/>
        </w:tabs>
        <w:spacing w:before="0" w:after="267" w:line="274" w:lineRule="exact"/>
      </w:pPr>
      <w:r>
        <w:rPr>
          <w:rStyle w:val="22"/>
        </w:rPr>
        <w:t>Настоящий Договор вступает в силу со дня его подписания до полного исполнения обязательств каждой из с</w:t>
      </w:r>
      <w:r>
        <w:rPr>
          <w:rStyle w:val="22"/>
        </w:rPr>
        <w:t>торон.</w:t>
      </w:r>
    </w:p>
    <w:p w:rsidR="0001547D" w:rsidRDefault="00FF0C6C">
      <w:pPr>
        <w:pStyle w:val="50"/>
        <w:keepNext/>
        <w:keepLines/>
        <w:numPr>
          <w:ilvl w:val="0"/>
          <w:numId w:val="2"/>
        </w:numPr>
        <w:shd w:val="clear" w:color="auto" w:fill="auto"/>
        <w:tabs>
          <w:tab w:val="left" w:pos="3505"/>
        </w:tabs>
        <w:spacing w:after="146" w:line="240" w:lineRule="exact"/>
        <w:ind w:left="3120"/>
        <w:jc w:val="both"/>
      </w:pPr>
      <w:bookmarkStart w:id="2" w:name="bookmark2"/>
      <w:r>
        <w:rPr>
          <w:rStyle w:val="51"/>
          <w:b/>
          <w:bCs/>
        </w:rPr>
        <w:t xml:space="preserve">Цена </w:t>
      </w:r>
      <w:r>
        <w:t xml:space="preserve">Договора </w:t>
      </w:r>
      <w:r>
        <w:rPr>
          <w:rStyle w:val="51"/>
          <w:b/>
          <w:bCs/>
        </w:rPr>
        <w:t>и порядок расчетов.</w:t>
      </w:r>
      <w:bookmarkEnd w:id="2"/>
    </w:p>
    <w:p w:rsidR="0001547D" w:rsidRDefault="00FF0C6C">
      <w:pPr>
        <w:pStyle w:val="20"/>
        <w:numPr>
          <w:ilvl w:val="0"/>
          <w:numId w:val="3"/>
        </w:numPr>
        <w:shd w:val="clear" w:color="auto" w:fill="auto"/>
        <w:tabs>
          <w:tab w:val="left" w:pos="476"/>
        </w:tabs>
        <w:spacing w:before="0" w:after="0" w:line="274" w:lineRule="exact"/>
      </w:pPr>
      <w:r>
        <w:rPr>
          <w:rStyle w:val="22"/>
        </w:rPr>
        <w:t xml:space="preserve">Стоимость работ по настоящему Договору составляет: </w:t>
      </w:r>
      <w:r w:rsidR="003441A2">
        <w:rPr>
          <w:rStyle w:val="22"/>
        </w:rPr>
        <w:t xml:space="preserve">             </w:t>
      </w:r>
      <w:r>
        <w:rPr>
          <w:rStyle w:val="22"/>
        </w:rPr>
        <w:t xml:space="preserve"> </w:t>
      </w:r>
      <w:r>
        <w:rPr>
          <w:rStyle w:val="24"/>
        </w:rPr>
        <w:t>(</w:t>
      </w:r>
      <w:r w:rsidR="003441A2">
        <w:rPr>
          <w:rStyle w:val="24"/>
        </w:rPr>
        <w:t xml:space="preserve">                     </w:t>
      </w:r>
      <w:r>
        <w:rPr>
          <w:rStyle w:val="24"/>
        </w:rPr>
        <w:t>.)</w:t>
      </w:r>
      <w:r>
        <w:rPr>
          <w:rStyle w:val="22"/>
        </w:rPr>
        <w:t xml:space="preserve"> Цена Договора определена на основании утвержденной сметной документации и является твердой на весь период </w:t>
      </w:r>
      <w:r>
        <w:rPr>
          <w:rStyle w:val="22"/>
        </w:rPr>
        <w:t>действия, за исключением случаев, предусмотренных п. 3.5 Договора</w:t>
      </w:r>
    </w:p>
    <w:p w:rsidR="0001547D" w:rsidRDefault="00FF0C6C">
      <w:pPr>
        <w:pStyle w:val="20"/>
        <w:numPr>
          <w:ilvl w:val="0"/>
          <w:numId w:val="3"/>
        </w:numPr>
        <w:shd w:val="clear" w:color="auto" w:fill="auto"/>
        <w:tabs>
          <w:tab w:val="left" w:pos="476"/>
        </w:tabs>
        <w:spacing w:before="0" w:after="0" w:line="274" w:lineRule="exact"/>
      </w:pPr>
      <w:r>
        <w:rPr>
          <w:rStyle w:val="22"/>
        </w:rPr>
        <w:t>Заказчик производит оплату выполненных работ на расчетный счет Подрядчика в соответствии с представленными Подрядчиком подписанными Сторонами актом о приемке выполненных работ (форма № КС-2)</w:t>
      </w:r>
      <w:r>
        <w:rPr>
          <w:rStyle w:val="22"/>
        </w:rPr>
        <w:t>, справкой о стоимости выполненных работ (форма № КС-3) (далее КС-2 и КС-3). Расчеты между Заказчиком и Подрядчиком производятся в течение 30 (пятнадцати) рабочих дней после подписания акта о приемке выполненных работ (форма № КС-2), справки о стоимости вы</w:t>
      </w:r>
      <w:r>
        <w:rPr>
          <w:rStyle w:val="22"/>
        </w:rPr>
        <w:t>полненных работ (форма № КС-3).</w:t>
      </w:r>
    </w:p>
    <w:p w:rsidR="0001547D" w:rsidRDefault="00FF0C6C">
      <w:pPr>
        <w:pStyle w:val="20"/>
        <w:numPr>
          <w:ilvl w:val="0"/>
          <w:numId w:val="3"/>
        </w:numPr>
        <w:shd w:val="clear" w:color="auto" w:fill="auto"/>
        <w:tabs>
          <w:tab w:val="left" w:pos="470"/>
        </w:tabs>
        <w:spacing w:before="0" w:after="0" w:line="274" w:lineRule="exact"/>
      </w:pPr>
      <w:r>
        <w:rPr>
          <w:rStyle w:val="22"/>
        </w:rPr>
        <w:t>Авансирование не предусмотрено.</w:t>
      </w:r>
    </w:p>
    <w:p w:rsidR="0001547D" w:rsidRDefault="00FF0C6C">
      <w:pPr>
        <w:pStyle w:val="20"/>
        <w:numPr>
          <w:ilvl w:val="0"/>
          <w:numId w:val="3"/>
        </w:numPr>
        <w:shd w:val="clear" w:color="auto" w:fill="auto"/>
        <w:tabs>
          <w:tab w:val="left" w:pos="481"/>
        </w:tabs>
        <w:spacing w:before="0" w:after="0" w:line="259" w:lineRule="exact"/>
      </w:pPr>
      <w:r>
        <w:rPr>
          <w:rStyle w:val="22"/>
        </w:rPr>
        <w:t>По соглашению Заказчика с Подрядчиком цена Договора может быть снижена без изменения предусмотренных Договором объема работы, качества выполняемой работы и иных условий договора.</w:t>
      </w:r>
    </w:p>
    <w:p w:rsidR="0001547D" w:rsidRDefault="00FF0C6C" w:rsidP="003441A2">
      <w:pPr>
        <w:pStyle w:val="20"/>
        <w:numPr>
          <w:ilvl w:val="0"/>
          <w:numId w:val="3"/>
        </w:numPr>
        <w:shd w:val="clear" w:color="auto" w:fill="auto"/>
        <w:tabs>
          <w:tab w:val="left" w:pos="486"/>
        </w:tabs>
        <w:spacing w:before="0" w:after="0" w:line="307" w:lineRule="exact"/>
      </w:pPr>
      <w:r>
        <w:rPr>
          <w:rStyle w:val="22"/>
        </w:rPr>
        <w:t>Цена контракта может быть изменена,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w:t>
      </w:r>
      <w:r>
        <w:rPr>
          <w:rStyle w:val="22"/>
        </w:rPr>
        <w:t>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w:t>
      </w:r>
      <w:r>
        <w:rPr>
          <w:rStyle w:val="22"/>
        </w:rPr>
        <w:t>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w:t>
      </w:r>
      <w:r>
        <w:rPr>
          <w:rStyle w:val="22"/>
        </w:rPr>
        <w:t>предусмотренных контрактом количест</w:t>
      </w:r>
      <w:r>
        <w:rPr>
          <w:rStyle w:val="22"/>
        </w:rPr>
        <w:t xml:space="preserve">ва товара, объема работы или услуги стороны </w:t>
      </w:r>
      <w:r>
        <w:rPr>
          <w:rStyle w:val="22"/>
        </w:rPr>
        <w:lastRenderedPageBreak/>
        <w:t>контракта обязаны уменьшить цену контракта исходя из цены единицы товара, работы или услуги.</w:t>
      </w:r>
    </w:p>
    <w:p w:rsidR="0001547D" w:rsidRDefault="00FF0C6C">
      <w:pPr>
        <w:pStyle w:val="20"/>
        <w:shd w:val="clear" w:color="auto" w:fill="auto"/>
        <w:spacing w:before="0" w:after="0" w:line="288" w:lineRule="exact"/>
      </w:pPr>
      <w:r>
        <w:rPr>
          <w:rStyle w:val="22"/>
        </w:rPr>
        <w:t>3 6 В случае выявления Заказчиком несоответствия сведений об объемах, содержании и стоимости работ, отраженных в КС-3 и</w:t>
      </w:r>
      <w:r>
        <w:rPr>
          <w:rStyle w:val="22"/>
        </w:rPr>
        <w:t xml:space="preserve"> КС-2 фактически выполненным работам и их стоимости, определенной настоящим договором, последний в течение 5 (пяти) рабочих дней по обнаружении данного несоответствия уведомляет об этом Подрядчика и не подписывает документы до внесения Подрядчиком в них со</w:t>
      </w:r>
      <w:r>
        <w:rPr>
          <w:rStyle w:val="22"/>
        </w:rPr>
        <w:t>ответствующих изменений.</w:t>
      </w:r>
    </w:p>
    <w:p w:rsidR="0001547D" w:rsidRDefault="00FF0C6C">
      <w:pPr>
        <w:pStyle w:val="20"/>
        <w:numPr>
          <w:ilvl w:val="0"/>
          <w:numId w:val="4"/>
        </w:numPr>
        <w:shd w:val="clear" w:color="auto" w:fill="auto"/>
        <w:tabs>
          <w:tab w:val="left" w:pos="476"/>
        </w:tabs>
        <w:spacing w:before="0" w:after="226" w:line="298" w:lineRule="exact"/>
      </w:pPr>
      <w:r>
        <w:rPr>
          <w:rStyle w:val="22"/>
        </w:rPr>
        <w:t>Обязательства Заказчика по оплате Работы считаются исполненными с момента списания денежных средств в размере, составляющем цену договора, с банковского счета Заказчика, указанного в разделе 13 настоящего договора.</w:t>
      </w:r>
    </w:p>
    <w:p w:rsidR="0001547D" w:rsidRDefault="00FF0C6C">
      <w:pPr>
        <w:pStyle w:val="30"/>
        <w:numPr>
          <w:ilvl w:val="0"/>
          <w:numId w:val="2"/>
        </w:numPr>
        <w:shd w:val="clear" w:color="auto" w:fill="auto"/>
        <w:tabs>
          <w:tab w:val="left" w:pos="3792"/>
        </w:tabs>
        <w:spacing w:after="334" w:line="240" w:lineRule="exact"/>
        <w:ind w:left="3340"/>
      </w:pPr>
      <w:r>
        <w:rPr>
          <w:rStyle w:val="31"/>
          <w:b/>
          <w:bCs/>
        </w:rPr>
        <w:t>Права и обязанно</w:t>
      </w:r>
      <w:r>
        <w:rPr>
          <w:rStyle w:val="31"/>
          <w:b/>
          <w:bCs/>
        </w:rPr>
        <w:t>сти сторон</w:t>
      </w:r>
    </w:p>
    <w:p w:rsidR="0001547D" w:rsidRDefault="00FF0C6C">
      <w:pPr>
        <w:pStyle w:val="30"/>
        <w:numPr>
          <w:ilvl w:val="0"/>
          <w:numId w:val="5"/>
        </w:numPr>
        <w:shd w:val="clear" w:color="auto" w:fill="auto"/>
        <w:tabs>
          <w:tab w:val="left" w:pos="486"/>
        </w:tabs>
        <w:spacing w:after="0" w:line="240" w:lineRule="exact"/>
      </w:pPr>
      <w:r>
        <w:rPr>
          <w:rStyle w:val="31"/>
          <w:b/>
          <w:bCs/>
        </w:rPr>
        <w:t>Заказчик вправе:</w:t>
      </w:r>
    </w:p>
    <w:p w:rsidR="0001547D" w:rsidRDefault="00FF0C6C">
      <w:pPr>
        <w:pStyle w:val="20"/>
        <w:numPr>
          <w:ilvl w:val="0"/>
          <w:numId w:val="6"/>
        </w:numPr>
        <w:shd w:val="clear" w:color="auto" w:fill="auto"/>
        <w:tabs>
          <w:tab w:val="left" w:pos="658"/>
        </w:tabs>
        <w:spacing w:before="0" w:after="0" w:line="274" w:lineRule="exact"/>
      </w:pPr>
      <w:r>
        <w:rPr>
          <w:rStyle w:val="22"/>
        </w:rPr>
        <w:t>Требовать от Подрядчика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01547D" w:rsidRDefault="00FF0C6C">
      <w:pPr>
        <w:pStyle w:val="20"/>
        <w:numPr>
          <w:ilvl w:val="0"/>
          <w:numId w:val="6"/>
        </w:numPr>
        <w:shd w:val="clear" w:color="auto" w:fill="auto"/>
        <w:tabs>
          <w:tab w:val="left" w:pos="658"/>
        </w:tabs>
        <w:spacing w:before="0" w:after="0" w:line="274" w:lineRule="exact"/>
      </w:pPr>
      <w:r>
        <w:rPr>
          <w:rStyle w:val="22"/>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и настоящим Договором.</w:t>
      </w:r>
    </w:p>
    <w:p w:rsidR="0001547D" w:rsidRDefault="00FF0C6C">
      <w:pPr>
        <w:pStyle w:val="20"/>
        <w:numPr>
          <w:ilvl w:val="0"/>
          <w:numId w:val="6"/>
        </w:numPr>
        <w:shd w:val="clear" w:color="auto" w:fill="auto"/>
        <w:tabs>
          <w:tab w:val="left" w:pos="658"/>
        </w:tabs>
        <w:spacing w:before="0" w:after="0" w:line="274" w:lineRule="exact"/>
      </w:pPr>
      <w:r>
        <w:rPr>
          <w:rStyle w:val="22"/>
        </w:rPr>
        <w:t>В случае досрочного исполнения Подрядчиком обязат</w:t>
      </w:r>
      <w:r>
        <w:rPr>
          <w:rStyle w:val="22"/>
        </w:rPr>
        <w:t>ельств по настоящему Договору принять и оплатить работы в соответствии с установленным в Договоре порядком.</w:t>
      </w:r>
    </w:p>
    <w:p w:rsidR="0001547D" w:rsidRDefault="00FF0C6C">
      <w:pPr>
        <w:pStyle w:val="20"/>
        <w:numPr>
          <w:ilvl w:val="0"/>
          <w:numId w:val="6"/>
        </w:numPr>
        <w:shd w:val="clear" w:color="auto" w:fill="auto"/>
        <w:tabs>
          <w:tab w:val="left" w:pos="658"/>
        </w:tabs>
        <w:spacing w:before="0" w:after="0" w:line="274" w:lineRule="exact"/>
      </w:pPr>
      <w:r>
        <w:rPr>
          <w:rStyle w:val="22"/>
        </w:rPr>
        <w:t>Запрашивать у Подрядчика информацию о ходе выполняемых работ.</w:t>
      </w:r>
    </w:p>
    <w:p w:rsidR="0001547D" w:rsidRDefault="00FF0C6C">
      <w:pPr>
        <w:pStyle w:val="20"/>
        <w:numPr>
          <w:ilvl w:val="0"/>
          <w:numId w:val="6"/>
        </w:numPr>
        <w:shd w:val="clear" w:color="auto" w:fill="auto"/>
        <w:tabs>
          <w:tab w:val="left" w:pos="658"/>
        </w:tabs>
        <w:spacing w:before="0" w:after="0" w:line="274" w:lineRule="exact"/>
      </w:pPr>
      <w:r>
        <w:rPr>
          <w:rStyle w:val="22"/>
        </w:rPr>
        <w:t xml:space="preserve">Осуществлять контроль за объемом </w:t>
      </w:r>
      <w:r>
        <w:t xml:space="preserve">и </w:t>
      </w:r>
      <w:r>
        <w:rPr>
          <w:rStyle w:val="22"/>
        </w:rPr>
        <w:t>сроками выполнения работ.</w:t>
      </w:r>
    </w:p>
    <w:p w:rsidR="0001547D" w:rsidRDefault="00FF0C6C">
      <w:pPr>
        <w:pStyle w:val="20"/>
        <w:numPr>
          <w:ilvl w:val="0"/>
          <w:numId w:val="6"/>
        </w:numPr>
        <w:shd w:val="clear" w:color="auto" w:fill="auto"/>
        <w:tabs>
          <w:tab w:val="left" w:pos="658"/>
        </w:tabs>
        <w:spacing w:before="0" w:after="0" w:line="274" w:lineRule="exact"/>
      </w:pPr>
      <w:r>
        <w:rPr>
          <w:rStyle w:val="22"/>
        </w:rPr>
        <w:t xml:space="preserve">При получении от </w:t>
      </w:r>
      <w:r>
        <w:rPr>
          <w:rStyle w:val="22"/>
        </w:rPr>
        <w:t>Подрядчика уведомления о приостановлении выполнения работ в случае, указанном в п. 4.4.4 настоящего Договора, рассмотреть вопрос о целесообразности и порядке продолжения выполнения работ.</w:t>
      </w:r>
    </w:p>
    <w:p w:rsidR="0001547D" w:rsidRDefault="00FF0C6C">
      <w:pPr>
        <w:pStyle w:val="20"/>
        <w:numPr>
          <w:ilvl w:val="0"/>
          <w:numId w:val="6"/>
        </w:numPr>
        <w:shd w:val="clear" w:color="auto" w:fill="auto"/>
        <w:tabs>
          <w:tab w:val="left" w:pos="658"/>
        </w:tabs>
        <w:spacing w:before="0" w:after="0" w:line="274" w:lineRule="exact"/>
      </w:pPr>
      <w:r>
        <w:rPr>
          <w:rStyle w:val="22"/>
        </w:rPr>
        <w:t>В случае расторжения Договора в одностороннем порядке и наличии осно</w:t>
      </w:r>
      <w:r>
        <w:rPr>
          <w:rStyle w:val="22"/>
        </w:rPr>
        <w:t>ваний требовать от Подрядчика оплаты неустойки (штрафа, пени) за неисполнение или ненадлежащее исполнение обязательств по Договору:</w:t>
      </w:r>
    </w:p>
    <w:p w:rsidR="0001547D" w:rsidRDefault="00FF0C6C">
      <w:pPr>
        <w:pStyle w:val="20"/>
        <w:numPr>
          <w:ilvl w:val="0"/>
          <w:numId w:val="7"/>
        </w:numPr>
        <w:shd w:val="clear" w:color="auto" w:fill="auto"/>
        <w:tabs>
          <w:tab w:val="left" w:pos="836"/>
        </w:tabs>
        <w:spacing w:before="0" w:after="0" w:line="274" w:lineRule="exact"/>
      </w:pPr>
      <w:r>
        <w:rPr>
          <w:rStyle w:val="22"/>
        </w:rPr>
        <w:t>В течение 10 дней, с даты окончания срока действия Договора направить Подрядчику (Исполнителю) претензионное письмо с требов</w:t>
      </w:r>
      <w:r>
        <w:rPr>
          <w:rStyle w:val="22"/>
        </w:rPr>
        <w:t>анием оплаты в течение 30 дней с даты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01547D" w:rsidRDefault="00FF0C6C">
      <w:pPr>
        <w:pStyle w:val="20"/>
        <w:numPr>
          <w:ilvl w:val="0"/>
          <w:numId w:val="7"/>
        </w:numPr>
        <w:shd w:val="clear" w:color="auto" w:fill="auto"/>
        <w:tabs>
          <w:tab w:val="left" w:pos="846"/>
        </w:tabs>
        <w:spacing w:before="0" w:after="0" w:line="274" w:lineRule="exact"/>
      </w:pPr>
      <w:r>
        <w:rPr>
          <w:rStyle w:val="22"/>
        </w:rPr>
        <w:t>При неоплате в установленный срок Подрядчи</w:t>
      </w:r>
      <w:r>
        <w:rPr>
          <w:rStyle w:val="22"/>
        </w:rPr>
        <w:t>ком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w:t>
      </w:r>
      <w:r>
        <w:rPr>
          <w:rStyle w:val="22"/>
        </w:rPr>
        <w:t xml:space="preserve"> с требованиями законодательства и условиями Договора за весь период просрочки исполнения.</w:t>
      </w:r>
    </w:p>
    <w:p w:rsidR="0001547D" w:rsidRDefault="00FF0C6C">
      <w:pPr>
        <w:pStyle w:val="20"/>
        <w:numPr>
          <w:ilvl w:val="0"/>
          <w:numId w:val="6"/>
        </w:numPr>
        <w:shd w:val="clear" w:color="auto" w:fill="auto"/>
        <w:tabs>
          <w:tab w:val="left" w:pos="663"/>
        </w:tabs>
        <w:spacing w:before="0" w:after="0" w:line="274" w:lineRule="exact"/>
      </w:pPr>
      <w:r>
        <w:rPr>
          <w:rStyle w:val="22"/>
        </w:rPr>
        <w:t>Не позднее 30 дней с момента возникновения права требования оплаты неустойки (штрафа, пени) от Подрядчика направить Подрядчику претензионное письмо с требованием опл</w:t>
      </w:r>
      <w:r>
        <w:rPr>
          <w:rStyle w:val="22"/>
        </w:rPr>
        <w:t>аты в течение 30 дней с даты получения претензионного письма неустойки (штрафа, пени), рассчитанной в соответствии с положениями законодательства и условиями Договора.</w:t>
      </w:r>
    </w:p>
    <w:p w:rsidR="0001547D" w:rsidRDefault="00FF0C6C">
      <w:pPr>
        <w:pStyle w:val="20"/>
        <w:numPr>
          <w:ilvl w:val="0"/>
          <w:numId w:val="6"/>
        </w:numPr>
        <w:shd w:val="clear" w:color="auto" w:fill="auto"/>
        <w:tabs>
          <w:tab w:val="left" w:pos="663"/>
        </w:tabs>
        <w:spacing w:before="0" w:after="0" w:line="269" w:lineRule="exact"/>
      </w:pPr>
      <w:r>
        <w:rPr>
          <w:rStyle w:val="22"/>
        </w:rPr>
        <w:t>При неоплате Подрядчиком неустойки (штрафа, пени) в течение 10 дней с даты истечения сро</w:t>
      </w:r>
      <w:r>
        <w:rPr>
          <w:rStyle w:val="22"/>
        </w:rPr>
        <w:t>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rsidR="0001547D" w:rsidRDefault="00FF0C6C">
      <w:pPr>
        <w:pStyle w:val="20"/>
        <w:numPr>
          <w:ilvl w:val="0"/>
          <w:numId w:val="6"/>
        </w:numPr>
        <w:shd w:val="clear" w:color="auto" w:fill="auto"/>
        <w:tabs>
          <w:tab w:val="left" w:pos="814"/>
        </w:tabs>
        <w:spacing w:before="0" w:after="199" w:line="264" w:lineRule="exact"/>
      </w:pPr>
      <w:r>
        <w:rPr>
          <w:rStyle w:val="22"/>
        </w:rPr>
        <w:t>При направлении в с</w:t>
      </w:r>
      <w:r>
        <w:rPr>
          <w:rStyle w:val="22"/>
        </w:rPr>
        <w:t>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положениями законодательства и условиями Договора.</w:t>
      </w:r>
    </w:p>
    <w:p w:rsidR="0001547D" w:rsidRDefault="00FF0C6C">
      <w:pPr>
        <w:pStyle w:val="30"/>
        <w:numPr>
          <w:ilvl w:val="0"/>
          <w:numId w:val="5"/>
        </w:numPr>
        <w:shd w:val="clear" w:color="auto" w:fill="auto"/>
        <w:tabs>
          <w:tab w:val="left" w:pos="836"/>
        </w:tabs>
        <w:spacing w:after="0" w:line="240" w:lineRule="exact"/>
      </w:pPr>
      <w:r>
        <w:rPr>
          <w:rStyle w:val="31"/>
          <w:b/>
          <w:bCs/>
        </w:rPr>
        <w:t>Заказчик обязан:</w:t>
      </w:r>
    </w:p>
    <w:p w:rsidR="0001547D" w:rsidRDefault="00FF0C6C">
      <w:pPr>
        <w:pStyle w:val="20"/>
        <w:numPr>
          <w:ilvl w:val="0"/>
          <w:numId w:val="8"/>
        </w:numPr>
        <w:shd w:val="clear" w:color="auto" w:fill="auto"/>
        <w:tabs>
          <w:tab w:val="left" w:pos="658"/>
        </w:tabs>
        <w:spacing w:before="0" w:after="0" w:line="264" w:lineRule="exact"/>
      </w:pPr>
      <w:r>
        <w:rPr>
          <w:rStyle w:val="22"/>
        </w:rPr>
        <w:t xml:space="preserve">Сообщать в письменной форме </w:t>
      </w:r>
      <w:r>
        <w:rPr>
          <w:rStyle w:val="22"/>
        </w:rPr>
        <w:t>Подрядчику о недостатках, обнаруженных в ходе выполнения работ, в течение 3 (трех) рабочих дней после обнаружения таких недостатков.</w:t>
      </w:r>
    </w:p>
    <w:p w:rsidR="0001547D" w:rsidRDefault="00FF0C6C">
      <w:pPr>
        <w:pStyle w:val="20"/>
        <w:numPr>
          <w:ilvl w:val="0"/>
          <w:numId w:val="8"/>
        </w:numPr>
        <w:shd w:val="clear" w:color="auto" w:fill="auto"/>
        <w:tabs>
          <w:tab w:val="left" w:pos="658"/>
        </w:tabs>
        <w:spacing w:before="0" w:after="0" w:line="226" w:lineRule="exact"/>
      </w:pPr>
      <w:r>
        <w:rPr>
          <w:rStyle w:val="22"/>
        </w:rPr>
        <w:t>Принять в течение 3 (трех) рабочих дней и оплатить выполненные работы в соответствии с настоящим Договором.</w:t>
      </w:r>
    </w:p>
    <w:p w:rsidR="0001547D" w:rsidRDefault="00FF0C6C">
      <w:pPr>
        <w:pStyle w:val="20"/>
        <w:numPr>
          <w:ilvl w:val="0"/>
          <w:numId w:val="8"/>
        </w:numPr>
        <w:shd w:val="clear" w:color="auto" w:fill="auto"/>
        <w:tabs>
          <w:tab w:val="left" w:pos="658"/>
        </w:tabs>
        <w:spacing w:before="0" w:after="0" w:line="293" w:lineRule="exact"/>
      </w:pPr>
      <w:r>
        <w:rPr>
          <w:rStyle w:val="22"/>
        </w:rPr>
        <w:t>Не допускать ра</w:t>
      </w:r>
      <w:r>
        <w:rPr>
          <w:rStyle w:val="22"/>
        </w:rPr>
        <w:t xml:space="preserve">сторжения Договора по соглашению сторон, если на дату подписания соглашения имелись основания требовать от Подрядчика оплаты неустойки (штрафа, пени) за </w:t>
      </w:r>
      <w:r>
        <w:rPr>
          <w:rStyle w:val="22"/>
        </w:rPr>
        <w:lastRenderedPageBreak/>
        <w:t>неисполнение или ненадлежащее исполнение обязательств, предусмотренных Договором, и Подрядчиком такая н</w:t>
      </w:r>
      <w:r>
        <w:rPr>
          <w:rStyle w:val="22"/>
        </w:rPr>
        <w:t>еустойка (штраф, пеня) не оплачена.</w:t>
      </w:r>
    </w:p>
    <w:p w:rsidR="0001547D" w:rsidRDefault="00FF0C6C">
      <w:pPr>
        <w:pStyle w:val="50"/>
        <w:keepNext/>
        <w:keepLines/>
        <w:numPr>
          <w:ilvl w:val="0"/>
          <w:numId w:val="5"/>
        </w:numPr>
        <w:shd w:val="clear" w:color="auto" w:fill="auto"/>
        <w:tabs>
          <w:tab w:val="left" w:pos="649"/>
        </w:tabs>
        <w:spacing w:after="0" w:line="293" w:lineRule="exact"/>
        <w:jc w:val="both"/>
      </w:pPr>
      <w:bookmarkStart w:id="3" w:name="bookmark3"/>
      <w:r>
        <w:rPr>
          <w:rStyle w:val="51"/>
          <w:b/>
          <w:bCs/>
        </w:rPr>
        <w:t>Подрядчик вправе:</w:t>
      </w:r>
      <w:bookmarkEnd w:id="3"/>
    </w:p>
    <w:p w:rsidR="0001547D" w:rsidRDefault="00FF0C6C">
      <w:pPr>
        <w:pStyle w:val="20"/>
        <w:numPr>
          <w:ilvl w:val="0"/>
          <w:numId w:val="9"/>
        </w:numPr>
        <w:shd w:val="clear" w:color="auto" w:fill="auto"/>
        <w:tabs>
          <w:tab w:val="left" w:pos="654"/>
        </w:tabs>
        <w:spacing w:before="0" w:after="0" w:line="283" w:lineRule="exact"/>
      </w:pPr>
      <w:r>
        <w:rPr>
          <w:rStyle w:val="22"/>
        </w:rPr>
        <w:t>Требовать своевременного подписания Заказчиком Акта сдачи-приемки работ по настоящему Договору на основании представленных Подрядчиком отчетных документов.</w:t>
      </w:r>
    </w:p>
    <w:p w:rsidR="0001547D" w:rsidRDefault="00FF0C6C">
      <w:pPr>
        <w:pStyle w:val="20"/>
        <w:numPr>
          <w:ilvl w:val="0"/>
          <w:numId w:val="9"/>
        </w:numPr>
        <w:shd w:val="clear" w:color="auto" w:fill="auto"/>
        <w:tabs>
          <w:tab w:val="left" w:pos="654"/>
        </w:tabs>
        <w:spacing w:before="0" w:after="0" w:line="283" w:lineRule="exact"/>
      </w:pPr>
      <w:r>
        <w:rPr>
          <w:rStyle w:val="22"/>
        </w:rPr>
        <w:t>Требовать оплаты выполненной Работы в соответс</w:t>
      </w:r>
      <w:r>
        <w:rPr>
          <w:rStyle w:val="22"/>
        </w:rPr>
        <w:t>твии с условиями настоящего Договора.</w:t>
      </w:r>
    </w:p>
    <w:p w:rsidR="0001547D" w:rsidRDefault="00FF0C6C">
      <w:pPr>
        <w:pStyle w:val="20"/>
        <w:numPr>
          <w:ilvl w:val="0"/>
          <w:numId w:val="9"/>
        </w:numPr>
        <w:shd w:val="clear" w:color="auto" w:fill="auto"/>
        <w:tabs>
          <w:tab w:val="left" w:pos="658"/>
        </w:tabs>
        <w:spacing w:before="0" w:after="0" w:line="283" w:lineRule="exact"/>
      </w:pPr>
      <w:r>
        <w:rPr>
          <w:rStyle w:val="22"/>
        </w:rPr>
        <w:t xml:space="preserve">Привлечь к исполнению своих обязательств по настоящему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w:t>
      </w:r>
      <w:r>
        <w:rPr>
          <w:rStyle w:val="22"/>
        </w:rPr>
        <w:t>Сметной документации. При этом Подрядчик несет ответственность перед Заказчиком за неисполнение или ненадлежащее исполнение обязательств субподрядчиками.</w:t>
      </w:r>
    </w:p>
    <w:p w:rsidR="0001547D" w:rsidRDefault="00FF0C6C">
      <w:pPr>
        <w:pStyle w:val="20"/>
        <w:numPr>
          <w:ilvl w:val="0"/>
          <w:numId w:val="9"/>
        </w:numPr>
        <w:shd w:val="clear" w:color="auto" w:fill="auto"/>
        <w:tabs>
          <w:tab w:val="left" w:pos="658"/>
        </w:tabs>
        <w:spacing w:before="0" w:after="0" w:line="307" w:lineRule="exact"/>
      </w:pPr>
      <w:r>
        <w:rPr>
          <w:rStyle w:val="22"/>
        </w:rPr>
        <w:t xml:space="preserve">Письменно запрашивать у Заказчика разъяснения и уточнения относительно проведения работ в рамках </w:t>
      </w:r>
      <w:r>
        <w:rPr>
          <w:rStyle w:val="22"/>
        </w:rPr>
        <w:t>настоящего Договора.</w:t>
      </w:r>
    </w:p>
    <w:p w:rsidR="0001547D" w:rsidRDefault="00FF0C6C">
      <w:pPr>
        <w:pStyle w:val="20"/>
        <w:numPr>
          <w:ilvl w:val="0"/>
          <w:numId w:val="9"/>
        </w:numPr>
        <w:shd w:val="clear" w:color="auto" w:fill="auto"/>
        <w:tabs>
          <w:tab w:val="left" w:pos="658"/>
        </w:tabs>
        <w:spacing w:before="0" w:after="0" w:line="312" w:lineRule="exact"/>
      </w:pPr>
      <w:r>
        <w:rPr>
          <w:rStyle w:val="22"/>
        </w:rPr>
        <w:t>Получать от Заказчика содействие при выполнении работ в соответствии с условиями Договора.</w:t>
      </w:r>
    </w:p>
    <w:p w:rsidR="0001547D" w:rsidRDefault="00FF0C6C">
      <w:pPr>
        <w:pStyle w:val="20"/>
        <w:numPr>
          <w:ilvl w:val="0"/>
          <w:numId w:val="9"/>
        </w:numPr>
        <w:shd w:val="clear" w:color="auto" w:fill="auto"/>
        <w:tabs>
          <w:tab w:val="left" w:pos="658"/>
        </w:tabs>
        <w:spacing w:before="0" w:after="43" w:line="240" w:lineRule="exact"/>
      </w:pPr>
      <w:r>
        <w:rPr>
          <w:rStyle w:val="22"/>
        </w:rPr>
        <w:t>Досрочно исполнить обязательства по Договору.</w:t>
      </w:r>
    </w:p>
    <w:p w:rsidR="0001547D" w:rsidRDefault="00FF0C6C">
      <w:pPr>
        <w:pStyle w:val="50"/>
        <w:keepNext/>
        <w:keepLines/>
        <w:numPr>
          <w:ilvl w:val="0"/>
          <w:numId w:val="5"/>
        </w:numPr>
        <w:shd w:val="clear" w:color="auto" w:fill="auto"/>
        <w:tabs>
          <w:tab w:val="left" w:pos="476"/>
        </w:tabs>
        <w:spacing w:after="40" w:line="240" w:lineRule="exact"/>
        <w:jc w:val="both"/>
      </w:pPr>
      <w:bookmarkStart w:id="4" w:name="bookmark4"/>
      <w:r>
        <w:rPr>
          <w:rStyle w:val="51"/>
          <w:b/>
          <w:bCs/>
        </w:rPr>
        <w:t>Подрядчик обязан:</w:t>
      </w:r>
      <w:bookmarkEnd w:id="4"/>
    </w:p>
    <w:p w:rsidR="0001547D" w:rsidRDefault="00FF0C6C">
      <w:pPr>
        <w:pStyle w:val="20"/>
        <w:numPr>
          <w:ilvl w:val="0"/>
          <w:numId w:val="10"/>
        </w:numPr>
        <w:shd w:val="clear" w:color="auto" w:fill="auto"/>
        <w:tabs>
          <w:tab w:val="left" w:pos="658"/>
        </w:tabs>
        <w:spacing w:before="0" w:after="0" w:line="274" w:lineRule="exact"/>
      </w:pPr>
      <w:r>
        <w:rPr>
          <w:rStyle w:val="22"/>
        </w:rPr>
        <w:t>Своевременно и надлежащим образом выполнить Работу и представить Заказчику отчет</w:t>
      </w:r>
      <w:r>
        <w:rPr>
          <w:rStyle w:val="22"/>
        </w:rPr>
        <w:t>ную документацию по итогам исполнения настоящего Договора.</w:t>
      </w:r>
    </w:p>
    <w:p w:rsidR="0001547D" w:rsidRDefault="00FF0C6C">
      <w:pPr>
        <w:pStyle w:val="20"/>
        <w:numPr>
          <w:ilvl w:val="0"/>
          <w:numId w:val="10"/>
        </w:numPr>
        <w:shd w:val="clear" w:color="auto" w:fill="auto"/>
        <w:tabs>
          <w:tab w:val="left" w:pos="658"/>
        </w:tabs>
        <w:spacing w:before="0" w:after="0" w:line="274" w:lineRule="exact"/>
      </w:pPr>
      <w:r>
        <w:rPr>
          <w:rStyle w:val="22"/>
        </w:rPr>
        <w:t xml:space="preserve">Обеспечивать соответствие результатов Работы требованиям качества, безопасности жизни и здоровья, а также иным требованиям сертификации, безопасности (санитарным нормам и правилам, государственным </w:t>
      </w:r>
      <w:r>
        <w:rPr>
          <w:rStyle w:val="22"/>
        </w:rPr>
        <w:t>стандартам и т.п.), лицензирования, установленным действующим законодательством Российской Федерации.</w:t>
      </w:r>
    </w:p>
    <w:p w:rsidR="0001547D" w:rsidRDefault="00FF0C6C">
      <w:pPr>
        <w:pStyle w:val="20"/>
        <w:numPr>
          <w:ilvl w:val="0"/>
          <w:numId w:val="10"/>
        </w:numPr>
        <w:shd w:val="clear" w:color="auto" w:fill="auto"/>
        <w:tabs>
          <w:tab w:val="left" w:pos="658"/>
        </w:tabs>
        <w:spacing w:before="0" w:after="0" w:line="274" w:lineRule="exact"/>
      </w:pPr>
      <w:r>
        <w:rPr>
          <w:rStyle w:val="22"/>
        </w:rPr>
        <w:t>Обеспечить устранение недостатков и дефектов, выявленных при сдаче-приемке работ и в течение гарантийного срока, за свой счет.</w:t>
      </w:r>
    </w:p>
    <w:p w:rsidR="0001547D" w:rsidRDefault="00FF0C6C">
      <w:pPr>
        <w:pStyle w:val="20"/>
        <w:numPr>
          <w:ilvl w:val="0"/>
          <w:numId w:val="10"/>
        </w:numPr>
        <w:shd w:val="clear" w:color="auto" w:fill="auto"/>
        <w:tabs>
          <w:tab w:val="left" w:pos="658"/>
        </w:tabs>
        <w:spacing w:before="0" w:after="0" w:line="274" w:lineRule="exact"/>
      </w:pPr>
      <w:r>
        <w:rPr>
          <w:rStyle w:val="22"/>
        </w:rPr>
        <w:t>Приостановить выполнение ра</w:t>
      </w:r>
      <w:r>
        <w:rPr>
          <w:rStyle w:val="22"/>
        </w:rPr>
        <w:t>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 и сообщить</w:t>
      </w:r>
      <w:r>
        <w:rPr>
          <w:rStyle w:val="22"/>
        </w:rPr>
        <w:t xml:space="preserve"> об этом Заказчику в день приостановления Работы.</w:t>
      </w:r>
    </w:p>
    <w:p w:rsidR="0001547D" w:rsidRDefault="00FF0C6C">
      <w:pPr>
        <w:pStyle w:val="20"/>
        <w:numPr>
          <w:ilvl w:val="0"/>
          <w:numId w:val="10"/>
        </w:numPr>
        <w:shd w:val="clear" w:color="auto" w:fill="auto"/>
        <w:tabs>
          <w:tab w:val="left" w:pos="668"/>
        </w:tabs>
        <w:spacing w:before="0" w:after="0" w:line="274" w:lineRule="exact"/>
      </w:pPr>
      <w:r>
        <w:rPr>
          <w:rStyle w:val="22"/>
        </w:rPr>
        <w:t>В случае если законодательством РФ предусмотрены допуски на виды Работ, являющихся предметом настоящего Контракта, а также в случае если законодательством РФ к лицам, осуществляющим выполнение Работ, являющ</w:t>
      </w:r>
      <w:r>
        <w:rPr>
          <w:rStyle w:val="22"/>
        </w:rPr>
        <w:t>ихся предметом настоящего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w:t>
      </w:r>
      <w:r>
        <w:rPr>
          <w:rStyle w:val="22"/>
        </w:rPr>
        <w:t xml:space="preserve"> Федерации. Копии таких документов должны быть представлены Подрядчиком Заказчику по его требованию.</w:t>
      </w:r>
    </w:p>
    <w:p w:rsidR="0001547D" w:rsidRDefault="00FF0C6C">
      <w:pPr>
        <w:pStyle w:val="20"/>
        <w:numPr>
          <w:ilvl w:val="0"/>
          <w:numId w:val="10"/>
        </w:numPr>
        <w:shd w:val="clear" w:color="auto" w:fill="auto"/>
        <w:tabs>
          <w:tab w:val="left" w:pos="668"/>
        </w:tabs>
        <w:spacing w:before="0" w:after="0" w:line="274" w:lineRule="exact"/>
      </w:pPr>
      <w:r>
        <w:rPr>
          <w:rStyle w:val="22"/>
        </w:rPr>
        <w:t xml:space="preserve">Представить Заказчику сведения об изменениях банковских реквизитов об изменении своего фактического местонахождения в срок не позднее 3 (трех) дней со дня </w:t>
      </w:r>
      <w:r>
        <w:rPr>
          <w:rStyle w:val="22"/>
        </w:rPr>
        <w:t>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Договора.</w:t>
      </w:r>
    </w:p>
    <w:p w:rsidR="0001547D" w:rsidRDefault="00FF0C6C">
      <w:pPr>
        <w:pStyle w:val="20"/>
        <w:numPr>
          <w:ilvl w:val="0"/>
          <w:numId w:val="10"/>
        </w:numPr>
        <w:shd w:val="clear" w:color="auto" w:fill="auto"/>
        <w:tabs>
          <w:tab w:val="left" w:pos="663"/>
        </w:tabs>
        <w:spacing w:before="0" w:after="308" w:line="250" w:lineRule="exact"/>
      </w:pPr>
      <w:r>
        <w:rPr>
          <w:rStyle w:val="22"/>
        </w:rPr>
        <w:t xml:space="preserve">Исполнять иные обязательства, предусмотренные </w:t>
      </w:r>
      <w:r>
        <w:rPr>
          <w:rStyle w:val="22"/>
        </w:rPr>
        <w:t>действующим законодательством и Договором.</w:t>
      </w:r>
    </w:p>
    <w:p w:rsidR="0001547D" w:rsidRDefault="00FF0C6C">
      <w:pPr>
        <w:pStyle w:val="50"/>
        <w:keepNext/>
        <w:keepLines/>
        <w:numPr>
          <w:ilvl w:val="0"/>
          <w:numId w:val="2"/>
        </w:numPr>
        <w:shd w:val="clear" w:color="auto" w:fill="auto"/>
        <w:tabs>
          <w:tab w:val="left" w:pos="3236"/>
        </w:tabs>
        <w:spacing w:after="69" w:line="240" w:lineRule="exact"/>
        <w:ind w:left="2880"/>
        <w:jc w:val="both"/>
      </w:pPr>
      <w:bookmarkStart w:id="5" w:name="bookmark5"/>
      <w:r>
        <w:rPr>
          <w:rStyle w:val="51"/>
          <w:b/>
          <w:bCs/>
        </w:rPr>
        <w:t xml:space="preserve">Порядок </w:t>
      </w:r>
      <w:r>
        <w:t xml:space="preserve">приемки </w:t>
      </w:r>
      <w:r>
        <w:rPr>
          <w:rStyle w:val="51"/>
          <w:b/>
          <w:bCs/>
        </w:rPr>
        <w:t>выполненных работ</w:t>
      </w:r>
      <w:bookmarkEnd w:id="5"/>
    </w:p>
    <w:p w:rsidR="0001547D" w:rsidRDefault="00FF0C6C">
      <w:pPr>
        <w:pStyle w:val="20"/>
        <w:shd w:val="clear" w:color="auto" w:fill="auto"/>
        <w:spacing w:before="0" w:after="0" w:line="250" w:lineRule="exact"/>
      </w:pPr>
      <w:r>
        <w:rPr>
          <w:rStyle w:val="22"/>
        </w:rPr>
        <w:t>Приемка выполненных работ Заказчиком осуществляется комиссионно в присутствии представителей Подрядчика или лица, уполномоченного им.</w:t>
      </w:r>
    </w:p>
    <w:p w:rsidR="0001547D" w:rsidRDefault="00FF0C6C">
      <w:pPr>
        <w:pStyle w:val="20"/>
        <w:shd w:val="clear" w:color="auto" w:fill="auto"/>
        <w:spacing w:before="0" w:after="0" w:line="264" w:lineRule="exact"/>
      </w:pPr>
      <w:r>
        <w:rPr>
          <w:rStyle w:val="22"/>
        </w:rPr>
        <w:t>Заказчик в течение 10 (десяти) календарных дн</w:t>
      </w:r>
      <w:r>
        <w:rPr>
          <w:rStyle w:val="22"/>
        </w:rPr>
        <w:t>ей с момента получения уведомления о необходимости принятия работ организует и осуществляет приемку выполненных работ.</w:t>
      </w:r>
    </w:p>
    <w:p w:rsidR="0001547D" w:rsidRDefault="00FF0C6C">
      <w:pPr>
        <w:pStyle w:val="20"/>
        <w:shd w:val="clear" w:color="auto" w:fill="auto"/>
        <w:spacing w:before="0" w:after="0" w:line="264" w:lineRule="exact"/>
      </w:pPr>
      <w:r>
        <w:rPr>
          <w:rStyle w:val="22"/>
        </w:rPr>
        <w:t xml:space="preserve">После окончания приемки представители сторон составляют, подписывают и скрепляют печатью Акт приемки выполненных работ по форме № КС-2 и </w:t>
      </w:r>
      <w:r>
        <w:rPr>
          <w:rStyle w:val="22"/>
        </w:rPr>
        <w:t>справку о стоимости выполненных работ и затрат по форме № КС-3 в двух экземплярах.</w:t>
      </w:r>
    </w:p>
    <w:p w:rsidR="0001547D" w:rsidRDefault="00FF0C6C">
      <w:pPr>
        <w:pStyle w:val="20"/>
        <w:shd w:val="clear" w:color="auto" w:fill="auto"/>
        <w:spacing w:before="0" w:after="0" w:line="269" w:lineRule="exact"/>
      </w:pPr>
      <w:r>
        <w:rPr>
          <w:rStyle w:val="22"/>
        </w:rPr>
        <w:t xml:space="preserve">В случае обнаружения недостатков при приемке выполненных работ, стороны составляют Акт о нарушении условий Договора, в котором отмечаются выявленные недостатки, подписывают </w:t>
      </w:r>
      <w:r>
        <w:rPr>
          <w:rStyle w:val="22"/>
        </w:rPr>
        <w:t>его</w:t>
      </w:r>
      <w:r>
        <w:rPr>
          <w:rStyle w:val="22"/>
        </w:rPr>
        <w:br w:type="page"/>
      </w:r>
      <w:r>
        <w:rPr>
          <w:rStyle w:val="22"/>
        </w:rPr>
        <w:lastRenderedPageBreak/>
        <w:t>и намечают порядок их устранения. Заказчик может по своему выбору потребовать от Подрядчика:</w:t>
      </w:r>
    </w:p>
    <w:p w:rsidR="0001547D" w:rsidRDefault="00FF0C6C">
      <w:pPr>
        <w:pStyle w:val="20"/>
        <w:shd w:val="clear" w:color="auto" w:fill="auto"/>
        <w:spacing w:before="0" w:after="0" w:line="278" w:lineRule="exact"/>
        <w:ind w:right="4100"/>
        <w:jc w:val="left"/>
      </w:pPr>
      <w:r>
        <w:rPr>
          <w:rStyle w:val="22"/>
        </w:rPr>
        <w:t>безвозмездного устранения недостатков в 10 дневный срок; возмещения своих расходов на устранение недостатков.</w:t>
      </w:r>
    </w:p>
    <w:p w:rsidR="0001547D" w:rsidRDefault="00FF0C6C">
      <w:pPr>
        <w:pStyle w:val="20"/>
        <w:shd w:val="clear" w:color="auto" w:fill="auto"/>
        <w:spacing w:before="0" w:after="0" w:line="278" w:lineRule="exact"/>
      </w:pPr>
      <w:r>
        <w:rPr>
          <w:rStyle w:val="22"/>
        </w:rPr>
        <w:t>При отказе Подрядчика от составления Акта о наруш</w:t>
      </w:r>
      <w:r>
        <w:rPr>
          <w:rStyle w:val="22"/>
        </w:rPr>
        <w:t>ениях, он составляется Заказчиком в одностороннем порядке, с отметкой причин отказа от подписания Подрядчиком или с привлечением независимых экспертов. Независимая экспертиза назначается при возникновении спора между сторонами по поводу недостатков в работ</w:t>
      </w:r>
      <w:r>
        <w:rPr>
          <w:rStyle w:val="22"/>
        </w:rPr>
        <w:t>е по требованию любой из сторон.Расходы на экспертизу несет Подрядчик, но в случае признания претензий Заказчика необоснованными они ему возмещаются Заказчиком.</w:t>
      </w:r>
    </w:p>
    <w:p w:rsidR="0001547D" w:rsidRDefault="00FF0C6C">
      <w:pPr>
        <w:pStyle w:val="20"/>
        <w:numPr>
          <w:ilvl w:val="0"/>
          <w:numId w:val="11"/>
        </w:numPr>
        <w:shd w:val="clear" w:color="auto" w:fill="auto"/>
        <w:spacing w:before="0" w:after="211" w:line="278" w:lineRule="exact"/>
        <w:ind w:firstLine="580"/>
        <w:jc w:val="left"/>
      </w:pPr>
      <w:r>
        <w:rPr>
          <w:rStyle w:val="22"/>
        </w:rPr>
        <w:t xml:space="preserve">Для проверки соответствия качества выполненных Подрядчиком работ требованиям, установленным </w:t>
      </w:r>
      <w:r>
        <w:rPr>
          <w:rStyle w:val="22"/>
        </w:rPr>
        <w:t>настоящим Договором, Заказчик вправе привлекать независимых экспертов.</w:t>
      </w:r>
    </w:p>
    <w:p w:rsidR="0001547D" w:rsidRDefault="00FF0C6C">
      <w:pPr>
        <w:pStyle w:val="30"/>
        <w:numPr>
          <w:ilvl w:val="0"/>
          <w:numId w:val="2"/>
        </w:numPr>
        <w:shd w:val="clear" w:color="auto" w:fill="auto"/>
        <w:tabs>
          <w:tab w:val="left" w:pos="4397"/>
        </w:tabs>
        <w:spacing w:after="0" w:line="240" w:lineRule="exact"/>
        <w:ind w:left="3920"/>
      </w:pPr>
      <w:r>
        <w:t xml:space="preserve">Гарантийный </w:t>
      </w:r>
      <w:r>
        <w:rPr>
          <w:rStyle w:val="31"/>
          <w:b/>
          <w:bCs/>
        </w:rPr>
        <w:t>срок</w:t>
      </w:r>
    </w:p>
    <w:p w:rsidR="0001547D" w:rsidRDefault="00FF0C6C">
      <w:pPr>
        <w:pStyle w:val="20"/>
        <w:shd w:val="clear" w:color="auto" w:fill="auto"/>
        <w:spacing w:before="0" w:after="0" w:line="274" w:lineRule="exact"/>
      </w:pPr>
      <w:r>
        <w:rPr>
          <w:rStyle w:val="22"/>
        </w:rPr>
        <w:t>Подрядчик предоставляет срок гарантии нормального функционирования результатов работы в течение 2-х лет с момента подписания сторонами Акта приема-сдачи готовой продукц</w:t>
      </w:r>
      <w:r>
        <w:rPr>
          <w:rStyle w:val="22"/>
        </w:rPr>
        <w:t>ии или Акта устранения недостатков, за исключением случаев преднамеренного повреждения указанных результатов со стороны третьих лиц.</w:t>
      </w:r>
    </w:p>
    <w:p w:rsidR="0001547D" w:rsidRDefault="00FF0C6C">
      <w:pPr>
        <w:pStyle w:val="20"/>
        <w:shd w:val="clear" w:color="auto" w:fill="auto"/>
        <w:spacing w:before="0" w:after="0" w:line="274" w:lineRule="exact"/>
      </w:pPr>
      <w:r>
        <w:rPr>
          <w:rStyle w:val="22"/>
        </w:rPr>
        <w:t>При обнаружении в период действия гарантийного срока эксплуатации недостатков, которые не позволят продолжить нормальную эк</w:t>
      </w:r>
      <w:r>
        <w:rPr>
          <w:rStyle w:val="22"/>
        </w:rPr>
        <w:t>сплуатацию результатов работы до их устранения, Подрядчик обязан устранить эти недостатки за свой счет. При этом гарантийный срок продлевается на период устранения недостатков.</w:t>
      </w:r>
    </w:p>
    <w:p w:rsidR="0001547D" w:rsidRDefault="00FF0C6C">
      <w:pPr>
        <w:pStyle w:val="30"/>
        <w:numPr>
          <w:ilvl w:val="0"/>
          <w:numId w:val="2"/>
        </w:numPr>
        <w:shd w:val="clear" w:color="auto" w:fill="auto"/>
        <w:tabs>
          <w:tab w:val="left" w:pos="4158"/>
        </w:tabs>
        <w:spacing w:after="60" w:line="274" w:lineRule="exact"/>
        <w:ind w:left="3580"/>
      </w:pPr>
      <w:r>
        <w:rPr>
          <w:rStyle w:val="31"/>
          <w:b/>
          <w:bCs/>
        </w:rPr>
        <w:t>Ответственность сторон</w:t>
      </w:r>
    </w:p>
    <w:p w:rsidR="0001547D" w:rsidRDefault="00FF0C6C">
      <w:pPr>
        <w:pStyle w:val="20"/>
        <w:numPr>
          <w:ilvl w:val="0"/>
          <w:numId w:val="12"/>
        </w:numPr>
        <w:shd w:val="clear" w:color="auto" w:fill="auto"/>
        <w:tabs>
          <w:tab w:val="left" w:pos="1195"/>
        </w:tabs>
        <w:spacing w:before="0" w:after="0" w:line="274" w:lineRule="exact"/>
        <w:ind w:firstLine="740"/>
      </w:pPr>
      <w:r>
        <w:rPr>
          <w:rStyle w:val="22"/>
        </w:rPr>
        <w:t>В случае просрочки исполнения Заказчиком обязательств по</w:t>
      </w:r>
      <w:r>
        <w:rPr>
          <w:rStyle w:val="22"/>
        </w:rPr>
        <w:t xml:space="preserve"> оплате Контракта Подрядчик вправе потребовать от Заказчика уплату неустойки (пеней, штрафов). Пеня начисляется за каждый день просрочки исполнения обязательства по оплате Контракта, начиная со дня, следующего после дня истечения установленного Контрактом </w:t>
      </w:r>
      <w:r>
        <w:rPr>
          <w:rStyle w:val="22"/>
        </w:rPr>
        <w:t>срока исполнения обязательства по оплате Контракта.</w:t>
      </w:r>
    </w:p>
    <w:p w:rsidR="0001547D" w:rsidRDefault="00FF0C6C">
      <w:pPr>
        <w:pStyle w:val="20"/>
        <w:shd w:val="clear" w:color="auto" w:fill="auto"/>
        <w:spacing w:before="0" w:after="0" w:line="274" w:lineRule="exact"/>
      </w:pPr>
      <w:r>
        <w:rPr>
          <w:rStyle w:val="22"/>
        </w:rPr>
        <w:t>Размер пени устанавливается в размере одной трехсотой действующей ставки рефинансирования Центрального банка Российской Федерации на день уплаты неустойки от суммы Контракта.</w:t>
      </w:r>
    </w:p>
    <w:p w:rsidR="0001547D" w:rsidRDefault="00FF0C6C">
      <w:pPr>
        <w:pStyle w:val="20"/>
        <w:numPr>
          <w:ilvl w:val="0"/>
          <w:numId w:val="12"/>
        </w:numPr>
        <w:shd w:val="clear" w:color="auto" w:fill="auto"/>
        <w:tabs>
          <w:tab w:val="left" w:pos="1195"/>
        </w:tabs>
        <w:spacing w:before="0" w:after="0" w:line="274" w:lineRule="exact"/>
        <w:ind w:firstLine="740"/>
      </w:pPr>
      <w:r>
        <w:rPr>
          <w:rStyle w:val="22"/>
        </w:rPr>
        <w:t>В случае просрочки исполнения</w:t>
      </w:r>
      <w:r>
        <w:rPr>
          <w:rStyle w:val="22"/>
        </w:rPr>
        <w:t xml:space="preserve">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w:t>
      </w:r>
      <w:r>
        <w:rPr>
          <w:rStyle w:val="22"/>
        </w:rPr>
        <w:t>йки (штрафов, пеней).</w:t>
      </w:r>
    </w:p>
    <w:p w:rsidR="0001547D" w:rsidRDefault="00FF0C6C">
      <w:pPr>
        <w:pStyle w:val="20"/>
        <w:numPr>
          <w:ilvl w:val="0"/>
          <w:numId w:val="12"/>
        </w:numPr>
        <w:shd w:val="clear" w:color="auto" w:fill="auto"/>
        <w:tabs>
          <w:tab w:val="left" w:pos="1241"/>
        </w:tabs>
        <w:spacing w:before="0" w:after="0" w:line="274" w:lineRule="exact"/>
        <w:ind w:firstLine="740"/>
      </w:pPr>
      <w:r>
        <w:rPr>
          <w:rStyle w:val="22"/>
        </w:rPr>
        <w:t>Пеня начисляется в соответствии и в порядке, установленном Постановлением</w:t>
      </w:r>
    </w:p>
    <w:p w:rsidR="0001547D" w:rsidRDefault="00FF0C6C">
      <w:pPr>
        <w:pStyle w:val="20"/>
        <w:shd w:val="clear" w:color="auto" w:fill="auto"/>
        <w:tabs>
          <w:tab w:val="left" w:pos="5971"/>
        </w:tabs>
        <w:spacing w:before="0" w:after="0" w:line="274" w:lineRule="exact"/>
      </w:pPr>
      <w:r>
        <w:rPr>
          <w:rStyle w:val="22"/>
        </w:rPr>
        <w:t>Правительства РФ №1063 от 25.11.2013г., а именно:</w:t>
      </w:r>
      <w:r>
        <w:rPr>
          <w:rStyle w:val="22"/>
        </w:rPr>
        <w:tab/>
        <w:t>за каждый день просрочки исполнения</w:t>
      </w:r>
    </w:p>
    <w:p w:rsidR="0001547D" w:rsidRDefault="00FF0C6C">
      <w:pPr>
        <w:pStyle w:val="20"/>
        <w:shd w:val="clear" w:color="auto" w:fill="auto"/>
        <w:spacing w:before="0" w:after="0" w:line="274" w:lineRule="exact"/>
      </w:pPr>
      <w:r>
        <w:rPr>
          <w:rStyle w:val="22"/>
        </w:rPr>
        <w:t xml:space="preserve">Поставщиком обязательства, предусмотренного контрактом, и устанавливается </w:t>
      </w:r>
      <w:r>
        <w:rPr>
          <w:rStyle w:val="22"/>
        </w:rPr>
        <w:t>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w:t>
      </w:r>
      <w:r>
        <w:rPr>
          <w:rStyle w:val="22"/>
        </w:rPr>
        <w:t>енных Поставщиком, и определяется по формуле: П = (Ц - В) х С, где:</w:t>
      </w:r>
    </w:p>
    <w:p w:rsidR="0001547D" w:rsidRDefault="00FF0C6C">
      <w:pPr>
        <w:pStyle w:val="20"/>
        <w:shd w:val="clear" w:color="auto" w:fill="auto"/>
        <w:spacing w:before="0" w:after="0" w:line="274" w:lineRule="exact"/>
      </w:pPr>
      <w:r>
        <w:rPr>
          <w:rStyle w:val="22"/>
        </w:rPr>
        <w:t>Ц - цена контракта;</w:t>
      </w:r>
    </w:p>
    <w:p w:rsidR="0001547D" w:rsidRDefault="00FF0C6C">
      <w:pPr>
        <w:pStyle w:val="20"/>
        <w:shd w:val="clear" w:color="auto" w:fill="auto"/>
        <w:spacing w:before="0" w:after="0" w:line="264" w:lineRule="exact"/>
        <w:jc w:val="left"/>
      </w:pPr>
      <w:r>
        <w:rPr>
          <w:rStyle w:val="22"/>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w:t>
      </w:r>
      <w:r>
        <w:rPr>
          <w:rStyle w:val="22"/>
        </w:rPr>
        <w:t>дельных этапов исполнения контракта;</w:t>
      </w:r>
    </w:p>
    <w:p w:rsidR="0001547D" w:rsidRDefault="00FF0C6C">
      <w:pPr>
        <w:pStyle w:val="20"/>
        <w:shd w:val="clear" w:color="auto" w:fill="auto"/>
        <w:spacing w:before="0" w:after="79" w:line="264" w:lineRule="exact"/>
      </w:pPr>
      <w:r>
        <w:rPr>
          <w:rStyle w:val="22"/>
        </w:rPr>
        <w:t>С - размер ставки.</w:t>
      </w:r>
    </w:p>
    <w:p w:rsidR="0001547D" w:rsidRDefault="00FF0C6C">
      <w:pPr>
        <w:pStyle w:val="20"/>
        <w:numPr>
          <w:ilvl w:val="0"/>
          <w:numId w:val="13"/>
        </w:numPr>
        <w:shd w:val="clear" w:color="auto" w:fill="auto"/>
        <w:tabs>
          <w:tab w:val="left" w:pos="1294"/>
        </w:tabs>
        <w:spacing w:before="0" w:after="199" w:line="240" w:lineRule="exact"/>
        <w:ind w:left="620"/>
      </w:pPr>
      <w:r>
        <w:rPr>
          <w:rStyle w:val="22"/>
        </w:rPr>
        <w:t xml:space="preserve">Размер ставки определяется по формуле: С </w:t>
      </w:r>
      <w:r>
        <w:rPr>
          <w:rStyle w:val="25"/>
        </w:rPr>
        <w:t xml:space="preserve">— </w:t>
      </w:r>
      <w:r>
        <w:rPr>
          <w:rStyle w:val="22"/>
        </w:rPr>
        <w:t xml:space="preserve">С,^ х Д11 </w:t>
      </w:r>
      <w:r>
        <w:rPr>
          <w:rStyle w:val="22"/>
          <w:vertAlign w:val="subscript"/>
        </w:rPr>
        <w:t>!Г</w:t>
      </w:r>
      <w:r>
        <w:rPr>
          <w:rStyle w:val="22"/>
        </w:rPr>
        <w:t>д</w:t>
      </w:r>
      <w:r>
        <w:rPr>
          <w:rStyle w:val="22"/>
          <w:vertAlign w:val="subscript"/>
        </w:rPr>
        <w:t>е;</w:t>
      </w:r>
    </w:p>
    <w:p w:rsidR="0001547D" w:rsidRDefault="00FF0C6C">
      <w:pPr>
        <w:pStyle w:val="20"/>
        <w:shd w:val="clear" w:color="auto" w:fill="auto"/>
        <w:spacing w:before="0" w:after="17" w:line="240" w:lineRule="exact"/>
      </w:pPr>
      <w:r>
        <w:rPr>
          <w:rStyle w:val="22"/>
        </w:rPr>
        <w:t>С</w:t>
      </w:r>
      <w:r>
        <w:rPr>
          <w:rStyle w:val="22"/>
          <w:vertAlign w:val="subscript"/>
        </w:rPr>
        <w:t>ЦБ</w:t>
      </w:r>
      <w:r>
        <w:rPr>
          <w:rStyle w:val="22"/>
        </w:rPr>
        <w:t>- размер ставки рефинансирования, установленной Центральным банком Российской</w:t>
      </w:r>
    </w:p>
    <w:p w:rsidR="0001547D" w:rsidRDefault="00FF0C6C">
      <w:pPr>
        <w:pStyle w:val="20"/>
        <w:shd w:val="clear" w:color="auto" w:fill="auto"/>
        <w:spacing w:before="0" w:after="0" w:line="240" w:lineRule="exact"/>
      </w:pPr>
      <w:r>
        <w:rPr>
          <w:rStyle w:val="22"/>
        </w:rPr>
        <w:t>Федерации на дату уплаты пени, определяемый с учетом коэффиц</w:t>
      </w:r>
      <w:r>
        <w:rPr>
          <w:rStyle w:val="22"/>
        </w:rPr>
        <w:t>иента К;</w:t>
      </w:r>
    </w:p>
    <w:p w:rsidR="0001547D" w:rsidRDefault="00FF0C6C">
      <w:pPr>
        <w:pStyle w:val="20"/>
        <w:shd w:val="clear" w:color="auto" w:fill="auto"/>
        <w:spacing w:before="0" w:after="0" w:line="240" w:lineRule="exact"/>
      </w:pPr>
      <w:r>
        <w:rPr>
          <w:rStyle w:val="22"/>
        </w:rPr>
        <w:t>ДП - количество дней просрочки.</w:t>
      </w:r>
    </w:p>
    <w:p w:rsidR="0001547D" w:rsidRDefault="0001547D">
      <w:pPr>
        <w:pStyle w:val="20"/>
        <w:numPr>
          <w:ilvl w:val="0"/>
          <w:numId w:val="13"/>
        </w:numPr>
        <w:shd w:val="clear" w:color="auto" w:fill="auto"/>
        <w:tabs>
          <w:tab w:val="left" w:pos="1299"/>
        </w:tabs>
        <w:spacing w:before="0" w:after="0" w:line="240" w:lineRule="exact"/>
        <w:ind w:left="620"/>
      </w:pPr>
      <w:r>
        <w:pict>
          <v:shape id="_x0000_s1027" type="#_x0000_t202" style="position:absolute;left:0;text-align:left;margin-left:293.4pt;margin-top:-8.65pt;width:34.3pt;height:32.4pt;z-index:-125829375;mso-wrap-distance-left:5pt;mso-wrap-distance-right:77.75pt;mso-position-horizontal-relative:margin" filled="f" stroked="f">
            <v:textbox style="mso-fit-shape-to-text:t" inset="0,0,0,0">
              <w:txbxContent>
                <w:p w:rsidR="0001547D" w:rsidRDefault="00FF0C6C">
                  <w:pPr>
                    <w:pStyle w:val="7"/>
                    <w:shd w:val="clear" w:color="auto" w:fill="auto"/>
                    <w:spacing w:before="0" w:after="17" w:line="190" w:lineRule="exact"/>
                    <w:jc w:val="left"/>
                  </w:pPr>
                  <w:r>
                    <w:rPr>
                      <w:rStyle w:val="7Exact0"/>
                      <w:b/>
                      <w:bCs/>
                    </w:rPr>
                    <w:t xml:space="preserve">= </w:t>
                  </w:r>
                  <w:r>
                    <w:t>дн</w:t>
                  </w:r>
                </w:p>
                <w:p w:rsidR="0001547D" w:rsidRDefault="00FF0C6C">
                  <w:pPr>
                    <w:pStyle w:val="20"/>
                    <w:shd w:val="clear" w:color="auto" w:fill="auto"/>
                    <w:spacing w:before="0" w:after="0" w:line="240" w:lineRule="exact"/>
                    <w:ind w:left="300"/>
                    <w:jc w:val="left"/>
                  </w:pPr>
                  <w:r>
                    <w:rPr>
                      <w:rStyle w:val="2Exact"/>
                    </w:rPr>
                    <w:t>дк</w:t>
                  </w:r>
                </w:p>
              </w:txbxContent>
            </v:textbox>
            <w10:wrap type="square" side="left" anchorx="margin"/>
          </v:shape>
        </w:pict>
      </w:r>
      <w:r>
        <w:pict>
          <v:shape id="_x0000_s1028" type="#_x0000_t202" style="position:absolute;left:0;text-align:left;margin-left:334.9pt;margin-top:-.75pt;width:70.55pt;height:14.9pt;z-index:-125829374;mso-wrap-distance-left:43.9pt;mso-wrap-distance-top:7.9pt;mso-wrap-distance-right:5pt;mso-wrap-distance-bottom:8.4pt;mso-position-horizontal-relative:margin" filled="f" stroked="f">
            <v:textbox style="mso-fit-shape-to-text:t" inset="0,0,0,0">
              <w:txbxContent>
                <w:p w:rsidR="0001547D" w:rsidRDefault="00FF0C6C">
                  <w:pPr>
                    <w:pStyle w:val="20"/>
                    <w:shd w:val="clear" w:color="auto" w:fill="auto"/>
                    <w:spacing w:before="0" w:after="0" w:line="240" w:lineRule="exact"/>
                    <w:jc w:val="left"/>
                  </w:pPr>
                  <w:r>
                    <w:rPr>
                      <w:rStyle w:val="2Exact0"/>
                    </w:rPr>
                    <w:t>х 100% ,где:</w:t>
                  </w:r>
                </w:p>
              </w:txbxContent>
            </v:textbox>
            <w10:wrap type="square" side="left" anchorx="margin"/>
          </v:shape>
        </w:pict>
      </w:r>
      <w:r w:rsidR="00FF0C6C">
        <w:rPr>
          <w:rStyle w:val="22"/>
        </w:rPr>
        <w:t>Коэффициент К определяется по формуле: К</w:t>
      </w:r>
    </w:p>
    <w:p w:rsidR="0001547D" w:rsidRDefault="00FF0C6C">
      <w:pPr>
        <w:pStyle w:val="20"/>
        <w:shd w:val="clear" w:color="auto" w:fill="auto"/>
        <w:spacing w:before="0" w:after="12" w:line="240" w:lineRule="exact"/>
      </w:pPr>
      <w:r>
        <w:rPr>
          <w:rStyle w:val="22"/>
        </w:rPr>
        <w:t>ДП - количество дней просрочки;</w:t>
      </w:r>
    </w:p>
    <w:p w:rsidR="0001547D" w:rsidRDefault="00FF0C6C">
      <w:pPr>
        <w:pStyle w:val="20"/>
        <w:shd w:val="clear" w:color="auto" w:fill="auto"/>
        <w:spacing w:before="0" w:after="0" w:line="240" w:lineRule="exact"/>
      </w:pPr>
      <w:r>
        <w:rPr>
          <w:rStyle w:val="22"/>
        </w:rPr>
        <w:t>ДК - срок исполнения обязательства по контракту (количество дней).</w:t>
      </w:r>
      <w:r>
        <w:br w:type="page"/>
      </w:r>
    </w:p>
    <w:p w:rsidR="0001547D" w:rsidRDefault="00FF0C6C">
      <w:pPr>
        <w:pStyle w:val="20"/>
        <w:shd w:val="clear" w:color="auto" w:fill="auto"/>
        <w:spacing w:before="0" w:after="0" w:line="278" w:lineRule="exact"/>
        <w:ind w:right="820"/>
        <w:jc w:val="left"/>
      </w:pPr>
      <w:r>
        <w:rPr>
          <w:rStyle w:val="22"/>
        </w:rPr>
        <w:lastRenderedPageBreak/>
        <w:t xml:space="preserve">При К, равном </w:t>
      </w:r>
      <w:r>
        <w:rPr>
          <w:rStyle w:val="22pt"/>
        </w:rPr>
        <w:t>0-50</w:t>
      </w:r>
      <w:r>
        <w:rPr>
          <w:rStyle w:val="22"/>
        </w:rPr>
        <w:t xml:space="preserve">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1547D" w:rsidRDefault="00FF0C6C">
      <w:pPr>
        <w:pStyle w:val="20"/>
        <w:shd w:val="clear" w:color="auto" w:fill="auto"/>
        <w:spacing w:before="0" w:after="0" w:line="278" w:lineRule="exact"/>
        <w:jc w:val="left"/>
      </w:pPr>
      <w:r>
        <w:rPr>
          <w:rStyle w:val="22"/>
        </w:rPr>
        <w:t>При К, равном 50 - 100 процентам, размер ставки определяется за ка</w:t>
      </w:r>
      <w:r>
        <w:rPr>
          <w:rStyle w:val="22"/>
        </w:rPr>
        <w:t>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1547D" w:rsidRDefault="00FF0C6C">
      <w:pPr>
        <w:pStyle w:val="20"/>
        <w:shd w:val="clear" w:color="auto" w:fill="auto"/>
        <w:spacing w:before="0" w:after="0" w:line="278" w:lineRule="exact"/>
        <w:jc w:val="left"/>
      </w:pPr>
      <w:r>
        <w:rPr>
          <w:rStyle w:val="22"/>
        </w:rPr>
        <w:t xml:space="preserve">При К, равном 100 процентам и более, размер ставки определяется за каждый день просрочки и принимается равным </w:t>
      </w:r>
      <w:r>
        <w:rPr>
          <w:rStyle w:val="22"/>
        </w:rPr>
        <w:t>0,03 ставки рефинансирования, установленной Центральным банком Российской Федерации на дату уплаты пени.</w:t>
      </w:r>
    </w:p>
    <w:p w:rsidR="0001547D" w:rsidRDefault="00FF0C6C">
      <w:pPr>
        <w:pStyle w:val="20"/>
        <w:numPr>
          <w:ilvl w:val="0"/>
          <w:numId w:val="12"/>
        </w:numPr>
        <w:shd w:val="clear" w:color="auto" w:fill="auto"/>
        <w:tabs>
          <w:tab w:val="left" w:pos="1038"/>
        </w:tabs>
        <w:spacing w:before="0" w:after="0" w:line="278" w:lineRule="exact"/>
        <w:ind w:firstLine="600"/>
      </w:pPr>
      <w:r>
        <w:rPr>
          <w:rStyle w:val="22"/>
        </w:rPr>
        <w:t xml:space="preserve">Стороны настоящего Контракта освобождаются от уплаты неустойки (штрафа, пеней), если докажут, что просрочка исполнения соответствующего обязательства </w:t>
      </w:r>
      <w:r>
        <w:rPr>
          <w:rStyle w:val="22"/>
        </w:rPr>
        <w:t>произошла вследствие непреодолимой силы или по вине другой Стороны.</w:t>
      </w:r>
    </w:p>
    <w:p w:rsidR="0001547D" w:rsidRDefault="00FF0C6C">
      <w:pPr>
        <w:pStyle w:val="20"/>
        <w:numPr>
          <w:ilvl w:val="0"/>
          <w:numId w:val="12"/>
        </w:numPr>
        <w:shd w:val="clear" w:color="auto" w:fill="auto"/>
        <w:tabs>
          <w:tab w:val="left" w:pos="1038"/>
        </w:tabs>
        <w:spacing w:before="0" w:after="0" w:line="278" w:lineRule="exact"/>
        <w:ind w:firstLine="600"/>
      </w:pPr>
      <w:r>
        <w:rPr>
          <w:rStyle w:val="22"/>
        </w:rPr>
        <w:t>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01547D" w:rsidRDefault="00FF0C6C">
      <w:pPr>
        <w:pStyle w:val="20"/>
        <w:numPr>
          <w:ilvl w:val="0"/>
          <w:numId w:val="12"/>
        </w:numPr>
        <w:shd w:val="clear" w:color="auto" w:fill="auto"/>
        <w:tabs>
          <w:tab w:val="left" w:pos="1038"/>
        </w:tabs>
        <w:spacing w:before="0" w:after="0" w:line="278" w:lineRule="exact"/>
        <w:ind w:right="240" w:firstLine="600"/>
      </w:pPr>
      <w:r>
        <w:rPr>
          <w:rStyle w:val="22"/>
        </w:rPr>
        <w:t>Подрядчик несет ответственность за с</w:t>
      </w:r>
      <w:r>
        <w:rPr>
          <w:rStyle w:val="22"/>
        </w:rPr>
        <w:t>охранность объекта, составляющего предмет Контракта. Убытки, нанесенные Заказчику и третьему лицу в результате выполнения работ Подрядчиком, компенсируются им в полном объеме.</w:t>
      </w:r>
    </w:p>
    <w:p w:rsidR="0001547D" w:rsidRDefault="00FF0C6C">
      <w:pPr>
        <w:pStyle w:val="20"/>
        <w:shd w:val="clear" w:color="auto" w:fill="auto"/>
        <w:spacing w:before="0" w:after="0" w:line="341" w:lineRule="exact"/>
        <w:ind w:firstLine="600"/>
      </w:pPr>
      <w:r>
        <w:rPr>
          <w:rStyle w:val="22"/>
        </w:rPr>
        <w:t>Подрядчик во всех случаях принимает срочные меры по ликвидации нанесенных убытко</w:t>
      </w:r>
      <w:r>
        <w:rPr>
          <w:rStyle w:val="22"/>
        </w:rPr>
        <w:t>в.</w:t>
      </w:r>
    </w:p>
    <w:p w:rsidR="0001547D" w:rsidRDefault="00FF0C6C">
      <w:pPr>
        <w:pStyle w:val="30"/>
        <w:numPr>
          <w:ilvl w:val="0"/>
          <w:numId w:val="2"/>
        </w:numPr>
        <w:shd w:val="clear" w:color="auto" w:fill="auto"/>
        <w:tabs>
          <w:tab w:val="left" w:pos="2979"/>
        </w:tabs>
        <w:spacing w:after="0" w:line="341" w:lineRule="exact"/>
        <w:ind w:left="2340"/>
      </w:pPr>
      <w:r>
        <w:rPr>
          <w:rStyle w:val="31"/>
          <w:b/>
          <w:bCs/>
        </w:rPr>
        <w:t>Действие обстоятельств непреодолимой силы</w:t>
      </w:r>
    </w:p>
    <w:p w:rsidR="0001547D" w:rsidRDefault="00FF0C6C">
      <w:pPr>
        <w:pStyle w:val="20"/>
        <w:numPr>
          <w:ilvl w:val="0"/>
          <w:numId w:val="14"/>
        </w:numPr>
        <w:shd w:val="clear" w:color="auto" w:fill="auto"/>
        <w:tabs>
          <w:tab w:val="left" w:pos="471"/>
        </w:tabs>
        <w:spacing w:before="0" w:after="0" w:line="274" w:lineRule="exact"/>
      </w:pPr>
      <w:r>
        <w:rPr>
          <w:rStyle w:val="22"/>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w:t>
      </w:r>
      <w:r>
        <w:rPr>
          <w:rStyle w:val="22"/>
        </w:rPr>
        <w:t>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w:t>
      </w:r>
      <w:r>
        <w:rPr>
          <w:rStyle w:val="22"/>
        </w:rPr>
        <w:t>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w:t>
      </w:r>
      <w:r>
        <w:rPr>
          <w:rStyle w:val="22"/>
        </w:rPr>
        <w:t>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1547D" w:rsidRDefault="00FF0C6C">
      <w:pPr>
        <w:pStyle w:val="20"/>
        <w:numPr>
          <w:ilvl w:val="0"/>
          <w:numId w:val="14"/>
        </w:numPr>
        <w:shd w:val="clear" w:color="auto" w:fill="auto"/>
        <w:tabs>
          <w:tab w:val="left" w:pos="548"/>
        </w:tabs>
        <w:spacing w:before="0" w:after="0" w:line="274" w:lineRule="exact"/>
      </w:pPr>
      <w:r>
        <w:rPr>
          <w:rStyle w:val="22"/>
        </w:rPr>
        <w:t>Если в результате обстоятельств непреодолимой силы выполняемым работам нанесен значител</w:t>
      </w:r>
      <w:r>
        <w:rPr>
          <w:rStyle w:val="22"/>
        </w:rPr>
        <w:t>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w:t>
      </w:r>
      <w:r>
        <w:rPr>
          <w:rStyle w:val="22"/>
        </w:rPr>
        <w:t>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8.1, будут длиться более 2 (двух) календарных месяцев с даты соот</w:t>
      </w:r>
      <w:r>
        <w:rPr>
          <w:rStyle w:val="22"/>
        </w:rPr>
        <w:t>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01547D" w:rsidRDefault="00FF0C6C">
      <w:pPr>
        <w:pStyle w:val="20"/>
        <w:numPr>
          <w:ilvl w:val="0"/>
          <w:numId w:val="14"/>
        </w:numPr>
        <w:shd w:val="clear" w:color="auto" w:fill="auto"/>
        <w:tabs>
          <w:tab w:val="left" w:pos="548"/>
        </w:tabs>
        <w:spacing w:before="0" w:after="207" w:line="274" w:lineRule="exact"/>
      </w:pPr>
      <w:r>
        <w:rPr>
          <w:rStyle w:val="22"/>
        </w:rPr>
        <w:t>Если, по мнению Сторон, выполнение работ может быть продолжено в порядке, действовавше</w:t>
      </w:r>
      <w:r>
        <w:rPr>
          <w:rStyle w:val="22"/>
        </w:rPr>
        <w:t>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01547D" w:rsidRDefault="00FF0C6C">
      <w:pPr>
        <w:pStyle w:val="30"/>
        <w:numPr>
          <w:ilvl w:val="0"/>
          <w:numId w:val="2"/>
        </w:numPr>
        <w:shd w:val="clear" w:color="auto" w:fill="auto"/>
        <w:tabs>
          <w:tab w:val="left" w:pos="3711"/>
        </w:tabs>
        <w:spacing w:after="90" w:line="240" w:lineRule="exact"/>
        <w:ind w:left="3240"/>
      </w:pPr>
      <w:r>
        <w:t xml:space="preserve">Порядок расторжения </w:t>
      </w:r>
      <w:r>
        <w:rPr>
          <w:rStyle w:val="31"/>
          <w:b/>
          <w:bCs/>
        </w:rPr>
        <w:t>Договора</w:t>
      </w:r>
    </w:p>
    <w:p w:rsidR="0001547D" w:rsidRDefault="00FF0C6C">
      <w:pPr>
        <w:pStyle w:val="20"/>
        <w:numPr>
          <w:ilvl w:val="0"/>
          <w:numId w:val="15"/>
        </w:numPr>
        <w:shd w:val="clear" w:color="auto" w:fill="auto"/>
        <w:tabs>
          <w:tab w:val="left" w:pos="548"/>
        </w:tabs>
        <w:spacing w:before="0" w:after="0" w:line="269" w:lineRule="exact"/>
      </w:pPr>
      <w:r>
        <w:rPr>
          <w:rStyle w:val="22"/>
        </w:rPr>
        <w:t>Настоящий Договор может быть расторгнут:</w:t>
      </w:r>
    </w:p>
    <w:p w:rsidR="0001547D" w:rsidRDefault="00FF0C6C">
      <w:pPr>
        <w:pStyle w:val="20"/>
        <w:numPr>
          <w:ilvl w:val="0"/>
          <w:numId w:val="16"/>
        </w:numPr>
        <w:shd w:val="clear" w:color="auto" w:fill="auto"/>
        <w:tabs>
          <w:tab w:val="left" w:pos="202"/>
        </w:tabs>
        <w:spacing w:before="0" w:after="0" w:line="269" w:lineRule="exact"/>
      </w:pPr>
      <w:r>
        <w:rPr>
          <w:rStyle w:val="22"/>
        </w:rPr>
        <w:t>по соглашению Сторон;</w:t>
      </w:r>
    </w:p>
    <w:p w:rsidR="0001547D" w:rsidRDefault="00FF0C6C">
      <w:pPr>
        <w:pStyle w:val="20"/>
        <w:numPr>
          <w:ilvl w:val="0"/>
          <w:numId w:val="16"/>
        </w:numPr>
        <w:shd w:val="clear" w:color="auto" w:fill="auto"/>
        <w:tabs>
          <w:tab w:val="left" w:pos="202"/>
        </w:tabs>
        <w:spacing w:before="0" w:after="0" w:line="269" w:lineRule="exact"/>
      </w:pPr>
      <w:r>
        <w:rPr>
          <w:rStyle w:val="22"/>
        </w:rPr>
        <w:t>в судебном порядке;</w:t>
      </w:r>
    </w:p>
    <w:p w:rsidR="0001547D" w:rsidRDefault="00FF0C6C">
      <w:pPr>
        <w:pStyle w:val="20"/>
        <w:numPr>
          <w:ilvl w:val="0"/>
          <w:numId w:val="16"/>
        </w:numPr>
        <w:shd w:val="clear" w:color="auto" w:fill="auto"/>
        <w:tabs>
          <w:tab w:val="left" w:pos="202"/>
        </w:tabs>
        <w:spacing w:before="0" w:after="0" w:line="240" w:lineRule="exact"/>
      </w:pPr>
      <w:r>
        <w:rPr>
          <w:rStyle w:val="22"/>
        </w:rPr>
        <w:t>в одностороннем порядке в соответствии с гражданским законодательством.</w:t>
      </w:r>
    </w:p>
    <w:p w:rsidR="0001547D" w:rsidRDefault="00FF0C6C">
      <w:pPr>
        <w:pStyle w:val="20"/>
        <w:numPr>
          <w:ilvl w:val="0"/>
          <w:numId w:val="15"/>
        </w:numPr>
        <w:shd w:val="clear" w:color="auto" w:fill="auto"/>
        <w:tabs>
          <w:tab w:val="left" w:pos="548"/>
        </w:tabs>
        <w:spacing w:before="0" w:after="0" w:line="254" w:lineRule="exact"/>
      </w:pPr>
      <w:r>
        <w:rPr>
          <w:rStyle w:val="22"/>
        </w:rPr>
        <w:t xml:space="preserve">Заказчик вправе обратиться в суд в установленном действующим </w:t>
      </w:r>
      <w:r>
        <w:rPr>
          <w:rStyle w:val="22"/>
        </w:rPr>
        <w:t>законодательством Российской Федерации порядке с требованием о расторжении настоящего Договора в следующих случаях:</w:t>
      </w:r>
    </w:p>
    <w:p w:rsidR="0001547D" w:rsidRDefault="00FF0C6C">
      <w:pPr>
        <w:pStyle w:val="20"/>
        <w:numPr>
          <w:ilvl w:val="0"/>
          <w:numId w:val="17"/>
        </w:numPr>
        <w:shd w:val="clear" w:color="auto" w:fill="auto"/>
        <w:tabs>
          <w:tab w:val="left" w:pos="654"/>
        </w:tabs>
        <w:spacing w:before="0" w:after="0" w:line="240" w:lineRule="exact"/>
      </w:pPr>
      <w:r>
        <w:rPr>
          <w:rStyle w:val="22"/>
        </w:rPr>
        <w:t>При существенном нарушении Договора Подрядчиком.</w:t>
      </w:r>
    </w:p>
    <w:p w:rsidR="0001547D" w:rsidRDefault="00FF0C6C">
      <w:pPr>
        <w:pStyle w:val="20"/>
        <w:numPr>
          <w:ilvl w:val="0"/>
          <w:numId w:val="17"/>
        </w:numPr>
        <w:shd w:val="clear" w:color="auto" w:fill="auto"/>
        <w:tabs>
          <w:tab w:val="left" w:pos="663"/>
        </w:tabs>
        <w:spacing w:before="0" w:after="0" w:line="240" w:lineRule="exact"/>
        <w:sectPr w:rsidR="0001547D">
          <w:pgSz w:w="11900" w:h="16840"/>
          <w:pgMar w:top="554" w:right="421" w:bottom="560" w:left="1158" w:header="0" w:footer="3" w:gutter="0"/>
          <w:cols w:space="720"/>
          <w:noEndnote/>
          <w:docGrid w:linePitch="360"/>
        </w:sectPr>
      </w:pPr>
      <w:r>
        <w:rPr>
          <w:rStyle w:val="22"/>
        </w:rPr>
        <w:t>Нарушения Подрядчиком сроков начала выполнения работ, более чем на 5 (</w:t>
      </w:r>
      <w:r>
        <w:rPr>
          <w:rStyle w:val="22"/>
        </w:rPr>
        <w:t>пять) рабочих дней.</w:t>
      </w:r>
    </w:p>
    <w:p w:rsidR="0001547D" w:rsidRDefault="00FF0C6C">
      <w:pPr>
        <w:pStyle w:val="20"/>
        <w:numPr>
          <w:ilvl w:val="0"/>
          <w:numId w:val="17"/>
        </w:numPr>
        <w:shd w:val="clear" w:color="auto" w:fill="auto"/>
        <w:tabs>
          <w:tab w:val="left" w:pos="658"/>
        </w:tabs>
        <w:spacing w:before="0" w:after="0" w:line="293" w:lineRule="exact"/>
      </w:pPr>
      <w:r>
        <w:rPr>
          <w:rStyle w:val="22"/>
        </w:rPr>
        <w:lastRenderedPageBreak/>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01547D" w:rsidRDefault="00FF0C6C">
      <w:pPr>
        <w:pStyle w:val="20"/>
        <w:numPr>
          <w:ilvl w:val="0"/>
          <w:numId w:val="18"/>
        </w:numPr>
        <w:shd w:val="clear" w:color="auto" w:fill="auto"/>
        <w:tabs>
          <w:tab w:val="left" w:pos="885"/>
        </w:tabs>
        <w:spacing w:before="0" w:after="0" w:line="274" w:lineRule="exact"/>
      </w:pPr>
      <w:r>
        <w:rPr>
          <w:rStyle w:val="22"/>
        </w:rPr>
        <w:t xml:space="preserve">Установления факта приостановления </w:t>
      </w:r>
      <w:r>
        <w:rPr>
          <w:rStyle w:val="22"/>
        </w:rPr>
        <w:t>деятельности Подрядчика в порядке, предусмотренном Кодексом Российской Федерации об административных правонарушениях.</w:t>
      </w:r>
    </w:p>
    <w:p w:rsidR="0001547D" w:rsidRDefault="00FF0C6C">
      <w:pPr>
        <w:pStyle w:val="20"/>
        <w:numPr>
          <w:ilvl w:val="0"/>
          <w:numId w:val="15"/>
        </w:numPr>
        <w:shd w:val="clear" w:color="auto" w:fill="auto"/>
        <w:tabs>
          <w:tab w:val="left" w:pos="649"/>
        </w:tabs>
        <w:spacing w:before="0" w:after="0" w:line="274" w:lineRule="exact"/>
      </w:pPr>
      <w:r>
        <w:rPr>
          <w:rStyle w:val="22"/>
        </w:rPr>
        <w:t>Основания расторжения Договора по инициативе Заказчика.</w:t>
      </w:r>
    </w:p>
    <w:p w:rsidR="0001547D" w:rsidRDefault="00FF0C6C">
      <w:pPr>
        <w:pStyle w:val="20"/>
        <w:shd w:val="clear" w:color="auto" w:fill="auto"/>
        <w:spacing w:before="0" w:after="0" w:line="274" w:lineRule="exact"/>
      </w:pPr>
      <w:r>
        <w:rPr>
          <w:rStyle w:val="22"/>
        </w:rPr>
        <w:t>Основаниями для одностороннего отказа от исполнения договора являются:</w:t>
      </w:r>
    </w:p>
    <w:p w:rsidR="0001547D" w:rsidRDefault="00FF0C6C">
      <w:pPr>
        <w:pStyle w:val="20"/>
        <w:numPr>
          <w:ilvl w:val="0"/>
          <w:numId w:val="19"/>
        </w:numPr>
        <w:shd w:val="clear" w:color="auto" w:fill="auto"/>
        <w:tabs>
          <w:tab w:val="left" w:pos="654"/>
        </w:tabs>
        <w:spacing w:before="0" w:after="0" w:line="274" w:lineRule="exact"/>
      </w:pPr>
      <w:r>
        <w:rPr>
          <w:rStyle w:val="22"/>
        </w:rPr>
        <w:t>Если Подряд</w:t>
      </w:r>
      <w:r>
        <w:rPr>
          <w:rStyle w:val="22"/>
        </w:rPr>
        <w:t>чик не приступает к исполнению договора в срок, установленный договором , или выполняет Работу так, что окончание ее к сроку, предусмотренному Договором, становится явно невозможно, либо в ходе выполнения работы стало очевидно, что она не будет выполнена н</w:t>
      </w:r>
      <w:r>
        <w:rPr>
          <w:rStyle w:val="22"/>
        </w:rPr>
        <w:t>адлежащим образом в установленный Договором срок.</w:t>
      </w:r>
    </w:p>
    <w:p w:rsidR="0001547D" w:rsidRDefault="00FF0C6C">
      <w:pPr>
        <w:pStyle w:val="20"/>
        <w:numPr>
          <w:ilvl w:val="0"/>
          <w:numId w:val="19"/>
        </w:numPr>
        <w:shd w:val="clear" w:color="auto" w:fill="auto"/>
        <w:tabs>
          <w:tab w:val="left" w:pos="654"/>
        </w:tabs>
        <w:spacing w:before="0" w:after="0" w:line="274" w:lineRule="exact"/>
      </w:pPr>
      <w:r>
        <w:rPr>
          <w:rStyle w:val="22"/>
        </w:rPr>
        <w:t>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01547D" w:rsidRDefault="00FF0C6C">
      <w:pPr>
        <w:pStyle w:val="20"/>
        <w:numPr>
          <w:ilvl w:val="0"/>
          <w:numId w:val="19"/>
        </w:numPr>
        <w:shd w:val="clear" w:color="auto" w:fill="auto"/>
        <w:tabs>
          <w:tab w:val="left" w:pos="654"/>
        </w:tabs>
        <w:spacing w:before="0" w:after="0" w:line="274" w:lineRule="exact"/>
      </w:pPr>
      <w:r>
        <w:rPr>
          <w:rStyle w:val="22"/>
        </w:rPr>
        <w:t>Порядок расторжени</w:t>
      </w:r>
      <w:r>
        <w:rPr>
          <w:rStyle w:val="22"/>
        </w:rPr>
        <w:t>я Договора Заказчиком</w:t>
      </w:r>
    </w:p>
    <w:p w:rsidR="0001547D" w:rsidRDefault="00FF0C6C">
      <w:pPr>
        <w:pStyle w:val="20"/>
        <w:numPr>
          <w:ilvl w:val="0"/>
          <w:numId w:val="16"/>
        </w:numPr>
        <w:shd w:val="clear" w:color="auto" w:fill="auto"/>
        <w:tabs>
          <w:tab w:val="left" w:pos="908"/>
        </w:tabs>
        <w:spacing w:before="0" w:after="0" w:line="274" w:lineRule="exact"/>
        <w:ind w:firstLine="760"/>
      </w:pPr>
      <w:r>
        <w:rPr>
          <w:rStyle w:val="22"/>
        </w:rPr>
        <w:t>направляет решение об одностороннем отказе от исполнения контракта Подрядчику по почте заказным письмом с уведомлением о вручении Подрядчику по адресу, указанному в Договоре.</w:t>
      </w:r>
    </w:p>
    <w:p w:rsidR="0001547D" w:rsidRDefault="00FF0C6C">
      <w:pPr>
        <w:pStyle w:val="20"/>
        <w:shd w:val="clear" w:color="auto" w:fill="auto"/>
        <w:spacing w:before="0" w:after="0" w:line="274" w:lineRule="exact"/>
      </w:pPr>
      <w:r>
        <w:rPr>
          <w:rStyle w:val="22"/>
        </w:rPr>
        <w:t>Также решение об одностороннем отказе от исполнения договор</w:t>
      </w:r>
      <w:r>
        <w:rPr>
          <w:rStyle w:val="22"/>
        </w:rPr>
        <w:t>а направляется одним из следующих способов, обеспечивающих фиксирование даты и времени получения такого уведомления и получение заказчиком подтверждения о его вручении Подрядчику:</w:t>
      </w:r>
    </w:p>
    <w:p w:rsidR="0001547D" w:rsidRDefault="00FF0C6C">
      <w:pPr>
        <w:pStyle w:val="20"/>
        <w:numPr>
          <w:ilvl w:val="0"/>
          <w:numId w:val="16"/>
        </w:numPr>
        <w:shd w:val="clear" w:color="auto" w:fill="auto"/>
        <w:tabs>
          <w:tab w:val="left" w:pos="962"/>
        </w:tabs>
        <w:spacing w:before="0" w:after="0" w:line="274" w:lineRule="exact"/>
        <w:ind w:firstLine="760"/>
      </w:pPr>
      <w:r>
        <w:rPr>
          <w:rStyle w:val="22"/>
        </w:rPr>
        <w:t>телеграммой;</w:t>
      </w:r>
    </w:p>
    <w:p w:rsidR="0001547D" w:rsidRDefault="00FF0C6C">
      <w:pPr>
        <w:pStyle w:val="20"/>
        <w:numPr>
          <w:ilvl w:val="0"/>
          <w:numId w:val="16"/>
        </w:numPr>
        <w:shd w:val="clear" w:color="auto" w:fill="auto"/>
        <w:tabs>
          <w:tab w:val="left" w:pos="962"/>
        </w:tabs>
        <w:spacing w:before="0" w:after="0" w:line="274" w:lineRule="exact"/>
        <w:ind w:firstLine="760"/>
      </w:pPr>
      <w:r>
        <w:rPr>
          <w:rStyle w:val="22"/>
        </w:rPr>
        <w:t>посредством факсимильной связи;</w:t>
      </w:r>
    </w:p>
    <w:p w:rsidR="0001547D" w:rsidRDefault="00FF0C6C">
      <w:pPr>
        <w:pStyle w:val="20"/>
        <w:numPr>
          <w:ilvl w:val="0"/>
          <w:numId w:val="16"/>
        </w:numPr>
        <w:shd w:val="clear" w:color="auto" w:fill="auto"/>
        <w:tabs>
          <w:tab w:val="left" w:pos="962"/>
        </w:tabs>
        <w:spacing w:before="0" w:after="0" w:line="274" w:lineRule="exact"/>
        <w:ind w:firstLine="760"/>
      </w:pPr>
      <w:r>
        <w:rPr>
          <w:rStyle w:val="22"/>
        </w:rPr>
        <w:t>по адресу электронной почты;</w:t>
      </w:r>
    </w:p>
    <w:p w:rsidR="0001547D" w:rsidRDefault="00FF0C6C">
      <w:pPr>
        <w:pStyle w:val="20"/>
        <w:numPr>
          <w:ilvl w:val="0"/>
          <w:numId w:val="16"/>
        </w:numPr>
        <w:shd w:val="clear" w:color="auto" w:fill="auto"/>
        <w:tabs>
          <w:tab w:val="left" w:pos="962"/>
        </w:tabs>
        <w:spacing w:before="0" w:after="0" w:line="274" w:lineRule="exact"/>
        <w:ind w:firstLine="760"/>
      </w:pPr>
      <w:r>
        <w:rPr>
          <w:rStyle w:val="22"/>
        </w:rPr>
        <w:t xml:space="preserve">с </w:t>
      </w:r>
      <w:r>
        <w:rPr>
          <w:rStyle w:val="22"/>
        </w:rPr>
        <w:t>использованием иных средств связи и доставки.</w:t>
      </w:r>
    </w:p>
    <w:p w:rsidR="0001547D" w:rsidRDefault="00FF0C6C">
      <w:pPr>
        <w:pStyle w:val="20"/>
        <w:shd w:val="clear" w:color="auto" w:fill="auto"/>
        <w:spacing w:before="0" w:after="0" w:line="274" w:lineRule="exact"/>
      </w:pPr>
      <w:r>
        <w:rPr>
          <w:rStyle w:val="22"/>
        </w:rPr>
        <w:t>К решению об одностороннем отказе от исполнения Договора должны быть приложены документы, фиксирующие факт нарушения условий договора (акты, предписания и пр).</w:t>
      </w:r>
    </w:p>
    <w:p w:rsidR="0001547D" w:rsidRDefault="00FF0C6C">
      <w:pPr>
        <w:pStyle w:val="20"/>
        <w:shd w:val="clear" w:color="auto" w:fill="auto"/>
        <w:spacing w:before="0" w:after="0" w:line="274" w:lineRule="exact"/>
        <w:ind w:firstLine="760"/>
      </w:pPr>
      <w:r>
        <w:rPr>
          <w:rStyle w:val="22"/>
        </w:rPr>
        <w:t>Датой надлежащего уведомления Подрядчика об одност</w:t>
      </w:r>
      <w:r>
        <w:rPr>
          <w:rStyle w:val="22"/>
        </w:rPr>
        <w:t>ороннем отказе от исполнения договора признается:</w:t>
      </w:r>
    </w:p>
    <w:p w:rsidR="0001547D" w:rsidRDefault="00FF0C6C">
      <w:pPr>
        <w:pStyle w:val="20"/>
        <w:numPr>
          <w:ilvl w:val="0"/>
          <w:numId w:val="16"/>
        </w:numPr>
        <w:shd w:val="clear" w:color="auto" w:fill="auto"/>
        <w:tabs>
          <w:tab w:val="left" w:pos="908"/>
        </w:tabs>
        <w:spacing w:before="0" w:after="0" w:line="274" w:lineRule="exact"/>
        <w:ind w:firstLine="760"/>
      </w:pPr>
      <w:r>
        <w:rPr>
          <w:rStyle w:val="22"/>
        </w:rPr>
        <w:t>дата получения Заказчиком подтверждения о вручении Подрядчику указанного решения об одностороннем отказе от исполнения Договора;</w:t>
      </w:r>
    </w:p>
    <w:p w:rsidR="0001547D" w:rsidRDefault="00FF0C6C">
      <w:pPr>
        <w:pStyle w:val="20"/>
        <w:numPr>
          <w:ilvl w:val="0"/>
          <w:numId w:val="16"/>
        </w:numPr>
        <w:shd w:val="clear" w:color="auto" w:fill="auto"/>
        <w:tabs>
          <w:tab w:val="left" w:pos="908"/>
        </w:tabs>
        <w:spacing w:before="0" w:after="0" w:line="274" w:lineRule="exact"/>
        <w:ind w:firstLine="760"/>
      </w:pPr>
      <w:r>
        <w:rPr>
          <w:rStyle w:val="22"/>
        </w:rPr>
        <w:t xml:space="preserve">дата получения Заказчиком информации об отсутствии Подрядчика по его адресу, </w:t>
      </w:r>
      <w:r>
        <w:rPr>
          <w:rStyle w:val="22"/>
        </w:rPr>
        <w:t>указанному в Договоре;</w:t>
      </w:r>
    </w:p>
    <w:p w:rsidR="0001547D" w:rsidRDefault="00FF0C6C">
      <w:pPr>
        <w:pStyle w:val="20"/>
        <w:numPr>
          <w:ilvl w:val="0"/>
          <w:numId w:val="20"/>
        </w:numPr>
        <w:shd w:val="clear" w:color="auto" w:fill="auto"/>
        <w:tabs>
          <w:tab w:val="left" w:pos="885"/>
        </w:tabs>
        <w:spacing w:before="0" w:after="0" w:line="274" w:lineRule="exact"/>
      </w:pPr>
      <w:r>
        <w:rPr>
          <w:rStyle w:val="22"/>
        </w:rPr>
        <w:t>Через десять дней с даты надлежащего уведомления Заказчиком Подрядчика об одностороннем отказе от исполнения договора, решение Заказчика об одностороннем отказе от исполнения Договора вступает в силу, и Договор считается расторгнутым</w:t>
      </w:r>
      <w:r>
        <w:rPr>
          <w:rStyle w:val="22"/>
        </w:rPr>
        <w:t>.</w:t>
      </w:r>
    </w:p>
    <w:p w:rsidR="0001547D" w:rsidRDefault="00FF0C6C">
      <w:pPr>
        <w:pStyle w:val="20"/>
        <w:numPr>
          <w:ilvl w:val="0"/>
          <w:numId w:val="20"/>
        </w:numPr>
        <w:shd w:val="clear" w:color="auto" w:fill="auto"/>
        <w:tabs>
          <w:tab w:val="left" w:pos="885"/>
        </w:tabs>
        <w:spacing w:before="0" w:after="0" w:line="274" w:lineRule="exact"/>
      </w:pPr>
      <w:r>
        <w:rPr>
          <w:rStyle w:val="22"/>
        </w:rPr>
        <w:t>Если в течение десятидневного срока с даты надлежащего уведомления Подрядчика о принятом решении об одностороннем отказе от исполнения Договора Подрядчиком устранено нарушение условий Договора, послужившее основанием для принятия указанного решения, Зака</w:t>
      </w:r>
      <w:r>
        <w:rPr>
          <w:rStyle w:val="22"/>
        </w:rPr>
        <w:t>зчик обязан отменить не вступившее в силу решение об одностороннем отказе от исполнения Договора.</w:t>
      </w:r>
    </w:p>
    <w:p w:rsidR="0001547D" w:rsidRDefault="00FF0C6C">
      <w:pPr>
        <w:pStyle w:val="20"/>
        <w:shd w:val="clear" w:color="auto" w:fill="auto"/>
        <w:spacing w:before="0" w:after="0" w:line="274" w:lineRule="exact"/>
      </w:pPr>
      <w:r>
        <w:rPr>
          <w:rStyle w:val="22"/>
        </w:rPr>
        <w:t>При отмене решения об одностороннем отказе от исполнения Договора, Заказчик уведомляет Подрядчика способами, предусмотренными п. 8.2.8.1.</w:t>
      </w:r>
    </w:p>
    <w:p w:rsidR="0001547D" w:rsidRDefault="00FF0C6C">
      <w:pPr>
        <w:pStyle w:val="20"/>
        <w:shd w:val="clear" w:color="auto" w:fill="auto"/>
        <w:spacing w:before="0" w:after="0" w:line="274" w:lineRule="exact"/>
      </w:pPr>
      <w:r>
        <w:rPr>
          <w:rStyle w:val="22"/>
        </w:rPr>
        <w:t>Устранение нарушений</w:t>
      </w:r>
      <w:r>
        <w:rPr>
          <w:rStyle w:val="22"/>
        </w:rPr>
        <w:t>, послуживших причиной принятия Заказчиком решения об одностороннем отказе от исполнения договора, должно быть зафиксировано двусторонне оформленными актами о выполнении обязательств.</w:t>
      </w:r>
    </w:p>
    <w:p w:rsidR="0001547D" w:rsidRDefault="00FF0C6C">
      <w:pPr>
        <w:pStyle w:val="20"/>
        <w:shd w:val="clear" w:color="auto" w:fill="auto"/>
        <w:spacing w:before="0" w:after="0" w:line="274" w:lineRule="exact"/>
      </w:pPr>
      <w:r>
        <w:rPr>
          <w:rStyle w:val="22"/>
        </w:rPr>
        <w:t>При повторном нарушении Подрядчиком условий договора, которые в соответс</w:t>
      </w:r>
      <w:r>
        <w:rPr>
          <w:rStyle w:val="22"/>
        </w:rPr>
        <w:t>твии с гражданским законодательством являются основанием для одностороннего отказа Заказчика от исполнения Договора, правило по отмене не вступившего в силу решения об одностороннем отказе от исполнения Договора не применяется.</w:t>
      </w:r>
    </w:p>
    <w:p w:rsidR="0001547D" w:rsidRDefault="00FF0C6C">
      <w:pPr>
        <w:pStyle w:val="20"/>
        <w:numPr>
          <w:ilvl w:val="0"/>
          <w:numId w:val="15"/>
        </w:numPr>
        <w:shd w:val="clear" w:color="auto" w:fill="auto"/>
        <w:tabs>
          <w:tab w:val="left" w:pos="481"/>
        </w:tabs>
        <w:spacing w:before="0" w:after="0" w:line="274" w:lineRule="exact"/>
      </w:pPr>
      <w:r>
        <w:rPr>
          <w:rStyle w:val="22"/>
        </w:rPr>
        <w:t xml:space="preserve">Сторона, которой направлено </w:t>
      </w:r>
      <w:r>
        <w:rPr>
          <w:rStyle w:val="22"/>
        </w:rPr>
        <w:t>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01547D" w:rsidRDefault="00FF0C6C">
      <w:pPr>
        <w:pStyle w:val="20"/>
        <w:numPr>
          <w:ilvl w:val="0"/>
          <w:numId w:val="15"/>
        </w:numPr>
        <w:shd w:val="clear" w:color="auto" w:fill="auto"/>
        <w:tabs>
          <w:tab w:val="left" w:pos="594"/>
        </w:tabs>
        <w:spacing w:before="0" w:after="0" w:line="274" w:lineRule="exact"/>
        <w:sectPr w:rsidR="0001547D">
          <w:pgSz w:w="11900" w:h="16840"/>
          <w:pgMar w:top="625" w:right="495" w:bottom="625" w:left="1095" w:header="0" w:footer="3" w:gutter="0"/>
          <w:cols w:space="720"/>
          <w:noEndnote/>
          <w:docGrid w:linePitch="360"/>
        </w:sectPr>
      </w:pPr>
      <w:r>
        <w:rPr>
          <w:rStyle w:val="22"/>
        </w:rPr>
        <w:t>Расторжение Договора производится Сторонами путем подписания соответств</w:t>
      </w:r>
      <w:r>
        <w:rPr>
          <w:rStyle w:val="22"/>
        </w:rPr>
        <w:t>ующего соглашения о расторжении.</w:t>
      </w:r>
    </w:p>
    <w:p w:rsidR="0001547D" w:rsidRDefault="00FF0C6C">
      <w:pPr>
        <w:pStyle w:val="20"/>
        <w:numPr>
          <w:ilvl w:val="0"/>
          <w:numId w:val="15"/>
        </w:numPr>
        <w:shd w:val="clear" w:color="auto" w:fill="auto"/>
        <w:tabs>
          <w:tab w:val="left" w:pos="520"/>
        </w:tabs>
        <w:spacing w:before="0" w:after="0" w:line="283" w:lineRule="exact"/>
        <w:jc w:val="left"/>
      </w:pPr>
      <w:r>
        <w:rPr>
          <w:rStyle w:val="22"/>
        </w:rPr>
        <w:lastRenderedPageBreak/>
        <w:t>В случае расторжения настоящего договора по инициативе любой из Сторон Стороны производят сверку расчетов, которой подтверждается объем выполненных Подрядчиком работ. Обеспечение исполнения Договора.</w:t>
      </w:r>
    </w:p>
    <w:p w:rsidR="0001547D" w:rsidRDefault="00FF0C6C">
      <w:pPr>
        <w:pStyle w:val="30"/>
        <w:numPr>
          <w:ilvl w:val="0"/>
          <w:numId w:val="2"/>
        </w:numPr>
        <w:shd w:val="clear" w:color="auto" w:fill="auto"/>
        <w:tabs>
          <w:tab w:val="left" w:pos="3775"/>
        </w:tabs>
        <w:spacing w:after="68" w:line="283" w:lineRule="exact"/>
        <w:ind w:left="3380"/>
      </w:pPr>
      <w:r>
        <w:rPr>
          <w:rStyle w:val="31"/>
          <w:b/>
          <w:bCs/>
        </w:rPr>
        <w:t>Порядок разрешения спор</w:t>
      </w:r>
      <w:r>
        <w:rPr>
          <w:rStyle w:val="31"/>
          <w:b/>
          <w:bCs/>
        </w:rPr>
        <w:t>ов</w:t>
      </w:r>
    </w:p>
    <w:p w:rsidR="0001547D" w:rsidRDefault="00FF0C6C">
      <w:pPr>
        <w:pStyle w:val="20"/>
        <w:numPr>
          <w:ilvl w:val="0"/>
          <w:numId w:val="21"/>
        </w:numPr>
        <w:shd w:val="clear" w:color="auto" w:fill="auto"/>
        <w:tabs>
          <w:tab w:val="left" w:pos="664"/>
        </w:tabs>
        <w:spacing w:before="0" w:after="0" w:line="274" w:lineRule="exact"/>
        <w:jc w:val="left"/>
      </w:pPr>
      <w:r>
        <w:rPr>
          <w:rStyle w:val="22"/>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01547D" w:rsidRDefault="00FF0C6C">
      <w:pPr>
        <w:pStyle w:val="20"/>
        <w:numPr>
          <w:ilvl w:val="0"/>
          <w:numId w:val="21"/>
        </w:numPr>
        <w:shd w:val="clear" w:color="auto" w:fill="auto"/>
        <w:tabs>
          <w:tab w:val="left" w:pos="664"/>
        </w:tabs>
        <w:spacing w:before="0" w:after="0" w:line="274" w:lineRule="exact"/>
        <w:jc w:val="left"/>
      </w:pPr>
      <w:r>
        <w:rPr>
          <w:rStyle w:val="22"/>
        </w:rPr>
        <w:t>В случае невозможности разрешения споров путем переговоров Стороны вправе обратиться в Арбитражный суд Бря</w:t>
      </w:r>
      <w:r>
        <w:rPr>
          <w:rStyle w:val="22"/>
        </w:rPr>
        <w:t>нской области.</w:t>
      </w:r>
    </w:p>
    <w:p w:rsidR="0001547D" w:rsidRDefault="00FF0C6C">
      <w:pPr>
        <w:pStyle w:val="30"/>
        <w:numPr>
          <w:ilvl w:val="0"/>
          <w:numId w:val="2"/>
        </w:numPr>
        <w:shd w:val="clear" w:color="auto" w:fill="auto"/>
        <w:tabs>
          <w:tab w:val="left" w:pos="2979"/>
        </w:tabs>
        <w:spacing w:line="274" w:lineRule="exact"/>
        <w:ind w:left="2440"/>
      </w:pPr>
      <w:r>
        <w:rPr>
          <w:rStyle w:val="31"/>
          <w:b/>
          <w:bCs/>
        </w:rPr>
        <w:t>Срок действия, порядок изменения Договора</w:t>
      </w:r>
    </w:p>
    <w:p w:rsidR="0001547D" w:rsidRDefault="00FF0C6C">
      <w:pPr>
        <w:pStyle w:val="20"/>
        <w:numPr>
          <w:ilvl w:val="0"/>
          <w:numId w:val="22"/>
        </w:numPr>
        <w:shd w:val="clear" w:color="auto" w:fill="auto"/>
        <w:tabs>
          <w:tab w:val="left" w:pos="630"/>
        </w:tabs>
        <w:spacing w:before="0" w:after="0" w:line="274" w:lineRule="exact"/>
        <w:jc w:val="left"/>
      </w:pPr>
      <w:r>
        <w:rPr>
          <w:rStyle w:val="22"/>
        </w:rPr>
        <w:t>Настоящий договор вступает в силу со дня его подписания обеими сторонами, действует до полного исполнения сторонами принятых на себя обязательств по нему.</w:t>
      </w:r>
    </w:p>
    <w:p w:rsidR="0001547D" w:rsidRDefault="00FF0C6C">
      <w:pPr>
        <w:pStyle w:val="20"/>
        <w:numPr>
          <w:ilvl w:val="0"/>
          <w:numId w:val="22"/>
        </w:numPr>
        <w:shd w:val="clear" w:color="auto" w:fill="auto"/>
        <w:tabs>
          <w:tab w:val="left" w:pos="689"/>
        </w:tabs>
        <w:spacing w:before="0" w:after="0" w:line="274" w:lineRule="exact"/>
      </w:pPr>
      <w:r>
        <w:rPr>
          <w:rStyle w:val="22"/>
        </w:rPr>
        <w:t xml:space="preserve">В случаях, предусмотренных действующим </w:t>
      </w:r>
      <w:r>
        <w:rPr>
          <w:rStyle w:val="22"/>
        </w:rPr>
        <w:t>законодательством Российской Федерации, настоящий Договор может быть изменен по письменному соглашению сторон, оформленному в качестве приложения или дополнения к настоящему Договору и вступающему в силу со дня его подписания обеими сторонами или расторгну</w:t>
      </w:r>
      <w:r>
        <w:rPr>
          <w:rStyle w:val="22"/>
        </w:rPr>
        <w:t>т по соглашению сторон, по решению суда либо в случае одностороннего отказа Стороны от исполнения настоящего Договора в соответствии с действующим законодательством Российской Федерации.</w:t>
      </w:r>
    </w:p>
    <w:p w:rsidR="0001547D" w:rsidRDefault="00FF0C6C">
      <w:pPr>
        <w:pStyle w:val="20"/>
        <w:numPr>
          <w:ilvl w:val="0"/>
          <w:numId w:val="22"/>
        </w:numPr>
        <w:shd w:val="clear" w:color="auto" w:fill="auto"/>
        <w:tabs>
          <w:tab w:val="left" w:pos="630"/>
        </w:tabs>
        <w:spacing w:before="0" w:after="387" w:line="274" w:lineRule="exact"/>
        <w:jc w:val="left"/>
      </w:pPr>
      <w:r>
        <w:rPr>
          <w:rStyle w:val="22"/>
        </w:rPr>
        <w:t>Настоящий Договор составлен на русском языке в двух экземплярах, имею</w:t>
      </w:r>
      <w:r>
        <w:rPr>
          <w:rStyle w:val="22"/>
        </w:rPr>
        <w:t>щих равную юридическую силу, один из которых находится у Поставщика, а другой - у Заказчика.</w:t>
      </w:r>
    </w:p>
    <w:p w:rsidR="0001547D" w:rsidRDefault="00FF0C6C">
      <w:pPr>
        <w:pStyle w:val="30"/>
        <w:numPr>
          <w:ilvl w:val="0"/>
          <w:numId w:val="2"/>
        </w:numPr>
        <w:shd w:val="clear" w:color="auto" w:fill="auto"/>
        <w:tabs>
          <w:tab w:val="left" w:pos="3730"/>
        </w:tabs>
        <w:spacing w:after="81" w:line="240" w:lineRule="exact"/>
        <w:ind w:left="3100"/>
      </w:pPr>
      <w:r>
        <w:rPr>
          <w:rStyle w:val="31"/>
          <w:b/>
          <w:bCs/>
        </w:rPr>
        <w:t>Заключительные положения</w:t>
      </w:r>
    </w:p>
    <w:p w:rsidR="0001547D" w:rsidRDefault="00FF0C6C">
      <w:pPr>
        <w:pStyle w:val="20"/>
        <w:numPr>
          <w:ilvl w:val="0"/>
          <w:numId w:val="23"/>
        </w:numPr>
        <w:shd w:val="clear" w:color="auto" w:fill="auto"/>
        <w:tabs>
          <w:tab w:val="left" w:pos="606"/>
        </w:tabs>
        <w:spacing w:before="0" w:after="0" w:line="274" w:lineRule="exact"/>
      </w:pPr>
      <w:r>
        <w:rPr>
          <w:rStyle w:val="22"/>
        </w:rPr>
        <w:t>Договор заключен в 2-х экземплярах по одному для каждой Стороны.</w:t>
      </w:r>
    </w:p>
    <w:p w:rsidR="0001547D" w:rsidRDefault="00FF0C6C">
      <w:pPr>
        <w:pStyle w:val="20"/>
        <w:numPr>
          <w:ilvl w:val="0"/>
          <w:numId w:val="23"/>
        </w:numPr>
        <w:shd w:val="clear" w:color="auto" w:fill="auto"/>
        <w:tabs>
          <w:tab w:val="left" w:pos="689"/>
        </w:tabs>
        <w:spacing w:before="0" w:after="0" w:line="274" w:lineRule="exact"/>
        <w:jc w:val="left"/>
      </w:pPr>
      <w:r>
        <w:rPr>
          <w:rStyle w:val="22"/>
        </w:rPr>
        <w:t>Во всем, что не предусмотрено настоящим Договором, Стороны руководствуютс</w:t>
      </w:r>
      <w:r>
        <w:rPr>
          <w:rStyle w:val="22"/>
        </w:rPr>
        <w:t>я действующим законодательством Российской Федерации.</w:t>
      </w:r>
    </w:p>
    <w:p w:rsidR="0001547D" w:rsidRDefault="00FF0C6C">
      <w:pPr>
        <w:pStyle w:val="20"/>
        <w:numPr>
          <w:ilvl w:val="0"/>
          <w:numId w:val="23"/>
        </w:numPr>
        <w:shd w:val="clear" w:color="auto" w:fill="auto"/>
        <w:tabs>
          <w:tab w:val="left" w:pos="611"/>
        </w:tabs>
        <w:spacing w:before="0" w:after="0" w:line="274" w:lineRule="exact"/>
      </w:pPr>
      <w:r>
        <w:rPr>
          <w:rStyle w:val="22"/>
        </w:rPr>
        <w:t>Неотъемлемыми частями Договора являются:</w:t>
      </w:r>
    </w:p>
    <w:p w:rsidR="0001547D" w:rsidRDefault="00FF0C6C">
      <w:pPr>
        <w:pStyle w:val="20"/>
        <w:shd w:val="clear" w:color="auto" w:fill="auto"/>
        <w:spacing w:before="0" w:after="0" w:line="274" w:lineRule="exact"/>
      </w:pPr>
      <w:r>
        <w:rPr>
          <w:rStyle w:val="22"/>
        </w:rPr>
        <w:t>Приложение №1 «Сметная документация»</w:t>
      </w:r>
    </w:p>
    <w:p w:rsidR="0001547D" w:rsidRDefault="0001547D">
      <w:pPr>
        <w:pStyle w:val="30"/>
        <w:numPr>
          <w:ilvl w:val="0"/>
          <w:numId w:val="2"/>
        </w:numPr>
        <w:shd w:val="clear" w:color="auto" w:fill="auto"/>
        <w:tabs>
          <w:tab w:val="left" w:pos="3394"/>
        </w:tabs>
        <w:spacing w:after="0" w:line="274" w:lineRule="exact"/>
        <w:ind w:left="2720"/>
      </w:pPr>
      <w:r>
        <w:pict>
          <v:shape id="_x0000_s1029" type="#_x0000_t202" style="position:absolute;left:0;text-align:left;margin-left:.25pt;margin-top:23.35pt;width:254.4pt;height:223.2pt;z-index:-125829373;mso-wrap-distance-left:5pt;mso-wrap-distance-right:6.7pt;mso-position-horizontal-relative:margin" filled="f" stroked="f">
            <v:textbox style="mso-fit-shape-to-text:t" inset="0,0,0,0">
              <w:txbxContent>
                <w:p w:rsidR="0001547D" w:rsidRDefault="00FF0C6C">
                  <w:pPr>
                    <w:pStyle w:val="30"/>
                    <w:shd w:val="clear" w:color="auto" w:fill="auto"/>
                    <w:spacing w:after="0" w:line="274" w:lineRule="exact"/>
                    <w:jc w:val="left"/>
                  </w:pPr>
                  <w:r>
                    <w:rPr>
                      <w:rStyle w:val="3Exact0"/>
                      <w:b/>
                      <w:bCs/>
                    </w:rPr>
                    <w:t>ЗАКАЗЧИК</w:t>
                  </w:r>
                </w:p>
              </w:txbxContent>
            </v:textbox>
            <w10:wrap type="topAndBottom" anchorx="margin"/>
          </v:shape>
        </w:pict>
      </w:r>
      <w:r>
        <w:pict>
          <v:shape id="_x0000_s1030" type="#_x0000_t202" style="position:absolute;left:0;text-align:left;margin-left:261.35pt;margin-top:23.35pt;width:218.9pt;height:195.85pt;z-index:-125829372;mso-wrap-distance-left:5pt;mso-wrap-distance-right:33.1pt;mso-wrap-distance-bottom:9pt;mso-position-horizontal-relative:margin" filled="f" stroked="f">
            <v:textbox style="mso-fit-shape-to-text:t" inset="0,0,0,0">
              <w:txbxContent>
                <w:p w:rsidR="0001547D" w:rsidRDefault="00FF0C6C">
                  <w:pPr>
                    <w:pStyle w:val="30"/>
                    <w:shd w:val="clear" w:color="auto" w:fill="auto"/>
                    <w:spacing w:after="0" w:line="274" w:lineRule="exact"/>
                    <w:jc w:val="left"/>
                  </w:pPr>
                  <w:r>
                    <w:rPr>
                      <w:rStyle w:val="3Exact"/>
                      <w:b/>
                      <w:bCs/>
                    </w:rPr>
                    <w:t>ПОДРЯДЧИК</w:t>
                  </w:r>
                </w:p>
              </w:txbxContent>
            </v:textbox>
            <w10:wrap type="topAndBottom" anchorx="margin"/>
          </v:shape>
        </w:pict>
      </w:r>
      <w:r w:rsidR="00FF0C6C">
        <w:rPr>
          <w:rStyle w:val="31"/>
          <w:b/>
          <w:bCs/>
        </w:rPr>
        <w:t xml:space="preserve">Адреса и </w:t>
      </w:r>
      <w:r w:rsidR="00FF0C6C">
        <w:t xml:space="preserve">банковские </w:t>
      </w:r>
      <w:r w:rsidR="00FF0C6C">
        <w:rPr>
          <w:rStyle w:val="31"/>
          <w:b/>
          <w:bCs/>
        </w:rPr>
        <w:t>реквизиты сторон</w:t>
      </w:r>
    </w:p>
    <w:sectPr w:rsidR="0001547D" w:rsidSect="0001547D">
      <w:pgSz w:w="11900" w:h="16840"/>
      <w:pgMar w:top="655" w:right="628" w:bottom="1137" w:left="10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C6C" w:rsidRDefault="00FF0C6C" w:rsidP="0001547D">
      <w:r>
        <w:separator/>
      </w:r>
    </w:p>
  </w:endnote>
  <w:endnote w:type="continuationSeparator" w:id="1">
    <w:p w:rsidR="00FF0C6C" w:rsidRDefault="00FF0C6C" w:rsidP="00015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C6C" w:rsidRDefault="00FF0C6C"/>
  </w:footnote>
  <w:footnote w:type="continuationSeparator" w:id="1">
    <w:p w:rsidR="00FF0C6C" w:rsidRDefault="00FF0C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31C"/>
    <w:multiLevelType w:val="multilevel"/>
    <w:tmpl w:val="4D922F7A"/>
    <w:lvl w:ilvl="0">
      <w:start w:val="1"/>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63D4E"/>
    <w:multiLevelType w:val="multilevel"/>
    <w:tmpl w:val="3836F5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6306B"/>
    <w:multiLevelType w:val="multilevel"/>
    <w:tmpl w:val="743CA64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63DBC"/>
    <w:multiLevelType w:val="multilevel"/>
    <w:tmpl w:val="4BDC9E08"/>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8610C"/>
    <w:multiLevelType w:val="multilevel"/>
    <w:tmpl w:val="8DA44E10"/>
    <w:lvl w:ilvl="0">
      <w:start w:val="5"/>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60161"/>
    <w:multiLevelType w:val="multilevel"/>
    <w:tmpl w:val="0D4EC43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C3203"/>
    <w:multiLevelType w:val="multilevel"/>
    <w:tmpl w:val="9D706A2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5581F"/>
    <w:multiLevelType w:val="multilevel"/>
    <w:tmpl w:val="BCCA413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456CC"/>
    <w:multiLevelType w:val="multilevel"/>
    <w:tmpl w:val="1F186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5B0E09"/>
    <w:multiLevelType w:val="multilevel"/>
    <w:tmpl w:val="33A0D14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320EE6"/>
    <w:multiLevelType w:val="multilevel"/>
    <w:tmpl w:val="8842F43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05DC7"/>
    <w:multiLevelType w:val="multilevel"/>
    <w:tmpl w:val="D3B2F5DE"/>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930458"/>
    <w:multiLevelType w:val="multilevel"/>
    <w:tmpl w:val="928C6AF6"/>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D8088F"/>
    <w:multiLevelType w:val="multilevel"/>
    <w:tmpl w:val="1696E434"/>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444089"/>
    <w:multiLevelType w:val="multilevel"/>
    <w:tmpl w:val="3374763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6A1CDF"/>
    <w:multiLevelType w:val="multilevel"/>
    <w:tmpl w:val="7B9440E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4C0E45"/>
    <w:multiLevelType w:val="multilevel"/>
    <w:tmpl w:val="320A34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D9369B"/>
    <w:multiLevelType w:val="multilevel"/>
    <w:tmpl w:val="770EFA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E2428A"/>
    <w:multiLevelType w:val="multilevel"/>
    <w:tmpl w:val="B66A8200"/>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F42595"/>
    <w:multiLevelType w:val="multilevel"/>
    <w:tmpl w:val="E42C20D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7275B5"/>
    <w:multiLevelType w:val="multilevel"/>
    <w:tmpl w:val="02DABE2E"/>
    <w:lvl w:ilvl="0">
      <w:start w:val="2"/>
      <w:numFmt w:val="decimal"/>
      <w:lvlText w:val="9.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080773"/>
    <w:multiLevelType w:val="multilevel"/>
    <w:tmpl w:val="DF16E4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D7605B"/>
    <w:multiLevelType w:val="multilevel"/>
    <w:tmpl w:val="882EC92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1"/>
  </w:num>
  <w:num w:numId="4">
    <w:abstractNumId w:val="18"/>
  </w:num>
  <w:num w:numId="5">
    <w:abstractNumId w:val="19"/>
  </w:num>
  <w:num w:numId="6">
    <w:abstractNumId w:val="6"/>
  </w:num>
  <w:num w:numId="7">
    <w:abstractNumId w:val="0"/>
  </w:num>
  <w:num w:numId="8">
    <w:abstractNumId w:val="22"/>
  </w:num>
  <w:num w:numId="9">
    <w:abstractNumId w:val="5"/>
  </w:num>
  <w:num w:numId="10">
    <w:abstractNumId w:val="7"/>
  </w:num>
  <w:num w:numId="11">
    <w:abstractNumId w:val="13"/>
  </w:num>
  <w:num w:numId="12">
    <w:abstractNumId w:val="9"/>
  </w:num>
  <w:num w:numId="13">
    <w:abstractNumId w:val="12"/>
  </w:num>
  <w:num w:numId="14">
    <w:abstractNumId w:val="21"/>
  </w:num>
  <w:num w:numId="15">
    <w:abstractNumId w:val="2"/>
  </w:num>
  <w:num w:numId="16">
    <w:abstractNumId w:val="8"/>
  </w:num>
  <w:num w:numId="17">
    <w:abstractNumId w:val="3"/>
  </w:num>
  <w:num w:numId="18">
    <w:abstractNumId w:val="4"/>
  </w:num>
  <w:num w:numId="19">
    <w:abstractNumId w:val="11"/>
  </w:num>
  <w:num w:numId="20">
    <w:abstractNumId w:val="20"/>
  </w:num>
  <w:num w:numId="21">
    <w:abstractNumId w:val="14"/>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1547D"/>
    <w:rsid w:val="0001547D"/>
    <w:rsid w:val="001012BC"/>
    <w:rsid w:val="001547B0"/>
    <w:rsid w:val="003441A2"/>
    <w:rsid w:val="00FF0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547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547D"/>
    <w:rPr>
      <w:color w:val="0066CC"/>
      <w:u w:val="single"/>
    </w:rPr>
  </w:style>
  <w:style w:type="character" w:customStyle="1" w:styleId="2Exact">
    <w:name w:val="Основной текст (2) Exact"/>
    <w:basedOn w:val="a0"/>
    <w:rsid w:val="0001547D"/>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01547D"/>
  </w:style>
  <w:style w:type="character" w:customStyle="1" w:styleId="2">
    <w:name w:val="Основной текст (2)_"/>
    <w:basedOn w:val="a0"/>
    <w:link w:val="20"/>
    <w:rsid w:val="0001547D"/>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01547D"/>
    <w:rPr>
      <w:color w:val="000000"/>
      <w:spacing w:val="0"/>
      <w:w w:val="100"/>
      <w:position w:val="0"/>
      <w:sz w:val="24"/>
      <w:szCs w:val="24"/>
      <w:lang w:val="ru-RU" w:eastAsia="ru-RU" w:bidi="ru-RU"/>
    </w:rPr>
  </w:style>
  <w:style w:type="character" w:customStyle="1" w:styleId="22">
    <w:name w:val="Основной текст (2)"/>
    <w:basedOn w:val="2"/>
    <w:rsid w:val="0001547D"/>
    <w:rPr>
      <w:color w:val="000000"/>
      <w:spacing w:val="0"/>
      <w:w w:val="100"/>
      <w:position w:val="0"/>
      <w:sz w:val="24"/>
      <w:szCs w:val="24"/>
      <w:lang w:val="ru-RU" w:eastAsia="ru-RU" w:bidi="ru-RU"/>
    </w:rPr>
  </w:style>
  <w:style w:type="character" w:customStyle="1" w:styleId="23">
    <w:name w:val="Основной текст (2)"/>
    <w:basedOn w:val="2"/>
    <w:rsid w:val="0001547D"/>
    <w:rPr>
      <w:color w:val="000000"/>
      <w:spacing w:val="0"/>
      <w:w w:val="100"/>
      <w:position w:val="0"/>
      <w:sz w:val="24"/>
      <w:szCs w:val="24"/>
      <w:lang w:val="en-US" w:eastAsia="en-US" w:bidi="en-US"/>
    </w:rPr>
  </w:style>
  <w:style w:type="character" w:customStyle="1" w:styleId="5">
    <w:name w:val="Заголовок №5_"/>
    <w:basedOn w:val="a0"/>
    <w:link w:val="50"/>
    <w:rsid w:val="0001547D"/>
    <w:rPr>
      <w:rFonts w:ascii="Times New Roman" w:eastAsia="Times New Roman" w:hAnsi="Times New Roman" w:cs="Times New Roman"/>
      <w:b/>
      <w:bCs/>
      <w:i w:val="0"/>
      <w:iCs w:val="0"/>
      <w:smallCaps w:val="0"/>
      <w:strike w:val="0"/>
      <w:u w:val="none"/>
    </w:rPr>
  </w:style>
  <w:style w:type="character" w:customStyle="1" w:styleId="51">
    <w:name w:val="Заголовок №5"/>
    <w:basedOn w:val="5"/>
    <w:rsid w:val="0001547D"/>
    <w:rPr>
      <w:color w:val="000000"/>
      <w:spacing w:val="0"/>
      <w:w w:val="100"/>
      <w:position w:val="0"/>
      <w:sz w:val="24"/>
      <w:szCs w:val="24"/>
      <w:lang w:val="ru-RU" w:eastAsia="ru-RU" w:bidi="ru-RU"/>
    </w:rPr>
  </w:style>
  <w:style w:type="character" w:customStyle="1" w:styleId="24">
    <w:name w:val="Основной текст (2) + Курсив"/>
    <w:basedOn w:val="2"/>
    <w:rsid w:val="0001547D"/>
    <w:rPr>
      <w:i/>
      <w:iCs/>
      <w:color w:val="000000"/>
      <w:spacing w:val="0"/>
      <w:w w:val="100"/>
      <w:position w:val="0"/>
      <w:sz w:val="24"/>
      <w:szCs w:val="24"/>
      <w:lang w:val="ru-RU" w:eastAsia="ru-RU" w:bidi="ru-RU"/>
    </w:rPr>
  </w:style>
  <w:style w:type="character" w:customStyle="1" w:styleId="7Exact">
    <w:name w:val="Основной текст (7) Exact"/>
    <w:basedOn w:val="a0"/>
    <w:link w:val="7"/>
    <w:rsid w:val="0001547D"/>
    <w:rPr>
      <w:rFonts w:ascii="Times New Roman" w:eastAsia="Times New Roman" w:hAnsi="Times New Roman" w:cs="Times New Roman"/>
      <w:b/>
      <w:bCs/>
      <w:i w:val="0"/>
      <w:iCs w:val="0"/>
      <w:smallCaps w:val="0"/>
      <w:strike w:val="0"/>
      <w:sz w:val="19"/>
      <w:szCs w:val="19"/>
      <w:u w:val="none"/>
    </w:rPr>
  </w:style>
  <w:style w:type="character" w:customStyle="1" w:styleId="7Exact0">
    <w:name w:val="Основной текст (7) Exact"/>
    <w:basedOn w:val="7Exact"/>
    <w:rsid w:val="0001547D"/>
    <w:rPr>
      <w:color w:val="000000"/>
      <w:spacing w:val="0"/>
      <w:w w:val="100"/>
      <w:position w:val="0"/>
      <w:lang w:val="ru-RU" w:eastAsia="ru-RU" w:bidi="ru-RU"/>
    </w:rPr>
  </w:style>
  <w:style w:type="character" w:customStyle="1" w:styleId="3">
    <w:name w:val="Основной текст (3)_"/>
    <w:basedOn w:val="a0"/>
    <w:link w:val="30"/>
    <w:rsid w:val="0001547D"/>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01547D"/>
    <w:rPr>
      <w:color w:val="000000"/>
      <w:spacing w:val="0"/>
      <w:w w:val="100"/>
      <w:position w:val="0"/>
      <w:sz w:val="24"/>
      <w:szCs w:val="24"/>
      <w:lang w:val="ru-RU" w:eastAsia="ru-RU" w:bidi="ru-RU"/>
    </w:rPr>
  </w:style>
  <w:style w:type="character" w:customStyle="1" w:styleId="52">
    <w:name w:val="Заголовок №5 + Не полужирный"/>
    <w:basedOn w:val="5"/>
    <w:rsid w:val="0001547D"/>
    <w:rPr>
      <w:b/>
      <w:bCs/>
      <w:color w:val="000000"/>
      <w:spacing w:val="0"/>
      <w:w w:val="100"/>
      <w:position w:val="0"/>
      <w:sz w:val="24"/>
      <w:szCs w:val="24"/>
      <w:lang w:val="ru-RU" w:eastAsia="ru-RU" w:bidi="ru-RU"/>
    </w:rPr>
  </w:style>
  <w:style w:type="character" w:customStyle="1" w:styleId="53">
    <w:name w:val="Заголовок №5 + Не полужирный"/>
    <w:basedOn w:val="5"/>
    <w:rsid w:val="0001547D"/>
    <w:rPr>
      <w:b/>
      <w:bCs/>
      <w:color w:val="000000"/>
      <w:spacing w:val="0"/>
      <w:w w:val="100"/>
      <w:position w:val="0"/>
      <w:sz w:val="24"/>
      <w:szCs w:val="24"/>
    </w:rPr>
  </w:style>
  <w:style w:type="character" w:customStyle="1" w:styleId="25">
    <w:name w:val="Основной текст (2)"/>
    <w:basedOn w:val="2"/>
    <w:rsid w:val="0001547D"/>
    <w:rPr>
      <w:color w:val="000000"/>
      <w:spacing w:val="0"/>
      <w:w w:val="100"/>
      <w:position w:val="0"/>
      <w:sz w:val="24"/>
      <w:szCs w:val="24"/>
      <w:lang w:val="ru-RU" w:eastAsia="ru-RU" w:bidi="ru-RU"/>
    </w:rPr>
  </w:style>
  <w:style w:type="character" w:customStyle="1" w:styleId="22pt">
    <w:name w:val="Основной текст (2) + Интервал 2 pt"/>
    <w:basedOn w:val="2"/>
    <w:rsid w:val="0001547D"/>
    <w:rPr>
      <w:color w:val="000000"/>
      <w:spacing w:val="40"/>
      <w:w w:val="100"/>
      <w:position w:val="0"/>
      <w:sz w:val="24"/>
      <w:szCs w:val="24"/>
      <w:lang w:val="ru-RU" w:eastAsia="ru-RU" w:bidi="ru-RU"/>
    </w:rPr>
  </w:style>
  <w:style w:type="character" w:customStyle="1" w:styleId="3Exact">
    <w:name w:val="Основной текст (3) Exact"/>
    <w:basedOn w:val="a0"/>
    <w:rsid w:val="0001547D"/>
    <w:rPr>
      <w:rFonts w:ascii="Times New Roman" w:eastAsia="Times New Roman" w:hAnsi="Times New Roman" w:cs="Times New Roman"/>
      <w:b/>
      <w:bCs/>
      <w:i w:val="0"/>
      <w:iCs w:val="0"/>
      <w:smallCaps w:val="0"/>
      <w:strike w:val="0"/>
      <w:u w:val="none"/>
    </w:rPr>
  </w:style>
  <w:style w:type="character" w:customStyle="1" w:styleId="3Exact0">
    <w:name w:val="Основной текст (3) Exact"/>
    <w:basedOn w:val="3"/>
    <w:rsid w:val="0001547D"/>
    <w:rPr>
      <w:color w:val="000000"/>
      <w:spacing w:val="0"/>
      <w:w w:val="100"/>
      <w:position w:val="0"/>
      <w:sz w:val="24"/>
      <w:szCs w:val="24"/>
      <w:lang w:val="ru-RU" w:eastAsia="ru-RU" w:bidi="ru-RU"/>
    </w:rPr>
  </w:style>
  <w:style w:type="character" w:customStyle="1" w:styleId="6Exact">
    <w:name w:val="Основной текст (6) Exact"/>
    <w:basedOn w:val="a0"/>
    <w:link w:val="6"/>
    <w:rsid w:val="0001547D"/>
    <w:rPr>
      <w:rFonts w:ascii="Times New Roman" w:eastAsia="Times New Roman" w:hAnsi="Times New Roman" w:cs="Times New Roman"/>
      <w:b/>
      <w:bCs/>
      <w:i/>
      <w:iCs/>
      <w:smallCaps w:val="0"/>
      <w:strike w:val="0"/>
      <w:u w:val="none"/>
    </w:rPr>
  </w:style>
  <w:style w:type="character" w:customStyle="1" w:styleId="6Exact0">
    <w:name w:val="Основной текст (6) Exact"/>
    <w:basedOn w:val="6Exact"/>
    <w:rsid w:val="0001547D"/>
    <w:rPr>
      <w:color w:val="000000"/>
      <w:spacing w:val="0"/>
      <w:w w:val="100"/>
      <w:position w:val="0"/>
      <w:sz w:val="24"/>
      <w:szCs w:val="24"/>
      <w:lang w:val="ru-RU" w:eastAsia="ru-RU" w:bidi="ru-RU"/>
    </w:rPr>
  </w:style>
  <w:style w:type="character" w:customStyle="1" w:styleId="2Exact1">
    <w:name w:val="Основной текст (2) Exact"/>
    <w:basedOn w:val="2"/>
    <w:rsid w:val="0001547D"/>
    <w:rPr>
      <w:color w:val="000000"/>
      <w:spacing w:val="0"/>
      <w:w w:val="100"/>
      <w:position w:val="0"/>
      <w:sz w:val="24"/>
      <w:szCs w:val="24"/>
      <w:lang w:val="ru-RU" w:eastAsia="ru-RU" w:bidi="ru-RU"/>
    </w:rPr>
  </w:style>
  <w:style w:type="character" w:customStyle="1" w:styleId="2Exact2">
    <w:name w:val="Основной текст (2) + Полужирный;Курсив Exact"/>
    <w:basedOn w:val="2"/>
    <w:rsid w:val="0001547D"/>
    <w:rPr>
      <w:b/>
      <w:bCs/>
      <w:i/>
      <w:iCs/>
      <w:color w:val="000000"/>
      <w:spacing w:val="0"/>
      <w:w w:val="100"/>
      <w:position w:val="0"/>
      <w:sz w:val="24"/>
      <w:szCs w:val="24"/>
      <w:lang w:val="ru-RU" w:eastAsia="ru-RU" w:bidi="ru-RU"/>
    </w:rPr>
  </w:style>
  <w:style w:type="character" w:customStyle="1" w:styleId="Exact">
    <w:name w:val="Подпись к картинке Exact"/>
    <w:basedOn w:val="a0"/>
    <w:link w:val="a4"/>
    <w:rsid w:val="0001547D"/>
    <w:rPr>
      <w:rFonts w:ascii="Times New Roman" w:eastAsia="Times New Roman" w:hAnsi="Times New Roman" w:cs="Times New Roman"/>
      <w:b w:val="0"/>
      <w:bCs w:val="0"/>
      <w:i w:val="0"/>
      <w:iCs w:val="0"/>
      <w:smallCaps w:val="0"/>
      <w:strike w:val="0"/>
      <w:u w:val="none"/>
    </w:rPr>
  </w:style>
  <w:style w:type="character" w:customStyle="1" w:styleId="Exact0">
    <w:name w:val="Подпись к картинке Exact"/>
    <w:basedOn w:val="Exact"/>
    <w:rsid w:val="0001547D"/>
    <w:rPr>
      <w:color w:val="000000"/>
      <w:spacing w:val="0"/>
      <w:w w:val="100"/>
      <w:position w:val="0"/>
      <w:sz w:val="24"/>
      <w:szCs w:val="24"/>
      <w:lang w:val="ru-RU" w:eastAsia="ru-RU" w:bidi="ru-RU"/>
    </w:rPr>
  </w:style>
  <w:style w:type="paragraph" w:customStyle="1" w:styleId="20">
    <w:name w:val="Основной текст (2)"/>
    <w:basedOn w:val="a"/>
    <w:link w:val="2"/>
    <w:rsid w:val="0001547D"/>
    <w:pPr>
      <w:shd w:val="clear" w:color="auto" w:fill="FFFFFF"/>
      <w:spacing w:before="300" w:after="300" w:line="0" w:lineRule="atLeast"/>
      <w:jc w:val="both"/>
    </w:pPr>
    <w:rPr>
      <w:rFonts w:ascii="Times New Roman" w:eastAsia="Times New Roman" w:hAnsi="Times New Roman" w:cs="Times New Roman"/>
    </w:rPr>
  </w:style>
  <w:style w:type="paragraph" w:customStyle="1" w:styleId="50">
    <w:name w:val="Заголовок №5"/>
    <w:basedOn w:val="a"/>
    <w:link w:val="5"/>
    <w:rsid w:val="0001547D"/>
    <w:pPr>
      <w:shd w:val="clear" w:color="auto" w:fill="FFFFFF"/>
      <w:spacing w:after="300" w:line="0" w:lineRule="atLeast"/>
      <w:jc w:val="center"/>
      <w:outlineLvl w:val="4"/>
    </w:pPr>
    <w:rPr>
      <w:rFonts w:ascii="Times New Roman" w:eastAsia="Times New Roman" w:hAnsi="Times New Roman" w:cs="Times New Roman"/>
      <w:b/>
      <w:bCs/>
    </w:rPr>
  </w:style>
  <w:style w:type="paragraph" w:customStyle="1" w:styleId="7">
    <w:name w:val="Основной текст (7)"/>
    <w:basedOn w:val="a"/>
    <w:link w:val="7Exact"/>
    <w:rsid w:val="0001547D"/>
    <w:pPr>
      <w:shd w:val="clear" w:color="auto" w:fill="FFFFFF"/>
      <w:spacing w:before="60" w:after="480" w:line="0" w:lineRule="atLeast"/>
      <w:jc w:val="center"/>
    </w:pPr>
    <w:rPr>
      <w:rFonts w:ascii="Times New Roman" w:eastAsia="Times New Roman" w:hAnsi="Times New Roman" w:cs="Times New Roman"/>
      <w:b/>
      <w:bCs/>
      <w:sz w:val="19"/>
      <w:szCs w:val="19"/>
    </w:rPr>
  </w:style>
  <w:style w:type="paragraph" w:customStyle="1" w:styleId="30">
    <w:name w:val="Основной текст (3)"/>
    <w:basedOn w:val="a"/>
    <w:link w:val="3"/>
    <w:rsid w:val="0001547D"/>
    <w:pPr>
      <w:shd w:val="clear" w:color="auto" w:fill="FFFFFF"/>
      <w:spacing w:after="180" w:line="0" w:lineRule="atLeast"/>
      <w:jc w:val="both"/>
    </w:pPr>
    <w:rPr>
      <w:rFonts w:ascii="Times New Roman" w:eastAsia="Times New Roman" w:hAnsi="Times New Roman" w:cs="Times New Roman"/>
      <w:b/>
      <w:bCs/>
    </w:rPr>
  </w:style>
  <w:style w:type="paragraph" w:customStyle="1" w:styleId="6">
    <w:name w:val="Основной текст (6)"/>
    <w:basedOn w:val="a"/>
    <w:link w:val="6Exact"/>
    <w:rsid w:val="0001547D"/>
    <w:pPr>
      <w:shd w:val="clear" w:color="auto" w:fill="FFFFFF"/>
      <w:spacing w:line="274" w:lineRule="exact"/>
    </w:pPr>
    <w:rPr>
      <w:rFonts w:ascii="Times New Roman" w:eastAsia="Times New Roman" w:hAnsi="Times New Roman" w:cs="Times New Roman"/>
      <w:b/>
      <w:bCs/>
      <w:i/>
      <w:iCs/>
    </w:rPr>
  </w:style>
  <w:style w:type="paragraph" w:customStyle="1" w:styleId="a4">
    <w:name w:val="Подпись к картинке"/>
    <w:basedOn w:val="a"/>
    <w:link w:val="Exact"/>
    <w:rsid w:val="0001547D"/>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3513</Words>
  <Characters>20026</Characters>
  <Application>Microsoft Office Word</Application>
  <DocSecurity>0</DocSecurity>
  <Lines>166</Lines>
  <Paragraphs>46</Paragraphs>
  <ScaleCrop>false</ScaleCrop>
  <Company/>
  <LinksUpToDate>false</LinksUpToDate>
  <CharactersWithSpaces>23493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Finansist</cp:lastModifiedBy>
  <cp:revision>3</cp:revision>
  <dcterms:created xsi:type="dcterms:W3CDTF">2019-03-26T12:44:00Z</dcterms:created>
  <dcterms:modified xsi:type="dcterms:W3CDTF">2019-03-26T12:45:00Z</dcterms:modified>
</cp:coreProperties>
</file>