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75" w:rsidRPr="004260DC" w:rsidRDefault="004260DC" w:rsidP="004260DC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0D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578485</wp:posOffset>
            </wp:positionV>
            <wp:extent cx="8356600" cy="5549900"/>
            <wp:effectExtent l="19050" t="0" r="6350" b="0"/>
            <wp:wrapNone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58246" cy="6429420"/>
                      <a:chOff x="500034" y="214290"/>
                      <a:chExt cx="8358246" cy="6429420"/>
                    </a:xfrm>
                  </a:grpSpPr>
                  <a:grpSp>
                    <a:nvGrpSpPr>
                      <a:cNvPr id="19" name="Группа 18"/>
                      <a:cNvGrpSpPr/>
                    </a:nvGrpSpPr>
                    <a:grpSpPr>
                      <a:xfrm>
                        <a:off x="500034" y="214290"/>
                        <a:ext cx="8358246" cy="6429420"/>
                        <a:chOff x="500034" y="214290"/>
                        <a:chExt cx="8358246" cy="6429420"/>
                      </a:xfrm>
                    </a:grpSpPr>
                    <a:sp>
                      <a:nvSpPr>
                        <a:cNvPr id="9" name="Овал 8"/>
                        <a:cNvSpPr/>
                      </a:nvSpPr>
                      <a:spPr>
                        <a:xfrm>
                          <a:off x="714348" y="214290"/>
                          <a:ext cx="2286016" cy="2071702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600" dirty="0" smtClean="0"/>
                              <a:t>Материальная помощь </a:t>
                            </a:r>
                            <a:r>
                              <a:rPr lang="ru-RU" sz="1600" dirty="0" smtClean="0">
                                <a:solidFill>
                                  <a:schemeClr val="bg1"/>
                                </a:solidFill>
                              </a:rPr>
                              <a:t>обучающимся</a:t>
                            </a:r>
                            <a:r>
                              <a:rPr lang="ru-RU" sz="1600" dirty="0" smtClean="0"/>
                              <a:t>, оказавшимся в трудной жизненной ситуации</a:t>
                            </a:r>
                            <a:endParaRPr lang="ru-RU" sz="16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Овал 9"/>
                        <a:cNvSpPr/>
                      </a:nvSpPr>
                      <a:spPr>
                        <a:xfrm>
                          <a:off x="3500430" y="214290"/>
                          <a:ext cx="2357454" cy="2071702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600" dirty="0" smtClean="0"/>
                              <a:t>Поощрение обучающихся за высокие показатели в  учебно-воспитательном процессе</a:t>
                            </a:r>
                            <a:endParaRPr lang="ru-RU" sz="16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Овал 10"/>
                        <a:cNvSpPr/>
                      </a:nvSpPr>
                      <a:spPr>
                        <a:xfrm>
                          <a:off x="6357950" y="285728"/>
                          <a:ext cx="2357454" cy="2143140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/>
                              <a:t>Социальная стипендия </a:t>
                            </a:r>
                            <a:endParaRPr lang="ru-RU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Овал 11"/>
                        <a:cNvSpPr/>
                      </a:nvSpPr>
                      <a:spPr>
                        <a:xfrm>
                          <a:off x="6572264" y="2714620"/>
                          <a:ext cx="2286016" cy="2071702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600" dirty="0" smtClean="0"/>
                              <a:t>Именные стипендии Правительства Российской </a:t>
                            </a:r>
                            <a:r>
                              <a:rPr lang="ru-RU" sz="1600" dirty="0"/>
                              <a:t>Ф</a:t>
                            </a:r>
                            <a:r>
                              <a:rPr lang="ru-RU" sz="1600" dirty="0" smtClean="0"/>
                              <a:t>едерации</a:t>
                            </a:r>
                            <a:endParaRPr lang="ru-RU" sz="16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Овал 12"/>
                        <a:cNvSpPr/>
                      </a:nvSpPr>
                      <a:spPr>
                        <a:xfrm>
                          <a:off x="3571868" y="2571744"/>
                          <a:ext cx="2286016" cy="2071702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/>
                              <a:t>Формы материальной поддержки обучающихся техникума</a:t>
                            </a:r>
                            <a:endParaRPr lang="ru-RU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Овал 13"/>
                        <a:cNvSpPr/>
                      </a:nvSpPr>
                      <a:spPr>
                        <a:xfrm>
                          <a:off x="714348" y="2571744"/>
                          <a:ext cx="2000264" cy="1785950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600" dirty="0" smtClean="0"/>
                              <a:t>Трудоустройство несовершеннолетних через </a:t>
                            </a:r>
                            <a:r>
                              <a:rPr lang="ru-RU" sz="1600" dirty="0"/>
                              <a:t> </a:t>
                            </a:r>
                            <a:r>
                              <a:rPr lang="ru-RU" sz="1600" dirty="0" smtClean="0"/>
                              <a:t>ЦЗН  </a:t>
                            </a:r>
                            <a:endParaRPr lang="ru-RU" sz="16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Овал 14"/>
                        <a:cNvSpPr/>
                      </a:nvSpPr>
                      <a:spPr>
                        <a:xfrm>
                          <a:off x="500034" y="4572008"/>
                          <a:ext cx="2143140" cy="1928826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600" dirty="0" smtClean="0"/>
                              <a:t>Начисление заработной платы при прохождении учебной практики на производстве</a:t>
                            </a:r>
                            <a:endParaRPr lang="ru-RU" sz="16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" name="Овал 15"/>
                        <a:cNvSpPr/>
                      </a:nvSpPr>
                      <a:spPr>
                        <a:xfrm>
                          <a:off x="3786182" y="4786322"/>
                          <a:ext cx="2071702" cy="1857388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/>
                              <a:t>Бесплатное проживание в общежитии</a:t>
                            </a:r>
                            <a:endParaRPr lang="ru-RU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Овал 16"/>
                        <a:cNvSpPr/>
                      </a:nvSpPr>
                      <a:spPr>
                        <a:xfrm>
                          <a:off x="6858016" y="5072074"/>
                          <a:ext cx="1714512" cy="1571636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600" dirty="0" smtClean="0"/>
                              <a:t>Бесплатное питание</a:t>
                            </a:r>
                            <a:endParaRPr lang="ru-RU" sz="16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22" name="Прямая со стрелкой 21"/>
                        <a:cNvCxnSpPr>
                          <a:stCxn id="13" idx="0"/>
                          <a:endCxn id="10" idx="4"/>
                        </a:cNvCxnSpPr>
                      </a:nvCxnSpPr>
                      <a:spPr>
                        <a:xfrm rot="16200000" flipV="1">
                          <a:off x="4554141" y="2411008"/>
                          <a:ext cx="285752" cy="3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4" name="Прямая со стрелкой 23"/>
                        <a:cNvCxnSpPr>
                          <a:endCxn id="11" idx="3"/>
                        </a:cNvCxnSpPr>
                      </a:nvCxnSpPr>
                      <a:spPr>
                        <a:xfrm flipV="1">
                          <a:off x="5715008" y="2115013"/>
                          <a:ext cx="988183" cy="8853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8" name="Прямая со стрелкой 27"/>
                        <a:cNvCxnSpPr/>
                      </a:nvCxnSpPr>
                      <a:spPr>
                        <a:xfrm>
                          <a:off x="5643570" y="4286256"/>
                          <a:ext cx="1428760" cy="11430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2" name="Прямая со стрелкой 31"/>
                        <a:cNvCxnSpPr>
                          <a:stCxn id="13" idx="4"/>
                          <a:endCxn id="16" idx="0"/>
                        </a:cNvCxnSpPr>
                      </a:nvCxnSpPr>
                      <a:spPr>
                        <a:xfrm rot="16200000" flipH="1">
                          <a:off x="4697016" y="4661305"/>
                          <a:ext cx="142876" cy="1071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4" name="Прямая со стрелкой 33"/>
                        <a:cNvCxnSpPr>
                          <a:stCxn id="13" idx="3"/>
                        </a:cNvCxnSpPr>
                      </a:nvCxnSpPr>
                      <a:spPr>
                        <a:xfrm rot="5400000">
                          <a:off x="2766024" y="4145764"/>
                          <a:ext cx="946336" cy="13349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6" name="Прямая со стрелкой 35"/>
                        <a:cNvCxnSpPr>
                          <a:stCxn id="13" idx="2"/>
                        </a:cNvCxnSpPr>
                      </a:nvCxnSpPr>
                      <a:spPr>
                        <a:xfrm rot="10800000" flipV="1">
                          <a:off x="2714612" y="3607594"/>
                          <a:ext cx="857256" cy="3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8" name="Прямая со стрелкой 37"/>
                        <a:cNvCxnSpPr>
                          <a:stCxn id="13" idx="1"/>
                          <a:endCxn id="9" idx="5"/>
                        </a:cNvCxnSpPr>
                      </a:nvCxnSpPr>
                      <a:spPr>
                        <a:xfrm rot="16200000" flipV="1">
                          <a:off x="2839846" y="1808336"/>
                          <a:ext cx="892540" cy="12410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anchor>
        </w:drawing>
      </w:r>
      <w:r w:rsidRPr="004260DC">
        <w:rPr>
          <w:rFonts w:ascii="Times New Roman" w:hAnsi="Times New Roman" w:cs="Times New Roman"/>
          <w:sz w:val="28"/>
          <w:szCs w:val="28"/>
        </w:rPr>
        <w:t xml:space="preserve">Иные виды материальной поддержки </w:t>
      </w:r>
      <w:proofErr w:type="gramStart"/>
      <w:r w:rsidRPr="004260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sectPr w:rsidR="001B2A75" w:rsidRPr="004260DC" w:rsidSect="004260D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ond-Ligh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0DC"/>
    <w:rsid w:val="001B2A75"/>
    <w:rsid w:val="004260DC"/>
    <w:rsid w:val="00860F1F"/>
    <w:rsid w:val="00C90F1C"/>
    <w:rsid w:val="00CC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1F"/>
    <w:pPr>
      <w:spacing w:line="360" w:lineRule="auto"/>
    </w:pPr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link w:val="10"/>
    <w:qFormat/>
    <w:rsid w:val="00860F1F"/>
    <w:pPr>
      <w:keepNext/>
      <w:snapToGrid w:val="0"/>
      <w:spacing w:before="240" w:after="60" w:line="240" w:lineRule="auto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1F"/>
    <w:pPr>
      <w:keepNext/>
      <w:spacing w:before="240" w:after="60" w:line="240" w:lineRule="auto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1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860F1F"/>
    <w:rPr>
      <w:rFonts w:ascii="Arial" w:hAnsi="Arial" w:cs="Arial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860F1F"/>
    <w:pPr>
      <w:spacing w:line="240" w:lineRule="auto"/>
      <w:jc w:val="center"/>
    </w:pPr>
    <w:rPr>
      <w:rFonts w:ascii="Garamondcond-Light" w:hAnsi="Garamondcond-Light" w:cs="Garamondcond-Light"/>
      <w:sz w:val="24"/>
    </w:rPr>
  </w:style>
  <w:style w:type="paragraph" w:styleId="a4">
    <w:name w:val="Title"/>
    <w:basedOn w:val="a"/>
    <w:link w:val="a5"/>
    <w:qFormat/>
    <w:rsid w:val="00860F1F"/>
    <w:pPr>
      <w:jc w:val="center"/>
    </w:pPr>
    <w:rPr>
      <w:rFonts w:ascii="Impact" w:hAnsi="Impact"/>
      <w:sz w:val="32"/>
    </w:rPr>
  </w:style>
  <w:style w:type="character" w:customStyle="1" w:styleId="a5">
    <w:name w:val="Название Знак"/>
    <w:basedOn w:val="a0"/>
    <w:link w:val="a4"/>
    <w:rsid w:val="00860F1F"/>
    <w:rPr>
      <w:rFonts w:ascii="Impact" w:hAnsi="Impact" w:cs="Arial"/>
      <w:sz w:val="32"/>
      <w:szCs w:val="24"/>
    </w:rPr>
  </w:style>
  <w:style w:type="paragraph" w:styleId="a6">
    <w:name w:val="Subtitle"/>
    <w:basedOn w:val="a"/>
    <w:link w:val="a7"/>
    <w:qFormat/>
    <w:rsid w:val="00860F1F"/>
    <w:pPr>
      <w:jc w:val="center"/>
    </w:pPr>
    <w:rPr>
      <w:rFonts w:ascii="Arial Narrow" w:hAnsi="Arial Narrow"/>
      <w:sz w:val="36"/>
    </w:rPr>
  </w:style>
  <w:style w:type="character" w:customStyle="1" w:styleId="a7">
    <w:name w:val="Подзаголовок Знак"/>
    <w:basedOn w:val="a0"/>
    <w:link w:val="a6"/>
    <w:rsid w:val="00860F1F"/>
    <w:rPr>
      <w:rFonts w:ascii="Arial Narrow" w:hAnsi="Arial Narrow" w:cs="Arial"/>
      <w:sz w:val="36"/>
      <w:szCs w:val="24"/>
    </w:rPr>
  </w:style>
  <w:style w:type="character" w:styleId="a8">
    <w:name w:val="Intense Emphasis"/>
    <w:basedOn w:val="a0"/>
    <w:uiPriority w:val="21"/>
    <w:qFormat/>
    <w:rsid w:val="00860F1F"/>
    <w:rPr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4260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6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PU-3</dc:creator>
  <cp:lastModifiedBy>PU-3</cp:lastModifiedBy>
  <cp:revision>1</cp:revision>
  <dcterms:created xsi:type="dcterms:W3CDTF">2018-05-10T08:43:00Z</dcterms:created>
  <dcterms:modified xsi:type="dcterms:W3CDTF">2018-05-10T08:45:00Z</dcterms:modified>
</cp:coreProperties>
</file>