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8193"/>
        <w:gridCol w:w="4236"/>
        <w:gridCol w:w="1839"/>
        <w:gridCol w:w="1408"/>
      </w:tblGrid>
      <w:tr>
        <w:trPr>
          <w:trHeight w:hRule="atLeast" w:val="75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3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4000000">
            <w:pPr>
              <w:ind/>
              <w:jc w:val="right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Приложение № 1</w:t>
            </w:r>
          </w:p>
          <w:p w14:paraId="05000000">
            <w:pPr>
              <w:ind/>
              <w:jc w:val="right"/>
              <w:rPr>
                <w:rFonts w:ascii="Segoe UI" w:hAnsi="Segoe UI"/>
                <w:color w:val="000000"/>
                <w:sz w:val="20"/>
              </w:rPr>
            </w:pPr>
            <w:r>
              <w:rPr>
                <w:rFonts w:ascii="Segoe UI" w:hAnsi="Segoe UI"/>
                <w:color w:val="000000"/>
                <w:sz w:val="20"/>
              </w:rPr>
              <w:t>к дополнительному соглашению</w:t>
            </w:r>
          </w:p>
          <w:p w14:paraId="06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от 21.10.2022 № 56/8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УТВЕРЖДАЮ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Руководитель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B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(уполномоченное лицо)</w:t>
            </w:r>
          </w:p>
        </w:tc>
      </w:tr>
      <w:tr>
        <w:trPr>
          <w:trHeight w:hRule="atLeast" w:val="27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0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56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0000000">
            <w:pPr>
              <w:ind/>
              <w:jc w:val="center"/>
              <w:rPr>
                <w:rFonts w:ascii="Segoe UI" w:hAnsi="Segoe UI"/>
                <w:color w:val="000000"/>
                <w:sz w:val="18"/>
              </w:rPr>
            </w:pPr>
            <w:r>
              <w:rPr>
                <w:rFonts w:ascii="Segoe UI" w:hAnsi="Segoe UI"/>
                <w:color w:val="000000"/>
                <w:sz w:val="18"/>
              </w:rPr>
              <w:t xml:space="preserve">(наименование органа, осуществляющего функции </w:t>
            </w:r>
          </w:p>
          <w:p w14:paraId="1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8"/>
              </w:rPr>
              <w:t>и полномочия учредителя, главного распорядителя средств областного бюджета, государственного учреждения)</w:t>
            </w:r>
          </w:p>
        </w:tc>
      </w:tr>
      <w:tr>
        <w:trPr>
          <w:trHeight w:hRule="atLeast" w:val="29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3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___________         _________         _____________________</w:t>
            </w:r>
          </w:p>
        </w:tc>
      </w:tr>
      <w:tr>
        <w:trPr>
          <w:trHeight w:hRule="atLeast" w:val="289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4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top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16"/>
              </w:rPr>
              <w:t>(должность)         (подпись)         (расшифровка подписи)</w:t>
            </w:r>
          </w:p>
        </w:tc>
      </w:tr>
      <w:tr>
        <w:trPr>
          <w:trHeight w:hRule="atLeast" w:val="556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6000000">
            <w:pPr>
              <w:rPr>
                <w:rFonts w:ascii="Arial" w:hAnsi="Arial"/>
              </w:rPr>
            </w:pPr>
          </w:p>
        </w:tc>
        <w:tc>
          <w:tcPr>
            <w:tcW w:type="dxa" w:w="7483"/>
            <w:gridSpan w:val="3"/>
            <w:tcMar>
              <w:left w:type="dxa" w:w="0"/>
              <w:right w:type="dxa" w:w="0"/>
            </w:tcMar>
            <w:vAlign w:val="bottom"/>
          </w:tcPr>
          <w:p w14:paraId="1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"____" ___________ 20___г.</w:t>
            </w:r>
          </w:p>
        </w:tc>
      </w:tr>
      <w:tr>
        <w:trPr>
          <w:trHeight w:hRule="atLeast" w:val="28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7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top"/>
          </w:tcPr>
          <w:p w14:paraId="1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ГОСУДАРСТВЕННОЕ ЗАДАНИЕ № 1</w:t>
            </w:r>
          </w:p>
        </w:tc>
      </w:tr>
      <w:tr>
        <w:trPr>
          <w:trHeight w:hRule="atLeast" w:val="279"/>
        </w:trPr>
        <w:tc>
          <w:tcPr>
            <w:tcW w:type="dxa" w:w="15676"/>
            <w:gridSpan w:val="4"/>
            <w:tcMar>
              <w:left w:type="dxa" w:w="0"/>
              <w:right w:type="dxa" w:w="0"/>
            </w:tcMar>
            <w:vAlign w:val="center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на 2022 год и на плановый период 2023 и 2024 годов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B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1C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Коды</w:t>
            </w:r>
          </w:p>
        </w:tc>
      </w:tr>
      <w:tr>
        <w:trPr>
          <w:trHeight w:hRule="atLeast" w:val="287"/>
        </w:trPr>
        <w:tc>
          <w:tcPr>
            <w:tcW w:type="dxa" w:w="8193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</w:p>
        </w:tc>
        <w:tc>
          <w:tcPr>
            <w:tcW w:type="dxa" w:w="4236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по ОКУД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0506001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 начала действия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21.10.2022</w:t>
            </w: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6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7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Дата окончания действия</w:t>
            </w:r>
          </w:p>
        </w:tc>
        <w:tc>
          <w:tcPr>
            <w:tcW w:type="dxa" w:w="140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right"/>
              <w:rPr>
                <w:rFonts w:ascii="Arial" w:hAnsi="Arial"/>
              </w:rPr>
            </w:pPr>
          </w:p>
        </w:tc>
      </w:tr>
      <w:tr>
        <w:trPr>
          <w:trHeight w:hRule="atLeast" w:val="30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Наименование государственного учреждения (обособленного подразделения):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70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</w:rPr>
            </w:pPr>
            <w:r>
              <w:rPr>
                <w:rFonts w:ascii="Segoe UI" w:hAnsi="Segoe UI"/>
                <w:color w:val="000000"/>
                <w:sz w:val="2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95"/>
        </w:trPr>
        <w:tc>
          <w:tcPr>
            <w:tcW w:type="dxa" w:w="12429"/>
            <w:gridSpan w:val="2"/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</w:rPr>
            </w:pPr>
          </w:p>
        </w:tc>
        <w:tc>
          <w:tcPr>
            <w:tcW w:type="dxa" w:w="1839"/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</w:rPr>
            </w:pPr>
          </w:p>
        </w:tc>
        <w:tc>
          <w:tcPr>
            <w:tcW w:type="dxa" w:w="1408"/>
            <w:tcMar>
              <w:left w:type="dxa" w:w="0"/>
              <w:right w:type="dxa" w:w="0"/>
            </w:tcMar>
            <w:vAlign w:val="top"/>
          </w:tcPr>
          <w:p w14:paraId="31000000">
            <w:pPr>
              <w:rPr>
                <w:rFonts w:ascii="Arial" w:hAnsi="Arial"/>
              </w:rPr>
            </w:pPr>
          </w:p>
        </w:tc>
      </w:tr>
    </w:tbl>
    <w:p w14:paraId="32000000">
      <w:pPr>
        <w:rPr>
          <w:rFonts w:ascii="Arial" w:hAnsi="Arial"/>
        </w:rPr>
      </w:pPr>
    </w:p>
    <w:p w14:paraId="3300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34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3500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36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7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2413"/>
        <w:gridCol w:w="1861"/>
        <w:gridCol w:w="1400"/>
      </w:tblGrid>
      <w:tr>
        <w:trPr>
          <w:trHeight w:hRule="atLeast" w:val="315"/>
          <w:tblHeader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8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Виды деятельности государственного учреждения (обособленного подразделения):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400"/>
            <w:tcMar>
              <w:left w:type="dxa" w:w="0"/>
              <w:right w:type="dxa" w:w="0"/>
            </w:tcMar>
            <w:vAlign w:val="top"/>
          </w:tcPr>
          <w:p w14:paraId="3A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39"/>
        </w:trPr>
        <w:tc>
          <w:tcPr>
            <w:tcW w:type="dxa" w:w="12413"/>
            <w:tcMar>
              <w:left w:type="dxa" w:w="0"/>
              <w:right w:type="dxa" w:w="0"/>
            </w:tcMar>
            <w:vAlign w:val="top"/>
          </w:tcPr>
          <w:p w14:paraId="3B000000">
            <w:pPr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Образование профессиональное среднее</w:t>
            </w:r>
          </w:p>
        </w:tc>
        <w:tc>
          <w:tcPr>
            <w:tcW w:type="dxa" w:w="1861"/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>По ОКВЭД</w:t>
            </w:r>
          </w:p>
        </w:tc>
        <w:tc>
          <w:tcPr>
            <w:tcW w:type="dxa" w:w="14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Segoe UI" w:hAnsi="Segoe UI"/>
                <w:color w:val="000000"/>
                <w:sz w:val="20"/>
              </w:rPr>
              <w:t xml:space="preserve"> 85.21</w:t>
            </w:r>
          </w:p>
        </w:tc>
      </w:tr>
    </w:tbl>
    <w:p w14:paraId="3E000000">
      <w:pPr>
        <w:rPr>
          <w:rFonts w:ascii="Arial" w:hAnsi="Arial"/>
          <w:sz w:val="8"/>
        </w:rPr>
      </w:pPr>
    </w:p>
    <w:p w14:paraId="3F00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p w14:paraId="40000000">
      <w:pPr>
        <w:pageBreakBefore w:val="1"/>
        <w:ind/>
        <w:rPr>
          <w:rFonts w:ascii="Arial" w:hAnsi="Arial"/>
          <w:sz w:val="8"/>
        </w:rPr>
      </w:pPr>
    </w:p>
    <w:p w14:paraId="4100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3"/>
        <w:gridCol w:w="861"/>
        <w:gridCol w:w="858"/>
        <w:gridCol w:w="815"/>
        <w:gridCol w:w="962"/>
        <w:gridCol w:w="1632"/>
      </w:tblGrid>
      <w:tr>
        <w:trPr>
          <w:trHeight w:hRule="atLeast" w:val="510"/>
        </w:trPr>
        <w:tc>
          <w:tcPr>
            <w:tcW w:type="dxa" w:w="15653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1. Сведения об оказываемых государственных услугах</w:t>
            </w: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4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08.02.01 Строительство и эксплуатация зданий и сооружений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852101О.99.0.ББ28АР12000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08.02.01 Строительство и эксплуатация зданий и сооружений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9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1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3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4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5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6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E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2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2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E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5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4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5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6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7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8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9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A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B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D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E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F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0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1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2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3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4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852101О.99.0.ББ28БД40000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D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4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5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7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8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9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A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5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6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7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1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2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3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8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9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A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B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C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D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E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F0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0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0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3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0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0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2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9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6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6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0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1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2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3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4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5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852101О.99.0.ББ28ДЩ08000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1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8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9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B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C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D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E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1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2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4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5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6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F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0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1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2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3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7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8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9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A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B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C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D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E0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EF0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0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4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F1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2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3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6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7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8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9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A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B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C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D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FE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F0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6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D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4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22.02.06 Сварочное производство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4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4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C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852101О.99.0.ББ28ЛВ96000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22.02.06 Сварочное производство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5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C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D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F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1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4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F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8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2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3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4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5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6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7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B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C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D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E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F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0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1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203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D3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4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5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D5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6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7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A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B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D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D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1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2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8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9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A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C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D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E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F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0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1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3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4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5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6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703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8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3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3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29.02.04 Конструирование, моделирование и технология швейных изделий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852101О.99.0.ББ28НЩ72000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29.02.04 Конструирование, моделирование и технология швейных изделий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0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3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9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C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D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8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9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B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F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0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1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B7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6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B9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BE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BF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5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6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C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D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E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C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0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1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2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3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4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5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7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8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9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A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B04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C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38.02.04 Коммерция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852101О.99.0.ББ28СГ44000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38.02.04 Коммерция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25,00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7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2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5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6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7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D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E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F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0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1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2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B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C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D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E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F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3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4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5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6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7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8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9B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9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7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9D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9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2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3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0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1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2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4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5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6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7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9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09.02.07 Информационные системы и программирование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5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5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5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5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8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9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A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B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C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D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FE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FF05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852101О.99.0.ББ28ЦЭ44002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09.02.07 Информационные системы и программирование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6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9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A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B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1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2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F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7F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8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8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8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6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D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11.02.16 Монтаж, техническое обслуживание и ремонт электронных приборов и устройств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C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D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DE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DF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0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1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2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3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4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5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6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7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8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9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A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B06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C06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852101О.99.0.ББ28ЧЖ08002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11.02.16 Монтаж, техническое обслуживание и ремонт электронных приборов и устройств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F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63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9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6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6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6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A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1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0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1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2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3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4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5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6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7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8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9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A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B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C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D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E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F07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007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852101О.99.0.ББ28ЧС88002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9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7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F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10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4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4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E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5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5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4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5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6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7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8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9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A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B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C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D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E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F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0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1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2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308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4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852101О.99.0.ББ28ЧЦ20002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15.02.14 Оснащение средствами автоматизации технологических процессов и производств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8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D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4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5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7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A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C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08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08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8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0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1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B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2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11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2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2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2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9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0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27.02.06 Контроль работы измерительных приборов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8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9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A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B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C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D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8E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8F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0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1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2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3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4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5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6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709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852101О.99.0.ББ28ШЛ48002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27.02.06 Контроль работы измерительных приборов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1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8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9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B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E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0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09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09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9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A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B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1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2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3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4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5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6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7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8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9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C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D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E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F09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8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9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0F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12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1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1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6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2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D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4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6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6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0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1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2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3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4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5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6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7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8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9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852101О.99.0.ББ28ШН64002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27.02.07 Управление качеством продукции, процессов и услуг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5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C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D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F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0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1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2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4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F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D5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6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8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9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A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3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4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5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6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7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B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C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D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E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F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0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1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20A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F30A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F4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13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F5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F6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F7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A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A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A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B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C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D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FE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FF0A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A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0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1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43.02.13 Технология парикмахерского искусства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5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852101О.99.0.ББ28ШЦ28002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Специальности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43.02.13 Технология парикмахерского искусства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9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0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1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3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4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5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8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9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E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3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9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A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B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C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D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E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6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7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8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9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A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B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F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D0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1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2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3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4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5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60B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D7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D8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14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D9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A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DB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B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DE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DF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5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6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C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D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E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E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0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1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2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3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4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5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7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8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9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A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B0B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C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0B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F0B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08.01.08 Мастер отделочных строительных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с ОВЗ и инвалиды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указано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852101О.99.0.ББ29АР20000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08.01.08 Мастер отделочных строительных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с ОВЗ и инвалиды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указано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4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7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D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2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7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D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E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F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0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1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2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A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B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C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D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E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F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3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4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5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6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7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8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BB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B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15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BD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B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2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3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9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A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0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1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2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D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4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5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6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7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8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9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DB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C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D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E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F0C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E0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13.01.10 Электромонтер по ремонту и обслуживанию электрооборудования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C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C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C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C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1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1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1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1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1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1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852101О.99.0.ББ29ГЖ72000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13.01.10 Электромонтер по ремонту и обслуживанию электрооборудования (по отраслям)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6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9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A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B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1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2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3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4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5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6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8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8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F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0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1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2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3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7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8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9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A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B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C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9F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A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16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A1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A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A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6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7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A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A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4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5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6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B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8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9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A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B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D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C0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C1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C2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C3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C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5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15.01.05 Сварщик (ручной и частично механизированной сварки (наплавки)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D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D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D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D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FC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FD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FE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FF0D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0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0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0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0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0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852101О.99.0.ББ29ГЦ12000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15.01.05 Сварщик (ручной и частично механизированной сварки (наплавки)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2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36,00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4F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A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D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E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F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65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6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7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8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9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A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2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3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4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5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6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7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B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C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D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E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F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0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2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83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8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17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8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8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8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8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8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A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9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1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A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A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A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A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A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A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9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15.01.31 Мастер контрольно-измерительных приборов и автоматики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E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C3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E0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E1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E2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E3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E4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E5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E6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E7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E8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9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A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B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C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D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E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EF0E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00E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1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852101О.99.0.ББ29СХ00002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E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E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15.01.31 Мастер контрольно-измерительных приборов и автоматики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0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3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3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E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1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2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3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9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C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D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E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7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8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9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A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F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60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1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2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3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4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67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6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18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6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6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6E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6F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7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7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7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7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7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75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76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7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7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7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7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7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7C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7D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E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7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5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8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8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8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8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8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8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D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15.01.35 Мастер слесарных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A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C4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C5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C6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C7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C8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C9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CA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CB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CC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CD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CE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CF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D0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D1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D2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D30F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D40F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852101О.99.0.ББ29СЭ76002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15.01.35 Мастер слесарных работ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F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D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F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F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98,00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1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2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5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6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7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0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1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2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3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3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3B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3C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D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E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3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43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4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5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6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7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8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4B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4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19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4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4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52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53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5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5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5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5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5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59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5A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5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5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5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0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1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2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6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69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6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6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6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6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6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7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1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7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15.01.36 Дефектоскопист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8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A8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A9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AA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AB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AC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AD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AE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AF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B0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B1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B2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B3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B4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B5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B6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B71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B8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852101О.99.0.ББ29СЯ20002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15.01.36 Дефектоскопист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1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1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E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1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8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9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B1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C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D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E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FF10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1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0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4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15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1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1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1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1F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2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2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2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2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2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17"/>
        </w:trPr>
        <w:tc>
          <w:tcPr>
            <w:tcW w:type="dxa" w:w="15653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2F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53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3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>Раздел 20</w:t>
            </w:r>
          </w:p>
        </w:tc>
      </w:tr>
      <w:tr>
        <w:trPr>
          <w:trHeight w:hRule="atLeast" w:val="275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top"/>
          </w:tcPr>
          <w:p w14:paraId="3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>КБК 816.0704.1640310650.621.7001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государственной услуги: </w:t>
            </w:r>
          </w:p>
        </w:tc>
        <w:tc>
          <w:tcPr>
            <w:tcW w:type="dxa" w:w="2617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3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 (отраслевому) перечню или региональному перечню</w:t>
            </w:r>
          </w:p>
        </w:tc>
        <w:tc>
          <w:tcPr>
            <w:tcW w:type="dxa" w:w="259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</w:t>
            </w:r>
          </w:p>
        </w:tc>
        <w:tc>
          <w:tcPr>
            <w:tcW w:type="dxa" w:w="2617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59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36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37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3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3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3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3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3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3D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3E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3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4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4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5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6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4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государственной услуги: 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4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4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4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4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4D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лица, имеющие основное общее образование</w:t>
            </w: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4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5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5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5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5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54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5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Показатели, характеризующие объем и качество (при  установлении показателей, характеризующих качество) государственной услуги:</w:t>
            </w:r>
          </w:p>
        </w:tc>
      </w:tr>
      <w:tr>
        <w:trPr>
          <w:trHeight w:hRule="atLeast" w:val="319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5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3.1. 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43.01.09 Повар, кондитер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6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качество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качества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7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19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03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8C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8D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8E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8F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90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91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92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93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94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95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96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97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98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99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9A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9B1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9C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9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3.2. Показатели, характеризующие объем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Номер строки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9109"/>
            <w:gridSpan w:val="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Уникальный номер реестровый записи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852101О.99.0.ББ29ТГ52002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содержание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Профессии и укрупненные группы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43.01.09 Повар, кондитер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Уровень образования, необходимый для приема на обучение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Основное общее образование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Категория потребителей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Физические лица за исключением лиц с ОВЗ и инвалидов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характеризирующие условия(формы)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Очная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B5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Показатели, характеризующие объем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Показатели объема государственной услуги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Численность обучающихся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544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07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346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792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Значение показателя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12.1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93,00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процентах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14.1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абсолютных показателях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9,00</w:t>
            </w: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15.1</w:t>
            </w:r>
          </w:p>
        </w:tc>
        <w:tc>
          <w:tcPr>
            <w:tcW w:type="dxa" w:w="4956"/>
            <w:gridSpan w:val="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Размер платы (цена, тариф)</w:t>
            </w:r>
          </w:p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16.1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4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17.1</w:t>
            </w:r>
          </w:p>
        </w:tc>
        <w:tc>
          <w:tcPr>
            <w:tcW w:type="dxa" w:w="4956"/>
            <w:gridSpan w:val="5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4153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5128"/>
            <w:gridSpan w:val="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C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D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 Нормативные правовые акты, устанавливающие размер платы (цену, тариф) либо порядок ее (его) установления: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DF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0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1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2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Федеральный закон № 273-ФЗ "Об образовании в Российской Федерации" от 29.12.2012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3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Постановление Правительства Брянской области № 426-п "О порядке формирования государственного задания на оказание государственных услуг (выполнение работ) в отношении государственных учреждений Брянской области и финансового обеспечения выполнения государственного задания государственными учреждениями Брянской области" от 28.08.2015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4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Закон Брянской области № 62-З "Об образовании" от 08.08.2013</w:t>
            </w: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51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5653"/>
            <w:gridSpan w:val="17"/>
            <w:tcMar>
              <w:left w:type="dxa" w:w="0"/>
              <w:right w:type="dxa" w:w="0"/>
            </w:tcMar>
            <w:vAlign w:val="center"/>
          </w:tcPr>
          <w:p w14:paraId="E611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Порядок информирования потенциальных потребителей государственной услуги:</w:t>
            </w: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Способ информирования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Состав размещаемой информации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Частота обновления информации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E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E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E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ED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EE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EF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0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1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F5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F6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F7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F8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F9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FA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FB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FC11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Учреждения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Учреждении (наименование, адрес, контактные данные, режим работы и приема граждан, информация о руководителей и пр.)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1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Постоянно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3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4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05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06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07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39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Размещение информации на официальном сайте для размещения информации о государственных (муниципальных) учреждениях (bus.gov.ru)</w:t>
            </w:r>
          </w:p>
        </w:tc>
        <w:tc>
          <w:tcPr>
            <w:tcW w:type="dxa" w:w="2980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Общая информация об оказываемых услугах (выполняемых работах): наименование, содержание, категории потребителей, порядок (регламент, условия) предоставления (выполнения), количественные и качественные характеристики и пр.</w:t>
            </w:r>
          </w:p>
        </w:tc>
        <w:tc>
          <w:tcPr>
            <w:tcW w:type="dxa" w:w="2406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течение 5 рабочих дней после утверждения (внесения изменений)</w:t>
            </w: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0B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0C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3"/>
            <w:tcMar>
              <w:left w:type="dxa" w:w="0"/>
              <w:right w:type="dxa" w:w="0"/>
            </w:tcMar>
            <w:vAlign w:val="center"/>
          </w:tcPr>
          <w:p w14:paraId="0D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61"/>
            <w:tcMar>
              <w:left w:type="dxa" w:w="0"/>
              <w:right w:type="dxa" w:w="0"/>
            </w:tcMar>
            <w:vAlign w:val="center"/>
          </w:tcPr>
          <w:p w14:paraId="0E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58"/>
            <w:tcMar>
              <w:left w:type="dxa" w:w="0"/>
              <w:right w:type="dxa" w:w="0"/>
            </w:tcMar>
            <w:vAlign w:val="center"/>
          </w:tcPr>
          <w:p w14:paraId="0F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10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11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632"/>
            <w:tcMar>
              <w:left w:type="dxa" w:w="0"/>
              <w:right w:type="dxa" w:w="0"/>
            </w:tcMar>
            <w:vAlign w:val="center"/>
          </w:tcPr>
          <w:p w14:paraId="1212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</w:tbl>
    <w:p w14:paraId="13120000">
      <w:pPr>
        <w:rPr>
          <w:rFonts w:ascii="Arial" w:hAnsi="Arial"/>
          <w:sz w:val="8"/>
        </w:rPr>
      </w:pPr>
    </w:p>
    <w:p w14:paraId="1412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p w14:paraId="15120000">
      <w:pPr>
        <w:pageBreakBefore w:val="1"/>
        <w:ind/>
        <w:rPr>
          <w:rFonts w:ascii="Arial" w:hAnsi="Arial"/>
          <w:sz w:val="8"/>
        </w:rPr>
      </w:pPr>
    </w:p>
    <w:p w14:paraId="16120000">
      <w:pPr>
        <w:rPr>
          <w:rFonts w:ascii="Arial" w:hAnsi="Arial"/>
          <w:sz w:val="2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>
        <w:trPr>
          <w:trHeight w:hRule="atLeast" w:val="510"/>
        </w:trPr>
        <w:tc>
          <w:tcPr>
            <w:tcW w:type="dxa" w:w="15635"/>
            <w:gridSpan w:val="17"/>
            <w:shd w:fill="B0C4DE" w:val="clear"/>
            <w:tcMar>
              <w:left w:type="dxa" w:w="0"/>
              <w:right w:type="dxa" w:w="0"/>
            </w:tcMar>
            <w:vAlign w:val="center"/>
          </w:tcPr>
          <w:p w14:paraId="17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2. Сведения о выполняемых работах</w:t>
            </w:r>
          </w:p>
        </w:tc>
      </w:tr>
      <w:tr>
        <w:trPr>
          <w:trHeight w:hRule="atLeast" w:val="101"/>
        </w:trPr>
        <w:tc>
          <w:tcPr>
            <w:tcW w:type="dxa" w:w="15635"/>
            <w:gridSpan w:val="17"/>
            <w:shd w:fill="FFFFFF" w:val="clear"/>
            <w:tcMar>
              <w:left w:type="dxa" w:w="0"/>
              <w:right w:type="dxa" w:w="0"/>
            </w:tcMar>
            <w:vAlign w:val="center"/>
          </w:tcPr>
          <w:p w14:paraId="18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02"/>
        </w:trPr>
        <w:tc>
          <w:tcPr>
            <w:tcW w:type="dxa" w:w="15635"/>
            <w:gridSpan w:val="17"/>
            <w:shd w:fill="F5F5F5" w:val="clear"/>
            <w:tcMar>
              <w:left w:type="dxa" w:w="0"/>
              <w:right w:type="dxa" w:w="0"/>
            </w:tcMar>
            <w:vAlign w:val="center"/>
          </w:tcPr>
          <w:p w14:paraId="1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F5F5F5" w:val="clear"/>
              </w:rPr>
              <w:t xml:space="preserve">Раздел </w:t>
            </w:r>
          </w:p>
        </w:tc>
      </w:tr>
      <w:tr>
        <w:trPr>
          <w:trHeight w:hRule="atLeast" w:val="275"/>
        </w:trPr>
        <w:tc>
          <w:tcPr>
            <w:tcW w:type="dxa" w:w="15635"/>
            <w:gridSpan w:val="17"/>
            <w:tcMar>
              <w:left w:type="dxa" w:w="0"/>
              <w:right w:type="dxa" w:w="0"/>
            </w:tcMar>
            <w:vAlign w:val="top"/>
          </w:tcPr>
          <w:p w14:paraId="1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i w:val="1"/>
                <w:color w:val="000000"/>
                <w:sz w:val="20"/>
              </w:rPr>
              <w:t xml:space="preserve">КБК </w:t>
            </w: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1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1. Наименование работы: </w:t>
            </w:r>
          </w:p>
        </w:tc>
        <w:tc>
          <w:tcPr>
            <w:tcW w:type="dxa" w:w="3382"/>
            <w:gridSpan w:val="4"/>
            <w:vMerge w:val="restart"/>
            <w:tcMar>
              <w:left w:type="dxa" w:w="0"/>
              <w:right w:type="dxa" w:w="0"/>
            </w:tcMar>
            <w:vAlign w:val="center"/>
          </w:tcPr>
          <w:p w14:paraId="1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Код по общероссийскому базовому(отраслевому) перечню или региональному перечню</w:t>
            </w:r>
          </w:p>
        </w:tc>
        <w:tc>
          <w:tcPr>
            <w:tcW w:type="dxa" w:w="1811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3382"/>
            <w:gridSpan w:val="4"/>
            <w:vMerge w:val="continue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811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rPr>
          <w:trHeight w:hRule="atLeast" w:val="275"/>
        </w:trPr>
        <w:tc>
          <w:tcPr>
            <w:tcW w:type="dxa" w:w="1416"/>
            <w:tcMar>
              <w:left w:type="dxa" w:w="0"/>
              <w:right w:type="dxa" w:w="0"/>
            </w:tcMar>
            <w:vAlign w:val="center"/>
          </w:tcPr>
          <w:p w14:paraId="1F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98"/>
            <w:tcMar>
              <w:left w:type="dxa" w:w="0"/>
              <w:right w:type="dxa" w:w="0"/>
            </w:tcMar>
            <w:vAlign w:val="center"/>
          </w:tcPr>
          <w:p w14:paraId="20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1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4"/>
            <w:tcMar>
              <w:left w:type="dxa" w:w="0"/>
              <w:right w:type="dxa" w:w="0"/>
            </w:tcMar>
            <w:vAlign w:val="center"/>
          </w:tcPr>
          <w:p w14:paraId="22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8"/>
            <w:tcMar>
              <w:left w:type="dxa" w:w="0"/>
              <w:right w:type="dxa" w:w="0"/>
            </w:tcMar>
            <w:vAlign w:val="center"/>
          </w:tcPr>
          <w:p w14:paraId="2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08"/>
            <w:tcMar>
              <w:left w:type="dxa" w:w="0"/>
              <w:right w:type="dxa" w:w="0"/>
            </w:tcMar>
            <w:vAlign w:val="center"/>
          </w:tcPr>
          <w:p w14:paraId="2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0"/>
            <w:tcMar>
              <w:left w:type="dxa" w:w="0"/>
              <w:right w:type="dxa" w:w="0"/>
            </w:tcMar>
            <w:vAlign w:val="center"/>
          </w:tcPr>
          <w:p w14:paraId="2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7"/>
            <w:tcMar>
              <w:left w:type="dxa" w:w="0"/>
              <w:right w:type="dxa" w:w="0"/>
            </w:tcMar>
            <w:vAlign w:val="center"/>
          </w:tcPr>
          <w:p w14:paraId="26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99"/>
            <w:tcMar>
              <w:left w:type="dxa" w:w="0"/>
              <w:right w:type="dxa" w:w="0"/>
            </w:tcMar>
            <w:vAlign w:val="center"/>
          </w:tcPr>
          <w:p w14:paraId="2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23"/>
            <w:tcMar>
              <w:left w:type="dxa" w:w="0"/>
              <w:right w:type="dxa" w:w="0"/>
            </w:tcMar>
            <w:vAlign w:val="center"/>
          </w:tcPr>
          <w:p w14:paraId="2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1"/>
            <w:tcMar>
              <w:left w:type="dxa" w:w="0"/>
              <w:right w:type="dxa" w:w="0"/>
            </w:tcMar>
            <w:vAlign w:val="center"/>
          </w:tcPr>
          <w:p w14:paraId="2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2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2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2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2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2E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2F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Mar>
              <w:left w:type="dxa" w:w="0"/>
              <w:right w:type="dxa" w:w="0"/>
            </w:tcMar>
            <w:vAlign w:val="center"/>
          </w:tcPr>
          <w:p w14:paraId="3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 xml:space="preserve">2. Категории потребителей работы: </w:t>
            </w: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1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32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33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4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36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75"/>
        </w:trPr>
        <w:tc>
          <w:tcPr>
            <w:tcW w:type="dxa" w:w="10442"/>
            <w:gridSpan w:val="11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54"/>
            <w:tcMar>
              <w:left w:type="dxa" w:w="0"/>
              <w:right w:type="dxa" w:w="0"/>
            </w:tcMar>
            <w:vAlign w:val="center"/>
          </w:tcPr>
          <w:p w14:paraId="38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31"/>
            <w:tcMar>
              <w:left w:type="dxa" w:w="0"/>
              <w:right w:type="dxa" w:w="0"/>
            </w:tcMar>
            <w:vAlign w:val="center"/>
          </w:tcPr>
          <w:p w14:paraId="39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2"/>
            <w:tcMar>
              <w:left w:type="dxa" w:w="0"/>
              <w:right w:type="dxa" w:w="0"/>
            </w:tcMar>
            <w:vAlign w:val="center"/>
          </w:tcPr>
          <w:p w14:paraId="3A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15"/>
            <w:tcMar>
              <w:left w:type="dxa" w:w="0"/>
              <w:right w:type="dxa" w:w="0"/>
            </w:tcMar>
            <w:vAlign w:val="center"/>
          </w:tcPr>
          <w:p w14:paraId="3B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62"/>
            <w:tcMar>
              <w:left w:type="dxa" w:w="0"/>
              <w:right w:type="dxa" w:w="0"/>
            </w:tcMar>
            <w:vAlign w:val="center"/>
          </w:tcPr>
          <w:p w14:paraId="3C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9"/>
            <w:tcMar>
              <w:left w:type="dxa" w:w="0"/>
              <w:right w:type="dxa" w:w="0"/>
            </w:tcMar>
            <w:vAlign w:val="center"/>
          </w:tcPr>
          <w:p w14:paraId="3D120000">
            <w:pPr>
              <w:rPr>
                <w:rFonts w:ascii="Arial" w:hAnsi="Arial"/>
                <w:sz w:val="2"/>
              </w:rPr>
            </w:pPr>
          </w:p>
        </w:tc>
      </w:tr>
    </w:tbl>
    <w:p w14:paraId="3E120000">
      <w:pPr>
        <w:rPr>
          <w:rFonts w:ascii="Arial" w:hAnsi="Arial"/>
          <w:sz w:val="8"/>
        </w:rPr>
      </w:pPr>
    </w:p>
    <w:p w14:paraId="3F120000">
      <w:pPr>
        <w:pageBreakBefore w:val="1"/>
        <w:ind/>
        <w:rPr>
          <w:rFonts w:ascii="Arial" w:hAnsi="Arial"/>
          <w:sz w:val="8"/>
        </w:rPr>
      </w:pPr>
    </w:p>
    <w:p w14:paraId="4012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4"/>
      </w:tblGrid>
      <w:tr>
        <w:trPr>
          <w:trHeight w:hRule="atLeast" w:val="526"/>
        </w:trPr>
        <w:tc>
          <w:tcPr>
            <w:tcW w:type="dxa" w:w="15524"/>
            <w:shd w:fill="B0C4DE" w:val="clear"/>
            <w:tcMar>
              <w:left w:type="dxa" w:w="0"/>
              <w:right w:type="dxa" w:w="0"/>
            </w:tcMar>
            <w:vAlign w:val="center"/>
          </w:tcPr>
          <w:p w14:paraId="4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  <w:shd w:fill="B0C4DE" w:val="clear"/>
              </w:rPr>
              <w:t>Часть 3. Прочие сведения о государственном задании</w:t>
            </w:r>
          </w:p>
        </w:tc>
      </w:tr>
    </w:tbl>
    <w:p w14:paraId="4212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6457"/>
        <w:gridCol w:w="1691"/>
        <w:gridCol w:w="1691"/>
        <w:gridCol w:w="1691"/>
        <w:gridCol w:w="3989"/>
      </w:tblGrid>
      <w:tr>
        <w:trPr>
          <w:trHeight w:hRule="atLeast" w:val="283"/>
          <w:tblHeader/>
        </w:trPr>
        <w:tc>
          <w:tcPr>
            <w:tcW w:type="dxa" w:w="15519"/>
            <w:gridSpan w:val="5"/>
            <w:tcMar>
              <w:left w:type="dxa" w:w="0"/>
              <w:right w:type="dxa" w:w="0"/>
            </w:tcMar>
            <w:vAlign w:val="top"/>
          </w:tcPr>
          <w:p w14:paraId="4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1. Финансовое обеспечение выполнения государственного задания:</w:t>
            </w:r>
          </w:p>
        </w:tc>
      </w:tr>
      <w:tr>
        <w:trPr>
          <w:trHeight w:hRule="atLeast" w:val="283"/>
          <w:tblHeader/>
        </w:trPr>
        <w:tc>
          <w:tcPr>
            <w:tcW w:type="dxa" w:w="15519"/>
            <w:gridSpan w:val="5"/>
            <w:tcMar>
              <w:left w:type="dxa" w:w="0"/>
              <w:right w:type="dxa" w:w="0"/>
            </w:tcMar>
            <w:vAlign w:val="top"/>
          </w:tcPr>
          <w:p w14:paraId="44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545"/>
          <w:tblHeader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Наименование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6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2022 год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2023 год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8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2024 год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9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КБК</w:t>
            </w:r>
          </w:p>
        </w:tc>
      </w:tr>
      <w:tr>
        <w:trPr>
          <w:trHeight w:hRule="atLeast" w:val="269"/>
          <w:tblHeader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A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звена(852101О.99.0.ББ28АР12000)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4 789 660,80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3 712 140,48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3 712 141,27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звена(852101О.99.0.ББ28БД40000)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7 284 275,80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5 645 546,98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5 645 547,77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звена(852101О.99.0.ББ28ДЩ08000)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6 685 568,20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5 181 529,42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5 181 530,21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звена(852101О.99.0.ББ28ЛВ96000)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8 282 121,80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6 418 909,58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6 418 910,37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звена(852101О.99.0.ББ28НЩ72000)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2 394 830,40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1 856 070,24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1 856 071,03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звена(852101О.99.0.ББ28СГ44000)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2 186 218,00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1 694 550,00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1 694 550,79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звена(852101О.99.0.ББ28ЦЭ44002)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17 262 735,80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13 379 172,98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13 379 173,77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звена(852101О.99.0.ББ28ЧЖ08002)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1 895 907,40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1 469 388,94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1 469 389,73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звена(852101О.99.0.ББ28ЧС88002)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35 822 671,40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27 763 717,34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27 763 718,13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звена(852101О.99.0.ББ28ЧЦ20002)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26 941 842,00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20 880 790,20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20 880 790,99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звена(852101О.99.0.ББ28ШЛ48002)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7 583 629,60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5 877 555,76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5 877 556,55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звена(852101О.99.0.ББ28ШН64002)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13 071 782,60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10 131 050,06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10 131 050,85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звена(852101О.99.0.ББ28ШЦ28002)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3 672 846,24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2 846 844,00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2 846 844,79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служащих(852101О.99.0.ББ29АР20000)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3 086 885,04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2 392 780,64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2 392 765,63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служащих(852101О.99.0.ББ29ГЖ72000)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6 463 873,24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5 009 824,50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5 009 825,29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служащих(852101О.99.0.ББ29ГЦ12000)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34 731 259,20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26 918 460,00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26 918 460,79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служащих(852101О.99.0.ББ29СХ00002)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11 770 037,84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9 122 367,00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9 122 367,79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3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4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служащих(852101О.99.0.ББ29СЭ76002)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9 454 620,56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7 327 803,00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7 327 803,79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8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служащих(852101О.99.0.ББ29СЯ20002)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4 244 931,68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3 290 034,00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3 290 034,79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5"/>
        </w:trPr>
        <w:tc>
          <w:tcPr>
            <w:tcW w:type="dxa" w:w="645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Реализация образовательных программ среднего профессионального образования - программ подготовки квалифицированных рабочих, служащих(852101О.99.0.ББ29ТГ52002)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AF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7 753 670,40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6 010 139,88</w:t>
            </w:r>
          </w:p>
        </w:tc>
        <w:tc>
          <w:tcPr>
            <w:tcW w:type="dxa" w:w="169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1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6 010 140,67</w:t>
            </w:r>
          </w:p>
        </w:tc>
        <w:tc>
          <w:tcPr>
            <w:tcW w:type="dxa" w:w="398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2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816.0704.1640310650.621.7001</w:t>
            </w:r>
          </w:p>
        </w:tc>
      </w:tr>
    </w:tbl>
    <w:p w14:paraId="B3120000">
      <w:pPr>
        <w:rPr>
          <w:rFonts w:ascii="Arial" w:hAnsi="Arial"/>
          <w:sz w:val="8"/>
        </w:rPr>
      </w:pPr>
    </w:p>
    <w:p w14:paraId="B412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5"/>
      </w:tblGrid>
      <w:tr>
        <w:trPr>
          <w:trHeight w:hRule="atLeast" w:val="270"/>
          <w:tblHeader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B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2. Основания для досрочного прекращения выполнения государственного задания:</w:t>
            </w:r>
          </w:p>
        </w:tc>
      </w:tr>
      <w:tr>
        <w:trPr>
          <w:trHeight w:hRule="atLeast" w:val="287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B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ликвидация Учреждения</w:t>
            </w:r>
          </w:p>
        </w:tc>
      </w:tr>
      <w:tr>
        <w:trPr>
          <w:trHeight w:hRule="atLeast" w:val="287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B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реорганизация Учреждения</w:t>
            </w:r>
          </w:p>
        </w:tc>
      </w:tr>
    </w:tbl>
    <w:p w14:paraId="B8120000">
      <w:pPr>
        <w:rPr>
          <w:rFonts w:ascii="Arial" w:hAnsi="Arial"/>
          <w:sz w:val="8"/>
        </w:rPr>
      </w:pPr>
    </w:p>
    <w:p w14:paraId="B912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5"/>
      </w:tblGrid>
      <w:tr>
        <w:trPr>
          <w:trHeight w:hRule="atLeast" w:val="257"/>
          <w:tblHeader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B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3. Иная информация, необходимая для выполнения (контроля за выполнением) государственного задания:</w:t>
            </w:r>
          </w:p>
        </w:tc>
      </w:tr>
      <w:tr>
        <w:trPr>
          <w:trHeight w:hRule="atLeast" w:val="255"/>
        </w:trPr>
        <w:tc>
          <w:tcPr>
            <w:tcW w:type="dxa" w:w="15525"/>
            <w:tcMar>
              <w:left w:type="dxa" w:w="0"/>
              <w:right w:type="dxa" w:w="0"/>
            </w:tcMar>
            <w:vAlign w:val="top"/>
          </w:tcPr>
          <w:p w14:paraId="BB120000">
            <w:pPr>
              <w:rPr>
                <w:rFonts w:ascii="Arial" w:hAnsi="Arial"/>
                <w:sz w:val="2"/>
              </w:rPr>
            </w:pPr>
          </w:p>
        </w:tc>
      </w:tr>
    </w:tbl>
    <w:p w14:paraId="BC120000">
      <w:pPr>
        <w:rPr>
          <w:rFonts w:ascii="Arial" w:hAnsi="Arial"/>
          <w:sz w:val="8"/>
        </w:rPr>
      </w:pPr>
    </w:p>
    <w:p w14:paraId="BD12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3959"/>
        <w:gridCol w:w="4463"/>
        <w:gridCol w:w="7097"/>
      </w:tblGrid>
      <w:tr>
        <w:trPr>
          <w:trHeight w:hRule="atLeast" w:val="283"/>
          <w:tblHeader/>
        </w:trPr>
        <w:tc>
          <w:tcPr>
            <w:tcW w:type="dxa" w:w="15519"/>
            <w:gridSpan w:val="3"/>
            <w:tcMar>
              <w:left w:type="dxa" w:w="0"/>
              <w:right w:type="dxa" w:w="0"/>
            </w:tcMar>
            <w:vAlign w:val="top"/>
          </w:tcPr>
          <w:p w14:paraId="B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4. Порядок контроля за выполнением государственного задания:</w:t>
            </w:r>
          </w:p>
        </w:tc>
      </w:tr>
      <w:tr>
        <w:trPr>
          <w:trHeight w:hRule="atLeast" w:val="545"/>
          <w:tblHeader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BF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Форма контроля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0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Периодичность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1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Исполнительные органы государственной власти, осуществляющие контроль за выполнением государственного задания</w:t>
            </w:r>
          </w:p>
        </w:tc>
      </w:tr>
      <w:tr>
        <w:trPr>
          <w:trHeight w:hRule="atLeast" w:val="269"/>
          <w:tblHeader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2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1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3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2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412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3</w:t>
            </w:r>
          </w:p>
        </w:tc>
      </w:tr>
      <w:tr>
        <w:trPr>
          <w:trHeight w:hRule="atLeast" w:val="285"/>
        </w:trPr>
        <w:tc>
          <w:tcPr>
            <w:tcW w:type="dxa" w:w="39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5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Плановая проверка по месту нахождения Учредителя на основании документов, представленных по его запросу Учреждением</w:t>
            </w:r>
          </w:p>
        </w:tc>
        <w:tc>
          <w:tcPr>
            <w:tcW w:type="dxa" w:w="44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6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В сроки согласно плану, утвержденному Учредителем</w:t>
            </w:r>
          </w:p>
        </w:tc>
        <w:tc>
          <w:tcPr>
            <w:tcW w:type="dxa" w:w="709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7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Орган, осуществляющий функции и полномочия учредителя Учреждения</w:t>
            </w:r>
          </w:p>
        </w:tc>
      </w:tr>
    </w:tbl>
    <w:p w14:paraId="C812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5528"/>
      </w:tblGrid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C9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 Требование к отчетности о выполнении государственного задания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CA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5.1. Периодичность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B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Ежемесячно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CC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5.2. Сроки представления отчетов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D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не позднее 10 числа месяца, следующего за отчетным месяцем</w:t>
            </w: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CE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5.3. Иные требования к отчетности о выполнении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CF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5"/>
        </w:trPr>
        <w:tc>
          <w:tcPr>
            <w:tcW w:type="dxa" w:w="15528"/>
            <w:tcMar>
              <w:left w:type="dxa" w:w="0"/>
              <w:right w:type="dxa" w:w="0"/>
            </w:tcMar>
            <w:vAlign w:val="top"/>
          </w:tcPr>
          <w:p w14:paraId="D0120000">
            <w:pPr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6. Иные показатели, связанные с выполнением государственного задания:</w:t>
            </w:r>
          </w:p>
        </w:tc>
      </w:tr>
      <w:tr>
        <w:trPr>
          <w:trHeight w:hRule="atLeast" w:val="285"/>
        </w:trPr>
        <w:tc>
          <w:tcPr>
            <w:tcW w:type="dxa" w:w="15528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1120000">
            <w:pPr>
              <w:rPr>
                <w:rFonts w:ascii="Arial" w:hAnsi="Arial"/>
                <w:sz w:val="2"/>
              </w:rPr>
            </w:pPr>
          </w:p>
        </w:tc>
      </w:tr>
    </w:tbl>
    <w:p w14:paraId="D2120000">
      <w:pPr>
        <w:rPr>
          <w:rFonts w:ascii="Arial" w:hAnsi="Arial"/>
          <w:sz w:val="8"/>
        </w:rPr>
      </w:pPr>
    </w:p>
    <w:p w14:paraId="D3120000">
      <w:pPr>
        <w:rPr>
          <w:rFonts w:ascii="Arial" w:hAnsi="Arial"/>
          <w:sz w:val="8"/>
        </w:rPr>
      </w:pPr>
      <w:r>
        <w:rPr>
          <w:rFonts w:ascii="Arial" w:hAnsi="Arial"/>
          <w:color w:val="000000"/>
          <w:sz w:val="10"/>
        </w:rPr>
        <w:br/>
      </w:r>
    </w:p>
    <w:p w14:paraId="D412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5083"/>
        <w:gridCol w:w="5643"/>
      </w:tblGrid>
      <w:tr>
        <w:trPr>
          <w:trHeight w:hRule="atLeast" w:val="288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D5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D612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712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Учредитель: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812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288"/>
        </w:trPr>
        <w:tc>
          <w:tcPr>
            <w:tcW w:type="dxa" w:w="508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912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DA12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56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DB120000">
            <w:pPr>
              <w:spacing w:line="264" w:lineRule="auto"/>
              <w:ind/>
              <w:jc w:val="center"/>
              <w:rPr>
                <w:rFonts w:ascii="Segoe UI" w:hAnsi="Segoe UI"/>
                <w:b w:val="1"/>
                <w:color w:val="000000"/>
                <w:sz w:val="20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Подписано ЭП</w:t>
            </w:r>
          </w:p>
          <w:p w14:paraId="DC12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Segoe UI" w:hAnsi="Segoe UI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5083"/>
            <w:tcMar>
              <w:left w:type="dxa" w:w="0"/>
              <w:right w:type="dxa" w:w="0"/>
            </w:tcMar>
            <w:vAlign w:val="top"/>
          </w:tcPr>
          <w:p w14:paraId="DD12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643"/>
            <w:tcMar>
              <w:left w:type="dxa" w:w="0"/>
              <w:right w:type="dxa" w:w="0"/>
            </w:tcMar>
            <w:vAlign w:val="top"/>
          </w:tcPr>
          <w:p w14:paraId="DE120000">
            <w:pPr>
              <w:rPr>
                <w:rFonts w:ascii="Arial" w:hAnsi="Arial"/>
                <w:sz w:val="2"/>
              </w:rPr>
            </w:pPr>
          </w:p>
        </w:tc>
      </w:tr>
    </w:tbl>
    <w:p w14:paraId="DF120000">
      <w:pPr>
        <w:rPr>
          <w:rFonts w:ascii="Arial" w:hAnsi="Arial"/>
          <w:sz w:val="8"/>
        </w:rPr>
      </w:pPr>
    </w:p>
    <w:sectPr>
      <w:footerReference r:id="rId1" w:type="default"/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Segoe UI" w:hAnsi="Segoe UI"/>
        <w:color w:val="000000"/>
        <w:sz w:val="20"/>
      </w:rPr>
      <w:fldChar w:fldCharType="begin"/>
    </w:r>
    <w:r>
      <w:rPr>
        <w:rFonts w:ascii="Segoe UI" w:hAnsi="Segoe UI"/>
        <w:color w:val="000000"/>
        <w:sz w:val="20"/>
      </w:rPr>
      <w:instrText xml:space="preserve">PAGE </w:instrText>
    </w:r>
    <w:r>
      <w:rPr>
        <w:rFonts w:ascii="Segoe UI" w:hAnsi="Segoe UI"/>
        <w:color w:val="000000"/>
        <w:sz w:val="20"/>
      </w:rPr>
      <w:fldChar w:fldCharType="separate"/>
    </w:r>
    <w:r>
      <w:rPr>
        <w:rFonts w:ascii="Segoe UI" w:hAnsi="Segoe UI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  <w:rPr>
      <w:rFonts w:asciiTheme="minorAscii" w:hAnsiTheme="minorHAnsi"/>
      <w:sz w:val="24"/>
    </w:rPr>
  </w:style>
  <w:style w:styleId="Style_10_ch" w:type="character">
    <w:name w:val="Default Paragraph Font"/>
    <w:link w:val="Style_10"/>
    <w:rPr>
      <w:rFonts w:asciiTheme="minorAscii" w:hAnsiTheme="minorHAnsi"/>
      <w:sz w:val="24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rFonts w:asciiTheme="minorAscii" w:hAnsiTheme="minorHAnsi"/>
      <w:color w:val="0000FF"/>
      <w:sz w:val="24"/>
      <w:u w:val="single"/>
    </w:rPr>
  </w:style>
  <w:style w:styleId="Style_12_ch" w:type="character">
    <w:name w:val="Hyperlink"/>
    <w:link w:val="Style_12"/>
    <w:rPr>
      <w:rFonts w:asciiTheme="minorAscii" w:hAnsiTheme="minorHAnsi"/>
      <w:color w:val="0000FF"/>
      <w:sz w:val="24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line number"/>
    <w:basedOn w:val="Style_10"/>
    <w:link w:val="Style_18_ch"/>
    <w:rPr>
      <w:rFonts w:asciiTheme="minorAscii" w:hAnsiTheme="minorHAnsi"/>
      <w:sz w:val="24"/>
    </w:rPr>
  </w:style>
  <w:style w:styleId="Style_18_ch" w:type="character">
    <w:name w:val="line number"/>
    <w:basedOn w:val="Style_10_ch"/>
    <w:link w:val="Style_18"/>
    <w:rPr>
      <w:rFonts w:asciiTheme="minorAscii" w:hAnsiTheme="minorHAnsi"/>
      <w:sz w:val="24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2022-10-21T12:24:13Z</dcterms:modified>
</cp:coreProperties>
</file>