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8193"/>
        <w:gridCol w:w="4236"/>
        <w:gridCol w:w="1839"/>
        <w:gridCol w:w="1408"/>
      </w:tblGrid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2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4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56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B000000">
            <w:pPr>
              <w:ind/>
              <w:jc w:val="center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(наименование органа, осуществляющего функции и полномочия</w:t>
            </w:r>
          </w:p>
          <w:p w14:paraId="0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учредителя государственного учреждения)</w:t>
            </w:r>
          </w:p>
        </w:tc>
      </w:tr>
      <w:tr>
        <w:trPr>
          <w:trHeight w:hRule="atLeast" w:val="29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0E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0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3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7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ОТЧЕТ О ВЫПОЛНЕНИИ ГОСУДАРСТВЕННОГО ЗАДАНИЯ № 1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год и на плановый период 2023 и 2024 годов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7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по ОКУД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0506501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30.09.2022</w:t>
            </w:r>
          </w:p>
        </w:tc>
      </w:tr>
      <w:tr>
        <w:trPr>
          <w:trHeight w:hRule="atLeast" w:val="30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95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</w:tr>
    </w:tbl>
    <w:p w14:paraId="2B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C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2413"/>
        <w:gridCol w:w="1861"/>
        <w:gridCol w:w="1400"/>
      </w:tblGrid>
      <w:tr>
        <w:trPr>
          <w:trHeight w:hRule="atLeast" w:val="315"/>
          <w:tblHeader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400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15"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Образование профессиональное среднее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 ОКВЭД</w:t>
            </w:r>
          </w:p>
        </w:tc>
        <w:tc>
          <w:tcPr>
            <w:tcW w:type="dxa" w:w="1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85.21</w:t>
            </w:r>
          </w:p>
        </w:tc>
      </w:tr>
    </w:tbl>
    <w:p w14:paraId="33000000">
      <w:pPr>
        <w:rPr>
          <w:rFonts w:ascii="Arial" w:hAnsi="Arial"/>
          <w:sz w:val="8"/>
        </w:rPr>
      </w:pPr>
    </w:p>
    <w:p w14:paraId="34000000">
      <w:pPr>
        <w:pageBreakBefore w:val="1"/>
        <w:ind/>
        <w:rPr>
          <w:rFonts w:ascii="Arial" w:hAnsi="Arial"/>
          <w:sz w:val="8"/>
        </w:rPr>
      </w:pPr>
    </w:p>
    <w:p w14:paraId="35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>
        <w:trPr>
          <w:trHeight w:hRule="atLeast" w:val="510"/>
        </w:trPr>
        <w:tc>
          <w:tcPr>
            <w:tcW w:type="dxa" w:w="15672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B0C4DE" w:val="clear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3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5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D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группы(08.02.01 Строительство и эксплуатация зданий и сооружений)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9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9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группы(08.02.01 Строительство и эксплуатация зданий и сооружений)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47,00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D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D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1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группы(08.02.09 Монтаж, наладка и эксплуатация электрооборудования промышленных и гражданских зданий)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группы(08.02.09 Монтаж, наладка и эксплуатация электрооборудования промышленных и гражданских зданий)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8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8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8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группы(13.02.11 Техническая эксплуатация и обслуживание электрического и электромеханического оборудования (по отраслям))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2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2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C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группы(22.02.06 Сварочное производство)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группы(22.02.06 Сварочное производство)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80,00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C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C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C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2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9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группы(29.02.04 Конструирование, моделирование и технология швейных изделий)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группы(29.02.04 Конструирование, моделирование и технология швейных изделий)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7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6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7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72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7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8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8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группы(38.02.04 Коммерция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D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группы(38.02.04 Коммерция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7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1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1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3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A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группы(09.02.07 Информационные системы и программирование)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группы(09.02.07 Информационные системы и программирование)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179,00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8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B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B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1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8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D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группы(11.02.16 Монтаж, техническое обслуживание и ремонт электронных приборов и устройств)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5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группы(11.02.16 Монтаж, техническое обслуживание и ремонт электронных приборов и устройств)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18,00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5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9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6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61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6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7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7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5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группы(15.02.12 Монтаж, техническое обслуживание и ремонт промышленного 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B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B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B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B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A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C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группы(15.02.12 Монтаж, техническое обслуживание и ремонт промышленного 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354,00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10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0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0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0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0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2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29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2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группы(15.02.14 Оснащение средствами автоматизации технологических процессов и производств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6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группы(15.02.14 Оснащение средствами автоматизации технологических процессов и производств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11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A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A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A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A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B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B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B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B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B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B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0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C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C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C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D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D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группы(27.02.06 Контроль работы измерительных приборов)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0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0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4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группы(27.02.06 Контроль работы измерительных приборов)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12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4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50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5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7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7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4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7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B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B9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B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13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F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F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A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1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18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1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обучение(Среднее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обучение(Среднее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группы(27.02.07 Управление качеством продукции, процессов и услуг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9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14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9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9A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9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B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B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B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B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B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C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группы(43.02.13 Технология парикмахерского искусства)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группы(43.02.13 Технология парикмахерского искусства)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41,00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15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3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3F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6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62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6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6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6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группы(08.01.08 Мастер отделочных строительных работ)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с ОВЗ и инвалиды)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обучение(Не указано)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9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9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9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группы(08.01.08 Мастер отделочных строительных работ)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с ОВЗ и инвалиды)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обучение(Не указано)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E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16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E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E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E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9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0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0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0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группы(13.01.10 Электромонтер по ремонту и обслуживанию электрооборудования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4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4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4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группы(13.01.10 Электромонтер по ремонту и обслуживанию электрооборудования (по отраслям))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65,00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17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8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89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9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9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A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A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A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группы(15.01.05 Сварщик (ручной и частично механизированной сварки (наплавки))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2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группы(15.01.05 Сварщик (ручной и частично механизированной сварки (наплавки))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18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2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2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A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4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5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51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5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группы(15.01.31 Мастер контрольно-измерительных приборов и автоматики)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группы(15.01.31 Мастер контрольно-измерительных приборов и автоматики)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119,00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19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D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D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F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F6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F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группы(15.01.35 Мастер слесарных работ)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3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группы(15.01.35 Мастер слесарных работ)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96,00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7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20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7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78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7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9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9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9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группы(15.01.36 Дефектоскопист)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E1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E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группы(15.01.36 Дефектоскопист)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72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>Раздел 21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1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56"/>
            <w:gridSpan w:val="16"/>
            <w:tcMar>
              <w:left w:type="dxa" w:w="0"/>
              <w:right w:type="dxa" w:w="0"/>
            </w:tcMar>
            <w:vAlign w:val="bottom"/>
          </w:tcPr>
          <w:p w14:paraId="1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2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39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40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 Сведения о фактическом достижении показателей, характеризующих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4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  <w:tc>
          <w:tcPr>
            <w:tcW w:type="dxa" w:w="6894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качества государственной услуги</w:t>
            </w:r>
          </w:p>
        </w:tc>
      </w:tr>
      <w:tr>
        <w:trPr>
          <w:trHeight w:hRule="atLeast" w:val="319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2657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657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группы(43.01.09 Повар, кондитер)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657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8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Mar>
              <w:left w:type="dxa" w:w="0"/>
              <w:right w:type="dxa" w:w="0"/>
            </w:tcMar>
            <w:vAlign w:val="center"/>
          </w:tcPr>
          <w:p w14:paraId="8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72"/>
            <w:gridSpan w:val="17"/>
            <w:tcMar>
              <w:left w:type="dxa" w:w="0"/>
              <w:right w:type="dxa" w:w="0"/>
            </w:tcMar>
            <w:vAlign w:val="center"/>
          </w:tcPr>
          <w:p w14:paraId="8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3.2. Сведения о фактическом достижении показателей, характеризующих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type="dxa" w:w="197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Показатель объема государственной услуги</w:t>
            </w:r>
          </w:p>
        </w:tc>
        <w:tc>
          <w:tcPr>
            <w:tcW w:type="dxa" w:w="5906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type="dxa" w:w="9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Средний размер платы (цена, тариф)</w:t>
            </w:r>
          </w:p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100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(наименование показателя)</w:t>
            </w:r>
          </w:p>
        </w:tc>
        <w:tc>
          <w:tcPr>
            <w:tcW w:type="dxa" w:w="97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type="dxa" w:w="1436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type="dxa" w:w="8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год</w:t>
            </w:r>
          </w:p>
        </w:tc>
        <w:tc>
          <w:tcPr>
            <w:tcW w:type="dxa" w:w="8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за отчетный период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Утверждено в государственном задании на отчетную дату</w:t>
            </w:r>
          </w:p>
        </w:tc>
        <w:tc>
          <w:tcPr>
            <w:tcW w:type="dxa" w:w="86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Исполнено на отчетную дату</w:t>
            </w:r>
          </w:p>
        </w:tc>
        <w:tc>
          <w:tcPr>
            <w:tcW w:type="dxa" w:w="8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</w:t>
            </w:r>
          </w:p>
        </w:tc>
        <w:tc>
          <w:tcPr>
            <w:tcW w:type="dxa" w:w="8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отклонение,превышающее допустимое (возможное) значение</w:t>
            </w:r>
          </w:p>
        </w:tc>
        <w:tc>
          <w:tcPr>
            <w:tcW w:type="dxa" w:w="85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причины отклонения</w:t>
            </w:r>
          </w:p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9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00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8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</w:t>
            </w: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</w:t>
            </w: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</w:t>
            </w: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  <w:tc>
          <w:tcPr>
            <w:tcW w:type="dxa" w:w="9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группы(43.01.09 Повар, кондитер)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обучение(Основное общее образование)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потребителей(Физические лица за исключением лиц с ОВЗ и инвалидов)</w:t>
            </w:r>
          </w:p>
        </w:tc>
        <w:tc>
          <w:tcPr>
            <w:tcW w:type="dxa" w:w="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программ(Очная)</w:t>
            </w:r>
          </w:p>
        </w:tc>
        <w:tc>
          <w:tcPr>
            <w:tcW w:type="dxa" w:w="10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  <w:tc>
          <w:tcPr>
            <w:tcW w:type="dxa" w:w="8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  <w:tc>
          <w:tcPr>
            <w:tcW w:type="dxa" w:w="5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  <w:tc>
          <w:tcPr>
            <w:tcW w:type="dxa" w:w="8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  <w:tc>
          <w:tcPr>
            <w:tcW w:type="dxa" w:w="8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92,00</w:t>
            </w: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  <w:tc>
          <w:tcPr>
            <w:tcW w:type="dxa" w:w="8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D0000">
            <w:pPr>
              <w:rPr>
                <w:rFonts w:ascii="Arial" w:hAnsi="Arial"/>
                <w:sz w:val="2"/>
              </w:rPr>
            </w:pPr>
          </w:p>
        </w:tc>
      </w:tr>
    </w:tbl>
    <w:p w14:paraId="C00D0000">
      <w:pPr>
        <w:rPr>
          <w:rFonts w:ascii="Arial" w:hAnsi="Arial"/>
          <w:sz w:val="8"/>
        </w:rPr>
      </w:pPr>
    </w:p>
    <w:p w14:paraId="C10D0000">
      <w:pPr>
        <w:pageBreakBefore w:val="1"/>
        <w:ind/>
        <w:rPr>
          <w:rFonts w:ascii="Arial" w:hAnsi="Arial"/>
          <w:sz w:val="8"/>
        </w:rPr>
      </w:pPr>
    </w:p>
    <w:p w14:paraId="C20D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>
        <w:trPr>
          <w:trHeight w:hRule="atLeast" w:val="510"/>
        </w:trPr>
        <w:tc>
          <w:tcPr>
            <w:tcW w:type="dxa" w:w="15653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C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B0C4DE" w:val="clear"/>
              </w:rPr>
              <w:t>Часть 2. Сведения о выполняемых работах</w:t>
            </w: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C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  <w:shd w:fill="F5F5F5" w:val="clear"/>
              </w:rPr>
              <w:t xml:space="preserve">Раздел </w:t>
            </w:r>
          </w:p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top"/>
          </w:tcPr>
          <w:p w14:paraId="C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237"/>
            <w:gridSpan w:val="16"/>
            <w:tcMar>
              <w:left w:type="dxa" w:w="0"/>
              <w:right w:type="dxa" w:w="0"/>
            </w:tcMar>
            <w:vAlign w:val="bottom"/>
          </w:tcPr>
          <w:p w14:paraId="C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1. Наименование работы: </w:t>
            </w:r>
          </w:p>
        </w:tc>
        <w:tc>
          <w:tcPr>
            <w:tcW w:type="dxa" w:w="3388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C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388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D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D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D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0"/>
            <w:tcMar>
              <w:left w:type="dxa" w:w="0"/>
              <w:right w:type="dxa" w:w="0"/>
            </w:tcMar>
            <w:vAlign w:val="center"/>
          </w:tcPr>
          <w:p w14:paraId="D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723"/>
            <w:tcMar>
              <w:left w:type="dxa" w:w="0"/>
              <w:right w:type="dxa" w:w="0"/>
            </w:tcMar>
            <w:vAlign w:val="center"/>
          </w:tcPr>
          <w:p w14:paraId="D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2. Категории потребителей работы: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D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0"/>
            <w:tcMar>
              <w:left w:type="dxa" w:w="0"/>
              <w:right w:type="dxa" w:w="0"/>
            </w:tcMar>
            <w:vAlign w:val="center"/>
          </w:tcPr>
          <w:p w14:paraId="E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723"/>
            <w:tcMar>
              <w:left w:type="dxa" w:w="0"/>
              <w:right w:type="dxa" w:w="0"/>
            </w:tcMar>
            <w:vAlign w:val="center"/>
          </w:tcPr>
          <w:p w14:paraId="E2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E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0"/>
            <w:tcMar>
              <w:left w:type="dxa" w:w="0"/>
              <w:right w:type="dxa" w:w="0"/>
            </w:tcMar>
            <w:vAlign w:val="center"/>
          </w:tcPr>
          <w:p w14:paraId="E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723"/>
            <w:tcMar>
              <w:left w:type="dxa" w:w="0"/>
              <w:right w:type="dxa" w:w="0"/>
            </w:tcMar>
            <w:vAlign w:val="center"/>
          </w:tcPr>
          <w:p w14:paraId="E90D0000">
            <w:pPr>
              <w:rPr>
                <w:rFonts w:ascii="Arial" w:hAnsi="Arial"/>
                <w:sz w:val="2"/>
              </w:rPr>
            </w:pPr>
          </w:p>
        </w:tc>
      </w:tr>
    </w:tbl>
    <w:p w14:paraId="EA0D0000">
      <w:pPr>
        <w:rPr>
          <w:rFonts w:ascii="Arial" w:hAnsi="Arial"/>
          <w:sz w:val="8"/>
        </w:rPr>
      </w:pPr>
    </w:p>
    <w:p w14:paraId="EB0D0000">
      <w:pPr>
        <w:pageBreakBefore w:val="1"/>
        <w:ind/>
        <w:rPr>
          <w:rFonts w:ascii="Arial" w:hAnsi="Arial"/>
          <w:sz w:val="8"/>
        </w:rPr>
      </w:pPr>
    </w:p>
    <w:p w14:paraId="EC0D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678"/>
        <w:gridCol w:w="1941"/>
        <w:gridCol w:w="1968"/>
        <w:gridCol w:w="1984"/>
        <w:gridCol w:w="1972"/>
        <w:gridCol w:w="2098"/>
      </w:tblGrid>
      <w:tr>
        <w:trPr>
          <w:trHeight w:hRule="atLeast" w:val="283"/>
          <w:tblHeader/>
        </w:trPr>
        <w:tc>
          <w:tcPr>
            <w:tcW w:type="dxa" w:w="15641"/>
            <w:gridSpan w:val="6"/>
            <w:tcMar>
              <w:left w:type="dxa" w:w="0"/>
              <w:right w:type="dxa" w:w="0"/>
            </w:tcMar>
            <w:vAlign w:val="top"/>
          </w:tcPr>
          <w:p w14:paraId="E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1. Финансовое обеспечение выполнения государственного задания:</w:t>
            </w:r>
          </w:p>
        </w:tc>
      </w:tr>
      <w:tr>
        <w:trPr>
          <w:trHeight w:hRule="atLeast" w:val="283"/>
          <w:tblHeader/>
        </w:trPr>
        <w:tc>
          <w:tcPr>
            <w:tcW w:type="dxa" w:w="15641"/>
            <w:gridSpan w:val="6"/>
            <w:tcMar>
              <w:left w:type="dxa" w:w="0"/>
              <w:right w:type="dxa" w:w="0"/>
            </w:tcMar>
            <w:vAlign w:val="top"/>
          </w:tcPr>
          <w:p w14:paraId="E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Сведения об использовании субсидии на выполнение государственного задания</w:t>
            </w:r>
          </w:p>
        </w:tc>
      </w:tr>
      <w:tr>
        <w:trPr>
          <w:trHeight w:hRule="atLeast" w:val="545"/>
          <w:tblHeader/>
        </w:trPr>
        <w:tc>
          <w:tcPr>
            <w:tcW w:type="dxa" w:w="5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19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утвержденное в государоственном задании на текущий финансовый год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Фактические перечислено субсидий с начала текущего финансового года</w:t>
            </w:r>
          </w:p>
        </w:tc>
        <w:tc>
          <w:tcPr>
            <w:tcW w:type="dxa" w:w="1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Значение, утвержденное на текущий период (месяц, квартал) в соответствие с графиком предоставления субсидии</w:t>
            </w:r>
          </w:p>
        </w:tc>
        <w:tc>
          <w:tcPr>
            <w:tcW w:type="dxa" w:w="19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Фактически перечислено за текущий период (месяц, квартал) в соответствии с графиком предоставления субсидии</w:t>
            </w:r>
          </w:p>
        </w:tc>
        <w:tc>
          <w:tcPr>
            <w:tcW w:type="dxa" w:w="20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Остаток средств к перечислению</w:t>
            </w:r>
          </w:p>
        </w:tc>
      </w:tr>
      <w:tr>
        <w:trPr>
          <w:trHeight w:hRule="atLeast" w:val="269"/>
          <w:tblHeader/>
        </w:trPr>
        <w:tc>
          <w:tcPr>
            <w:tcW w:type="dxa" w:w="5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9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19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20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</w:tr>
      <w:tr>
        <w:trPr>
          <w:trHeight w:hRule="atLeast" w:val="285"/>
        </w:trPr>
        <w:tc>
          <w:tcPr>
            <w:tcW w:type="dxa" w:w="5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  <w:tc>
          <w:tcPr>
            <w:tcW w:type="dxa" w:w="19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186 836 368,00</w:t>
            </w:r>
          </w:p>
        </w:tc>
        <w:tc>
          <w:tcPr>
            <w:tcW w:type="dxa" w:w="196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158 193 720,00</w:t>
            </w:r>
          </w:p>
        </w:tc>
        <w:tc>
          <w:tcPr>
            <w:tcW w:type="dxa" w:w="1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15 000 000,00</w:t>
            </w:r>
          </w:p>
        </w:tc>
        <w:tc>
          <w:tcPr>
            <w:tcW w:type="dxa" w:w="19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F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3 736 100,00</w:t>
            </w:r>
          </w:p>
        </w:tc>
        <w:tc>
          <w:tcPr>
            <w:tcW w:type="dxa" w:w="209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11 263 900,00</w:t>
            </w:r>
          </w:p>
        </w:tc>
      </w:tr>
    </w:tbl>
    <w:p w14:paraId="010E0000">
      <w:pPr>
        <w:rPr>
          <w:rFonts w:ascii="Arial" w:hAnsi="Arial"/>
          <w:sz w:val="8"/>
        </w:rPr>
      </w:pPr>
    </w:p>
    <w:p w14:paraId="020E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0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04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5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6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70E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08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90E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0A0E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0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0C0E0000">
            <w:pPr>
              <w:rPr>
                <w:rFonts w:ascii="Arial" w:hAnsi="Arial"/>
                <w:sz w:val="2"/>
              </w:rPr>
            </w:pPr>
          </w:p>
        </w:tc>
      </w:tr>
    </w:tbl>
    <w:p w14:paraId="0D0E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9" w:type="paragraph">
    <w:name w:val="line number"/>
    <w:basedOn w:val="Style_8"/>
    <w:link w:val="Style_9_ch"/>
    <w:rPr>
      <w:rFonts w:asciiTheme="minorAscii" w:hAnsiTheme="minorHAnsi"/>
      <w:sz w:val="24"/>
    </w:rPr>
  </w:style>
  <w:style w:styleId="Style_9_ch" w:type="character">
    <w:name w:val="line number"/>
    <w:basedOn w:val="Style_8_ch"/>
    <w:link w:val="Style_9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2022-10-03T11:12:20Z</dcterms:modified>
</cp:coreProperties>
</file>