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F1EB0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Дополнительное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21.03.2022 </w:t>
            </w:r>
            <w:r>
              <w:rPr>
                <w:rFonts w:ascii="Times New Roman" w:hAnsi="Times New Roman" w:cs="Calibri"/>
                <w:b/>
                <w:color w:val="000000"/>
              </w:rPr>
              <w:t>№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56</w:t>
            </w:r>
            <w:r>
              <w:rPr>
                <w:rFonts w:ascii="Times New Roman" w:hAnsi="Times New Roman" w:cs="Calibri"/>
                <w:b/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30.05.2022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/3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</w:t>
            </w:r>
            <w:r>
              <w:rPr>
                <w:rFonts w:ascii="Times New Roman" w:hAnsi="Times New Roman" w:cs="Calibri"/>
                <w:color w:val="000000"/>
              </w:rPr>
              <w:t>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врио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Черняковой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Наталии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Викторовны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</w:t>
            </w:r>
            <w:r>
              <w:rPr>
                <w:rFonts w:ascii="Times New Roman" w:hAnsi="Times New Roman" w:cs="Calibri"/>
                <w:b/>
                <w:color w:val="000000"/>
              </w:rPr>
              <w:t>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6.6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автономному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</w:t>
            </w:r>
            <w:r>
              <w:rPr>
                <w:rFonts w:ascii="Times New Roman" w:hAnsi="Times New Roman"/>
                <w:color w:val="000000"/>
              </w:rPr>
              <w:t>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21.03.2022 </w:t>
            </w: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lastRenderedPageBreak/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FF1EB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lastRenderedPageBreak/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7"/>
        <w:gridCol w:w="4495"/>
        <w:gridCol w:w="4232"/>
        <w:gridCol w:w="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3"/>
          <w:tblHeader/>
        </w:trPr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 </w:t>
            </w:r>
            <w:r>
              <w:rPr>
                <w:rFonts w:ascii="Times New Roman" w:hAnsi="Times New Roman"/>
                <w:color w:val="000000"/>
              </w:rPr>
              <w:t>Внести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Значения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изложить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редакции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приложению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</w:t>
            </w:r>
            <w:r>
              <w:rPr>
                <w:rFonts w:ascii="Times New Roman" w:hAnsi="Times New Roman"/>
                <w:color w:val="000000"/>
              </w:rPr>
              <w:t>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области»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9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5.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затронутые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остаются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неизменными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FF1EB0">
      <w:pPr>
        <w:rPr>
          <w:rFonts w:ascii="Arial" w:hAnsi="Arial" w:cs="Arial"/>
        </w:rPr>
      </w:pPr>
    </w:p>
    <w:p w:rsidR="00000000" w:rsidRDefault="00FF1EB0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1053244053675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>"</w:t>
            </w:r>
          </w:p>
          <w:p w:rsidR="00000000" w:rsidRDefault="00FF1EB0">
            <w:pPr>
              <w:spacing w:line="26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ОГРН</w:t>
            </w:r>
            <w:r>
              <w:rPr>
                <w:rFonts w:ascii="Times New Roman" w:hAnsi="Times New Roman" w:cs="Calibri"/>
                <w:color w:val="000000"/>
              </w:rPr>
              <w:t>: 1023201102572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ОКТМО</w:t>
            </w:r>
            <w:r>
              <w:rPr>
                <w:rFonts w:ascii="Times New Roman" w:hAnsi="Times New Roman" w:cs="Calibri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241050,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Бежицкая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34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241022,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ул</w:t>
            </w:r>
            <w:r>
              <w:rPr>
                <w:rFonts w:ascii="Times New Roman" w:hAnsi="Times New Roman" w:cs="Calibri"/>
                <w:color w:val="000000"/>
              </w:rPr>
              <w:t xml:space="preserve">. </w:t>
            </w:r>
            <w:r>
              <w:rPr>
                <w:rFonts w:ascii="Times New Roman" w:hAnsi="Times New Roman" w:cs="Calibri"/>
                <w:color w:val="000000"/>
              </w:rPr>
              <w:t>Академика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Королева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  <w:r>
              <w:rPr>
                <w:rFonts w:ascii="Times New Roman" w:hAnsi="Times New Roman" w:cs="Calibri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3250058714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ИНН</w:t>
            </w:r>
            <w:r>
              <w:rPr>
                <w:rFonts w:ascii="Times New Roman" w:hAnsi="Times New Roman" w:cs="Calibri"/>
                <w:color w:val="000000"/>
              </w:rPr>
              <w:t xml:space="preserve"> 3233004155 / </w:t>
            </w:r>
            <w:r>
              <w:rPr>
                <w:rFonts w:ascii="Times New Roman" w:hAnsi="Times New Roman" w:cs="Calibri"/>
                <w:color w:val="000000"/>
              </w:rPr>
              <w:t>КПП</w:t>
            </w:r>
            <w:r>
              <w:rPr>
                <w:rFonts w:ascii="Times New Roman" w:hAnsi="Times New Roman" w:cs="Calibri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03816003610)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плательщика</w:t>
            </w:r>
            <w:r>
              <w:rPr>
                <w:rFonts w:ascii="Times New Roman" w:hAnsi="Times New Roman" w:cs="Calibri"/>
                <w:color w:val="000000"/>
              </w:rPr>
              <w:t xml:space="preserve"> 03221643150000002700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</w:rPr>
              <w:t>ГАПОУ</w:t>
            </w:r>
            <w:r>
              <w:rPr>
                <w:rFonts w:ascii="Times New Roman" w:hAnsi="Times New Roman" w:cs="Calibri"/>
                <w:color w:val="000000"/>
              </w:rPr>
              <w:t xml:space="preserve">  </w:t>
            </w:r>
            <w:r>
              <w:rPr>
                <w:rFonts w:ascii="Times New Roman" w:hAnsi="Times New Roman" w:cs="Calibri"/>
                <w:color w:val="000000"/>
              </w:rPr>
              <w:t>БТЭиР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имени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Героя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Союза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М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л</w:t>
            </w:r>
            <w:r>
              <w:rPr>
                <w:rFonts w:ascii="Times New Roman" w:hAnsi="Times New Roman" w:cs="Calibri"/>
                <w:color w:val="000000"/>
              </w:rPr>
              <w:t>/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31816</w:t>
            </w:r>
            <w:r>
              <w:rPr>
                <w:rFonts w:ascii="Times New Roman" w:hAnsi="Times New Roman" w:cs="Calibri"/>
                <w:color w:val="000000"/>
              </w:rPr>
              <w:t>Р</w:t>
            </w:r>
            <w:r>
              <w:rPr>
                <w:rFonts w:ascii="Times New Roman" w:hAnsi="Times New Roman" w:cs="Calibri"/>
                <w:color w:val="000000"/>
              </w:rPr>
              <w:t xml:space="preserve">10720 ) </w:t>
            </w:r>
            <w:r>
              <w:rPr>
                <w:rFonts w:ascii="Times New Roman" w:hAnsi="Times New Roman" w:cs="Calibri"/>
                <w:color w:val="000000"/>
              </w:rPr>
              <w:t>номер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полу</w:t>
            </w:r>
            <w:r>
              <w:rPr>
                <w:rFonts w:ascii="Times New Roman" w:hAnsi="Times New Roman" w:cs="Calibri"/>
                <w:color w:val="000000"/>
              </w:rPr>
              <w:t>чателя</w:t>
            </w:r>
            <w:r>
              <w:rPr>
                <w:rFonts w:ascii="Times New Roman" w:hAnsi="Times New Roman" w:cs="Calibri"/>
                <w:color w:val="000000"/>
              </w:rPr>
              <w:t xml:space="preserve"> 03224643150000002701 </w:t>
            </w:r>
            <w:r>
              <w:rPr>
                <w:rFonts w:ascii="Times New Roman" w:hAnsi="Times New Roman" w:cs="Calibri"/>
                <w:color w:val="000000"/>
              </w:rPr>
              <w:t>ЕКС</w:t>
            </w:r>
            <w:r>
              <w:rPr>
                <w:rFonts w:ascii="Times New Roman" w:hAnsi="Times New Roman" w:cs="Calibri"/>
                <w:color w:val="000000"/>
              </w:rPr>
              <w:t xml:space="preserve"> 40102810245370000019 </w:t>
            </w:r>
            <w:r>
              <w:rPr>
                <w:rFonts w:ascii="Times New Roman" w:hAnsi="Times New Roman" w:cs="Calibri"/>
                <w:color w:val="000000"/>
              </w:rPr>
              <w:t>БИК</w:t>
            </w:r>
            <w:r>
              <w:rPr>
                <w:rFonts w:ascii="Times New Roman" w:hAnsi="Times New Roman" w:cs="Calibri"/>
                <w:color w:val="000000"/>
              </w:rPr>
              <w:t xml:space="preserve"> 011501101 </w:t>
            </w:r>
            <w:r>
              <w:rPr>
                <w:rFonts w:ascii="Times New Roman" w:hAnsi="Times New Roman" w:cs="Calibri"/>
                <w:color w:val="000000"/>
              </w:rPr>
              <w:t>ОТДЕЛЕНИЕ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БАНКА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РОССИИ</w:t>
            </w:r>
            <w:r>
              <w:rPr>
                <w:rFonts w:ascii="Times New Roman" w:hAnsi="Times New Roman" w:cs="Calibri"/>
                <w:color w:val="000000"/>
              </w:rPr>
              <w:t>//</w:t>
            </w:r>
            <w:r>
              <w:rPr>
                <w:rFonts w:ascii="Times New Roman" w:hAnsi="Times New Roman" w:cs="Calibri"/>
                <w:color w:val="000000"/>
              </w:rPr>
              <w:t>УФК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FF1EB0">
      <w:pPr>
        <w:rPr>
          <w:rFonts w:ascii="Arial" w:hAnsi="Arial" w:cs="Calibri"/>
        </w:rPr>
      </w:pPr>
    </w:p>
    <w:p w:rsidR="00000000" w:rsidRDefault="00FF1EB0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Чернякова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Наталия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Викторовна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spacing w:line="264" w:lineRule="auto"/>
              <w:jc w:val="center"/>
              <w:rPr>
                <w:rFonts w:ascii="Trebuchet MS" w:hAnsi="Trebuchet MS" w:cs="Calibri"/>
                <w:b/>
                <w:color w:val="000000"/>
                <w:sz w:val="20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ЭП</w:t>
            </w:r>
          </w:p>
          <w:p w:rsidR="00000000" w:rsidRDefault="00FF1EB0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F1EB0">
            <w:pPr>
              <w:rPr>
                <w:rFonts w:ascii="Arial" w:hAnsi="Arial" w:cs="Calibri"/>
                <w:sz w:val="2"/>
              </w:rPr>
            </w:pPr>
          </w:p>
        </w:tc>
      </w:tr>
    </w:tbl>
    <w:p w:rsidR="00FF1EB0" w:rsidRDefault="00FF1EB0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EB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1D"/>
    <w:rsid w:val="00F7251D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946B79-F4F3-4E7B-9BBF-AB1CCA90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25.02.2021 14:56:27</dc:subject>
  <dc:creator>Keysystems.DWH2.ReportDesigner</dc:creator>
  <cp:keywords/>
  <dc:description/>
  <cp:lastModifiedBy>Admin</cp:lastModifiedBy>
  <cp:revision>2</cp:revision>
  <dcterms:created xsi:type="dcterms:W3CDTF">2022-05-30T13:06:00Z</dcterms:created>
  <dcterms:modified xsi:type="dcterms:W3CDTF">2022-05-30T13:06:00Z</dcterms:modified>
</cp:coreProperties>
</file>