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045C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07.12.2022 </w:t>
            </w:r>
            <w:r>
              <w:rPr>
                <w:rFonts w:ascii="Times New Roman" w:hAnsi="Times New Roman" w:cs="Calibri"/>
                <w:b/>
                <w:color w:val="000000"/>
              </w:rPr>
              <w:t>№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b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12.12.2022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</w:t>
            </w:r>
            <w:r>
              <w:rPr>
                <w:rFonts w:ascii="Times New Roman" w:hAnsi="Times New Roman" w:cs="Calibri"/>
                <w:b/>
                <w:color w:val="000000"/>
              </w:rPr>
              <w:t>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</w:t>
            </w:r>
            <w:r>
              <w:rPr>
                <w:rFonts w:ascii="Times New Roman" w:hAnsi="Times New Roman" w:cs="Calibri"/>
                <w:color w:val="000000"/>
              </w:rPr>
              <w:t>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врио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Ширяева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</w:t>
            </w:r>
            <w:r>
              <w:rPr>
                <w:rFonts w:ascii="Times New Roman" w:hAnsi="Times New Roman" w:cs="Calibri"/>
                <w:color w:val="000000"/>
              </w:rPr>
              <w:t>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</w:t>
            </w:r>
            <w:r>
              <w:rPr>
                <w:rFonts w:ascii="Times New Roman" w:hAnsi="Times New Roman" w:cs="Calibri"/>
                <w:b/>
                <w:color w:val="000000"/>
              </w:rPr>
              <w:t>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6.6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автономному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07.12.2022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C045C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lastRenderedPageBreak/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2.2. </w:t>
            </w:r>
            <w:r>
              <w:rPr>
                <w:rFonts w:ascii="Times New Roman" w:hAnsi="Times New Roman"/>
                <w:color w:val="000000"/>
              </w:rPr>
              <w:t>изложи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«Субсидия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15 737 445 (</w:t>
            </w:r>
            <w:r>
              <w:rPr>
                <w:rFonts w:ascii="Times New Roman" w:hAnsi="Times New Roman"/>
                <w:color w:val="000000"/>
              </w:rPr>
              <w:t>Пятнадцать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семьсот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тридцать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семь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четыреста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00 </w:t>
            </w:r>
            <w:r>
              <w:rPr>
                <w:rFonts w:ascii="Times New Roman" w:hAnsi="Times New Roman"/>
                <w:color w:val="000000"/>
              </w:rPr>
              <w:t>копеек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расходов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коды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00000" w:rsidRDefault="004C045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15 737 445 (</w:t>
            </w:r>
            <w:r>
              <w:rPr>
                <w:rFonts w:ascii="Times New Roman" w:hAnsi="Times New Roman"/>
                <w:color w:val="000000"/>
              </w:rPr>
              <w:t>Пятнадцать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семьсот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тридцать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семь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четыреста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00 </w:t>
            </w:r>
            <w:r>
              <w:rPr>
                <w:rFonts w:ascii="Times New Roman" w:hAnsi="Times New Roman"/>
                <w:color w:val="000000"/>
              </w:rPr>
              <w:t>копеек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>: 816 0704 16403 10650 622 (7004).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1.2.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</w:t>
            </w:r>
            <w:r>
              <w:rPr>
                <w:rFonts w:ascii="Times New Roman" w:hAnsi="Times New Roman"/>
                <w:color w:val="000000"/>
              </w:rPr>
              <w:t>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Нас</w:t>
            </w:r>
            <w:r>
              <w:rPr>
                <w:rFonts w:ascii="Times New Roman" w:hAnsi="Times New Roman"/>
                <w:color w:val="000000"/>
              </w:rPr>
              <w:t>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</w:t>
            </w:r>
            <w:r>
              <w:rPr>
                <w:rFonts w:ascii="Times New Roman" w:hAnsi="Times New Roman"/>
                <w:color w:val="000000"/>
              </w:rPr>
              <w:t>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C045C">
      <w:pPr>
        <w:rPr>
          <w:rFonts w:ascii="Arial" w:hAnsi="Arial" w:cs="Arial"/>
        </w:rPr>
      </w:pPr>
    </w:p>
    <w:p w:rsidR="00000000" w:rsidRDefault="004C045C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</w:t>
            </w:r>
            <w:r>
              <w:rPr>
                <w:rFonts w:ascii="Times New Roman" w:hAnsi="Times New Roman" w:cs="Calibri"/>
                <w:color w:val="000000"/>
              </w:rPr>
              <w:t>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4C045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241022,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>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31816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lastRenderedPageBreak/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4C045C">
      <w:pPr>
        <w:rPr>
          <w:rFonts w:ascii="Arial" w:hAnsi="Arial" w:cs="Calibri"/>
        </w:rPr>
      </w:pPr>
    </w:p>
    <w:p w:rsidR="00000000" w:rsidRDefault="004C045C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Ширяев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Виктор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4C045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45C">
            <w:pPr>
              <w:rPr>
                <w:rFonts w:ascii="Arial" w:hAnsi="Arial" w:cs="Calibri"/>
                <w:sz w:val="2"/>
              </w:rPr>
            </w:pPr>
          </w:p>
        </w:tc>
      </w:tr>
    </w:tbl>
    <w:p w:rsidR="004C045C" w:rsidRDefault="004C045C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45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B"/>
    <w:rsid w:val="004C045C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63A27-52D9-46E2-A37A-7E77006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2022-12-12T11:05:00Z</dcterms:created>
  <dcterms:modified xsi:type="dcterms:W3CDTF">2022-12-12T11:05:00Z</dcterms:modified>
</cp:coreProperties>
</file>