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3</w:t>
            </w:r>
          </w:p>
          <w:p w14:paraId="04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5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от 13.01.2023 № 56а</w:t>
            </w:r>
          </w:p>
        </w:tc>
      </w:tr>
      <w:tr>
        <w:trPr>
          <w:trHeight w:hRule="atLeast" w:val="1929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C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444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Значения результатов предоставления Субсидии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Вид документа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первичный</w:t>
            </w:r>
          </w:p>
        </w:tc>
      </w:tr>
    </w:tbl>
    <w:p w14:paraId="1B000000">
      <w:pPr>
        <w:rPr>
          <w:rFonts w:ascii="Arial" w:hAnsi="Arial"/>
          <w:sz w:val="8"/>
        </w:rPr>
      </w:pPr>
    </w:p>
    <w:p w14:paraId="1C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32"/>
        <w:tblLayout w:type="fixed"/>
        <w:tblCellMar>
          <w:left w:type="dxa" w:w="0"/>
          <w:right w:type="dxa" w:w="0"/>
        </w:tblCellMar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>
        <w:trPr>
          <w:trHeight w:hRule="atLeast" w:val="288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1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4942"/>
            <w:gridSpan w:val="3"/>
            <w:tcMar>
              <w:left w:type="dxa" w:w="0"/>
              <w:right w:type="dxa" w:w="0"/>
            </w:tcMar>
            <w:vAlign w:val="top"/>
          </w:tcPr>
          <w:p w14:paraId="2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646"/>
            <w:gridSpan w:val="5"/>
            <w:tcMar>
              <w:left w:type="dxa" w:w="0"/>
              <w:right w:type="dxa" w:w="0"/>
            </w:tcMar>
            <w:vAlign w:val="bottom"/>
          </w:tcPr>
          <w:p w14:paraId="2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075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Номер строки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бюджетной классификации РФ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Аналити-ческий код Субсидии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Результат предоставления Субсидии</w:t>
            </w:r>
          </w:p>
        </w:tc>
        <w:tc>
          <w:tcPr>
            <w:tcW w:type="dxa" w:w="335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Единица измерения</w:t>
            </w:r>
          </w:p>
        </w:tc>
        <w:tc>
          <w:tcPr>
            <w:tcW w:type="dxa" w:w="284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>
        <w:trPr>
          <w:trHeight w:hRule="atLeast" w:val="719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по ОКЕИ</w:t>
            </w:r>
          </w:p>
        </w:tc>
        <w:tc>
          <w:tcPr>
            <w:tcW w:type="dxa" w:w="284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7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Достижение цели(ей) предоставления Субсидии, указанной(ых) в пункте 1.1 настоящего Соглашения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Доля обучающихся получающих  академическую  стипендию в общей численности обучающихся такой категории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28.02.2023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30.04.2023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30.06.2023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31.07.2023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31.08.2023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30.09.2023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31.10.2023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Доля обучающихся получающих  материальную помощь  из стипендиального фонда  в общей численности обучающихся такой категории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28.02.2023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30.04.2023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30.06.2023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31.07.2023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31.08.2023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30.09.2023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31.10.2023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Доля обучающихся получающих  социальную  стипендию в общей численности обучающихся такой категории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28.02.2023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30.04.2023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30.06.2023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31.07.2023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31.08.2023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30.09.2023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31.10.2023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66"/>
        </w:trPr>
        <w:tc>
          <w:tcPr>
            <w:tcW w:type="dxa" w:w="4942"/>
            <w:gridSpan w:val="3"/>
            <w:tcMar>
              <w:left w:type="dxa" w:w="0"/>
              <w:right w:type="dxa" w:w="0"/>
            </w:tcMar>
            <w:vAlign w:val="top"/>
          </w:tcPr>
          <w:p w14:paraId="E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646"/>
            <w:gridSpan w:val="5"/>
            <w:tcMar>
              <w:left w:type="dxa" w:w="0"/>
              <w:right w:type="dxa" w:w="0"/>
            </w:tcMar>
            <w:vAlign w:val="bottom"/>
          </w:tcPr>
          <w:p w14:paraId="E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E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E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E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E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E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E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E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E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075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Номер строки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бюджетной классификации РФ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Аналити-ческий код Субсидии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Результат предоставления Субсидии</w:t>
            </w:r>
          </w:p>
        </w:tc>
        <w:tc>
          <w:tcPr>
            <w:tcW w:type="dxa" w:w="335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Единица измерения</w:t>
            </w:r>
          </w:p>
        </w:tc>
        <w:tc>
          <w:tcPr>
            <w:tcW w:type="dxa" w:w="284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>
        <w:trPr>
          <w:trHeight w:hRule="atLeast" w:val="719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по ОКЕИ</w:t>
            </w:r>
          </w:p>
        </w:tc>
        <w:tc>
          <w:tcPr>
            <w:tcW w:type="dxa" w:w="284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7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Достижение цели(ей) предоставления Субсидии, указанной(ых) в пункте 1.1 настоящего Соглашения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Доля  детей-сирот получающих  компенсацию на обеспечение  одеждой,обувью,мягким инвентарем в общей численности обучающихся такой категории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28.02.2023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30.04.2023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30.06.2023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31.07.2023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31.08.2023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30.09.2023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31.10.2023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Доля  детей-сирот получающих  компенсацию на питание в общей численности обучающихся такой категории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28.02.2023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30.04.2023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30.06.2023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31.07.2023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31.08.2023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30.09.2023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31.10.2023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Доля  детей-сирот получающих  компенсацию на приобретение  учебной литературы и письменных принадлежностей в общей численности обучающихся такой категории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30.09.2023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Доля  детей-сирот получающих  компенсацию на приобретение проездного билета  в общей численности обучающихся такой категории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28.02.2023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30.04.2023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30.06.2023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31.07.2023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31.08.2023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30.09.2023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31.10.2023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Доля  детей-сирот получающих компенсацию при выпуске на приобретение одежды,обуви,мягкого инвентаря и оборудования в общей численности обучающихся такой категории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30.06.2023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Доля обучающихся обеспеченных    горячим питанием  (приобретение продуктов питания) в общей численности обучающихся такой категории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28.02.2023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30.04.2023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30.06.2023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31.07.2023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31.08.2023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30.09.2023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31.10.2023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Доля обучающихся получающих  компенсационную  выплату  на питание   студентам при их направлении на учебную практику в общей численности обучающихся такой категории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28.02.2023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30.04.2023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31.05.2023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30.06.2023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31.10.2023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30.11.2023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31.12.2023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14:paraId="09020000">
      <w:pPr>
        <w:rPr>
          <w:rFonts w:ascii="Arial" w:hAnsi="Arial"/>
          <w:sz w:val="8"/>
        </w:rPr>
      </w:pPr>
    </w:p>
    <w:p w14:paraId="0A02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0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0C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2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E02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F02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1002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102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1202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1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14020000">
            <w:pPr>
              <w:rPr>
                <w:rFonts w:ascii="Arial" w:hAnsi="Arial"/>
                <w:sz w:val="2"/>
              </w:rPr>
            </w:pPr>
          </w:p>
        </w:tc>
      </w:tr>
    </w:tbl>
    <w:p w14:paraId="15020000">
      <w:pPr>
        <w:rPr>
          <w:rFonts w:ascii="Arial" w:hAnsi="Arial"/>
          <w:sz w:val="8"/>
        </w:rPr>
      </w:pP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  <w:rPr>
      <w:rFonts w:asciiTheme="minorAscii" w:hAnsiTheme="minorHAnsi"/>
      <w:sz w:val="24"/>
    </w:rPr>
  </w:style>
  <w:style w:styleId="Style_8_ch" w:type="character">
    <w:name w:val="Default Paragraph Font"/>
    <w:link w:val="Style_8"/>
    <w:rPr>
      <w:rFonts w:asciiTheme="minorAscii" w:hAnsiTheme="minorHAnsi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rFonts w:asciiTheme="minorAscii" w:hAnsiTheme="minorHAnsi"/>
      <w:color w:val="0000FF"/>
      <w:sz w:val="24"/>
      <w:u w:val="single"/>
    </w:rPr>
  </w:style>
  <w:style w:styleId="Style_12_ch" w:type="character">
    <w:name w:val="Hyperlink"/>
    <w:link w:val="Style_12"/>
    <w:rPr>
      <w:rFonts w:asciiTheme="minorAscii" w:hAnsiTheme="minorHAnsi"/>
      <w:color w:val="0000FF"/>
      <w:sz w:val="24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line number"/>
    <w:basedOn w:val="Style_8"/>
    <w:link w:val="Style_23_ch"/>
    <w:rPr>
      <w:rFonts w:asciiTheme="minorAscii" w:hAnsiTheme="minorHAnsi"/>
      <w:sz w:val="24"/>
    </w:rPr>
  </w:style>
  <w:style w:styleId="Style_23_ch" w:type="character">
    <w:name w:val="line number"/>
    <w:basedOn w:val="Style_8_ch"/>
    <w:link w:val="Style_23"/>
    <w:rPr>
      <w:rFonts w:asciiTheme="minorAscii" w:hAnsiTheme="minorHAnsi"/>
      <w:sz w:val="24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2023-01-13T10:04:50Z</dcterms:modified>
</cp:coreProperties>
</file>