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8C9" w:rsidRPr="00C23CA8" w:rsidRDefault="002D58C9" w:rsidP="002D58C9">
      <w:pPr>
        <w:pStyle w:val="Default"/>
        <w:rPr>
          <w:color w:val="auto"/>
          <w:sz w:val="28"/>
          <w:szCs w:val="28"/>
        </w:rPr>
      </w:pPr>
    </w:p>
    <w:p w:rsidR="002D58C9" w:rsidRPr="00C23CA8" w:rsidRDefault="002D58C9" w:rsidP="002D58C9">
      <w:pPr>
        <w:pStyle w:val="Default"/>
        <w:jc w:val="center"/>
        <w:rPr>
          <w:color w:val="auto"/>
          <w:sz w:val="28"/>
          <w:szCs w:val="28"/>
        </w:rPr>
      </w:pPr>
      <w:r w:rsidRPr="00C23CA8">
        <w:rPr>
          <w:b/>
          <w:bCs/>
          <w:color w:val="auto"/>
          <w:sz w:val="28"/>
          <w:szCs w:val="28"/>
        </w:rPr>
        <w:t>Памятка для родителей</w:t>
      </w:r>
    </w:p>
    <w:p w:rsidR="002D58C9" w:rsidRPr="00C23CA8" w:rsidRDefault="002D58C9" w:rsidP="002D58C9">
      <w:pPr>
        <w:pStyle w:val="Default"/>
        <w:jc w:val="center"/>
        <w:rPr>
          <w:color w:val="auto"/>
          <w:sz w:val="28"/>
          <w:szCs w:val="28"/>
        </w:rPr>
      </w:pPr>
      <w:r w:rsidRPr="00C23CA8">
        <w:rPr>
          <w:b/>
          <w:bCs/>
          <w:color w:val="auto"/>
          <w:sz w:val="28"/>
          <w:szCs w:val="28"/>
        </w:rPr>
        <w:t>Кризисные ситуации в жизни подростка: как пережить их вместе</w:t>
      </w:r>
    </w:p>
    <w:p w:rsidR="002D58C9" w:rsidRPr="00C23CA8" w:rsidRDefault="002D58C9" w:rsidP="002D58C9">
      <w:pPr>
        <w:pStyle w:val="Default"/>
        <w:jc w:val="center"/>
        <w:rPr>
          <w:color w:val="auto"/>
          <w:sz w:val="28"/>
          <w:szCs w:val="28"/>
        </w:rPr>
      </w:pPr>
      <w:r w:rsidRPr="00C23CA8">
        <w:rPr>
          <w:b/>
          <w:bCs/>
          <w:color w:val="auto"/>
          <w:sz w:val="28"/>
          <w:szCs w:val="28"/>
        </w:rPr>
        <w:t>Уважаемые родители!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У наших детей с определенного возраста появляется своя личная жизнь, в которую не всегда заглянешь, как в открытую книгу. И далеко не всегда они готовы делиться с взрослыми своими мыслями. С возрастом объем внутренней, скрытой жизни растущего человека увеличивается и ему бывает сложно подобрать слова, чтобы описать все, что происходит у него в душе. Неопытное нежное сердце подростка очень ранимо, а нужного опыта, слов, чтобы обратиться за помощью, не находится. Поэтому родителям так важно быть внимательными и вовремя увидеть признаки эмоционального неблагополучия своего ребёнка.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Для подростка, в силу возрастных особенностей, кризисной может стать </w:t>
      </w:r>
      <w:r w:rsidRPr="00C23CA8">
        <w:rPr>
          <w:i/>
          <w:iCs/>
          <w:color w:val="auto"/>
          <w:sz w:val="28"/>
          <w:szCs w:val="28"/>
        </w:rPr>
        <w:t xml:space="preserve">любая </w:t>
      </w:r>
      <w:r w:rsidRPr="00C23CA8">
        <w:rPr>
          <w:color w:val="auto"/>
          <w:sz w:val="28"/>
          <w:szCs w:val="28"/>
        </w:rPr>
        <w:t xml:space="preserve">ситуация, которую лично он переживает как неразрешимую. Взрослые могут не оценить всю серьёзность переживаний своего ребёнка и не оказать вовремя необходимой эмоциональной поддержки, что рождает у ребёнка ощущение непонимания и одиночества и может привести к попыткам решить свою проблему разными неконструктивными способами.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i/>
          <w:iCs/>
          <w:color w:val="auto"/>
          <w:sz w:val="28"/>
          <w:szCs w:val="28"/>
        </w:rPr>
        <w:t>Ситуации</w:t>
      </w:r>
      <w:r w:rsidRPr="00C23CA8">
        <w:rPr>
          <w:color w:val="auto"/>
          <w:sz w:val="28"/>
          <w:szCs w:val="28"/>
        </w:rPr>
        <w:t xml:space="preserve">, которые могут быть кризисными для подростка: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b/>
          <w:bCs/>
          <w:color w:val="auto"/>
          <w:sz w:val="28"/>
          <w:szCs w:val="28"/>
        </w:rPr>
        <w:t xml:space="preserve">- любая ситуация, </w:t>
      </w:r>
      <w:r w:rsidRPr="00C23CA8">
        <w:rPr>
          <w:b/>
          <w:bCs/>
          <w:i/>
          <w:iCs/>
          <w:color w:val="auto"/>
          <w:sz w:val="28"/>
          <w:szCs w:val="28"/>
        </w:rPr>
        <w:t xml:space="preserve">субъективно </w:t>
      </w:r>
      <w:r w:rsidRPr="00C23CA8">
        <w:rPr>
          <w:b/>
          <w:bCs/>
          <w:color w:val="auto"/>
          <w:sz w:val="28"/>
          <w:szCs w:val="28"/>
        </w:rPr>
        <w:t xml:space="preserve">переживаемая ребёнком как обидная, оскорбительная, несправедливая, глубоко ранящая. Объективная оценка ситуации взрослым может сильно отличаться от мнения ребёнка;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i/>
          <w:iCs/>
          <w:color w:val="auto"/>
          <w:sz w:val="28"/>
          <w:szCs w:val="28"/>
        </w:rPr>
        <w:t xml:space="preserve">Пример: С 12 лет Л. была заочно влюблена в одного известного актёра. Родители не понимали её сильных переживаний, считали ее увлечение глупостью. Прочитав переписку дочери с подругой в социальной сети касательно её фантазий об этом актёре, злости на родителей и суицидальных мыслях, родители сильно отругали Л. После того как они вышли из комнаты Л. выпрыгнула из окна. В переписке с подругой она отмечала, что родители её не понимают, она сильно переживает из-за своей любви к актёру и чувствует себя никому не нужной.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несчастная любовь/разрыв отношений с партнером;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i/>
          <w:iCs/>
          <w:color w:val="auto"/>
          <w:sz w:val="28"/>
          <w:szCs w:val="28"/>
        </w:rPr>
        <w:t xml:space="preserve">Пример: 14-летняя Г., выбросившаяся с 11 этажа, накануне прыжка написала, что «если ее бросит любимый, то она отправится в рай». В самый разгар подростковой вечеринки случился конфликт с молодым человеком, через час после которого девушка покончила с собой.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ссора/острый конфликт со значимыми взрослыми (родители, учителя);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i/>
          <w:iCs/>
          <w:color w:val="auto"/>
          <w:sz w:val="28"/>
          <w:szCs w:val="28"/>
        </w:rPr>
        <w:t xml:space="preserve">Пример: К специалистам обратился мальчик А. 13-ти лет с мыслями о самоубийстве. Рассказал о том, что он не получает поддержку со стороны родителей, А. хотелось бы, чтобы они хвалили его и интересовались его жизнью, но вместо этого, с его слов, отец постоянно его ругает за плохие оценки, мать занимает нейтральную позицию. У А. есть друзья, но это не заменяет ему внимания со стороны родителей. Мальчик считает, что если </w:t>
      </w:r>
      <w:r w:rsidRPr="00C23CA8">
        <w:rPr>
          <w:i/>
          <w:iCs/>
          <w:color w:val="auto"/>
          <w:sz w:val="28"/>
          <w:szCs w:val="28"/>
        </w:rPr>
        <w:lastRenderedPageBreak/>
        <w:t xml:space="preserve">он покончит жизнь самоубийством, то родители поймут, чего ему не хватает.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>- травля (</w:t>
      </w:r>
      <w:proofErr w:type="spellStart"/>
      <w:r w:rsidRPr="00C23CA8">
        <w:rPr>
          <w:color w:val="auto"/>
          <w:sz w:val="28"/>
          <w:szCs w:val="28"/>
        </w:rPr>
        <w:t>буллинг</w:t>
      </w:r>
      <w:proofErr w:type="spellEnd"/>
      <w:r w:rsidRPr="00C23CA8">
        <w:rPr>
          <w:color w:val="auto"/>
          <w:sz w:val="28"/>
          <w:szCs w:val="28"/>
        </w:rPr>
        <w:t xml:space="preserve">)/отвержение, запугивание, издевательства со стороны сверстников, травля в интернете/социальных сетях;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i/>
          <w:iCs/>
          <w:color w:val="auto"/>
          <w:sz w:val="28"/>
          <w:szCs w:val="28"/>
        </w:rPr>
        <w:t>Пример: 13-летнего М. перевели в школу с математическим уклоном, где одноклассники стали его дразнить «бабой», «тряпкой», «</w:t>
      </w:r>
      <w:proofErr w:type="gramStart"/>
      <w:r w:rsidRPr="00C23CA8">
        <w:rPr>
          <w:i/>
          <w:iCs/>
          <w:color w:val="auto"/>
          <w:sz w:val="28"/>
          <w:szCs w:val="28"/>
        </w:rPr>
        <w:t>тупицей</w:t>
      </w:r>
      <w:proofErr w:type="gramEnd"/>
      <w:r w:rsidRPr="00C23CA8">
        <w:rPr>
          <w:i/>
          <w:iCs/>
          <w:color w:val="auto"/>
          <w:sz w:val="28"/>
          <w:szCs w:val="28"/>
        </w:rPr>
        <w:t xml:space="preserve">». М. сильно переживал, что не оправдывает ожиданий родителей от его успеваемости в новой школе. Из-за безответной влюблённости в одноклассницу М. стали дразнить ещё сильнее, но родители отказались перевести его в другую школу. После одного наиболее сильного конфликта с одноклассниками мальчик выбросился с 15 этажа своего дома, так как чувствовал себя в ловушке, не видел выхода из ситуации и начал чувствовать себя обузой для родителей.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тяжелая жизненная ситуация (смерть близкого человека, особенно матери, тяжёлое заболевание);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i/>
          <w:iCs/>
          <w:color w:val="auto"/>
          <w:sz w:val="28"/>
          <w:szCs w:val="28"/>
        </w:rPr>
        <w:t xml:space="preserve">Пример: мальчик 7 лет высказывает мысли о самоубийстве. Считает, что если он умрёт, то снова увидит маму, которая умерла год назад.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разочарование в своих успехах в школе или другие неудачи на фоне высоких требований, предъявляемых окружением или семьёй;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i/>
          <w:iCs/>
          <w:color w:val="auto"/>
          <w:sz w:val="28"/>
          <w:szCs w:val="28"/>
        </w:rPr>
        <w:t xml:space="preserve">14-летний Н. покончил жизнь самоубийством после того как не вошел в состав молодежной сборной по футболу. В предсмертной записке признался, что боится гнева отца, который очень жестко воспитывает сына.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неприятности в семье, нестабильная семейная ситуация (например, развод родителей).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i/>
          <w:iCs/>
          <w:color w:val="auto"/>
          <w:sz w:val="28"/>
          <w:szCs w:val="28"/>
        </w:rPr>
        <w:t>Пример</w:t>
      </w:r>
      <w:r w:rsidRPr="00C23CA8">
        <w:rPr>
          <w:color w:val="auto"/>
          <w:sz w:val="28"/>
          <w:szCs w:val="28"/>
        </w:rPr>
        <w:t xml:space="preserve">: </w:t>
      </w:r>
      <w:r w:rsidRPr="00C23CA8">
        <w:rPr>
          <w:i/>
          <w:iCs/>
          <w:color w:val="auto"/>
          <w:sz w:val="28"/>
          <w:szCs w:val="28"/>
        </w:rPr>
        <w:t xml:space="preserve">К психологу обратилась бабушка по поводу истерик внучки 9 лет. Выяснилось, что ребёнка воспитывают 4 человека и каждый по-своему (две бабушки, мама и папа - в разводе). Девочка уже год говорит о своих суицидальных мыслях, но </w:t>
      </w:r>
      <w:proofErr w:type="gramStart"/>
      <w:r w:rsidRPr="00C23CA8">
        <w:rPr>
          <w:i/>
          <w:iCs/>
          <w:color w:val="auto"/>
          <w:sz w:val="28"/>
          <w:szCs w:val="28"/>
        </w:rPr>
        <w:t>близкие</w:t>
      </w:r>
      <w:proofErr w:type="gramEnd"/>
      <w:r w:rsidRPr="00C23CA8">
        <w:rPr>
          <w:i/>
          <w:iCs/>
          <w:color w:val="auto"/>
          <w:sz w:val="28"/>
          <w:szCs w:val="28"/>
        </w:rPr>
        <w:t xml:space="preserve"> делают вид, что не замечают этого. Один раз бабушка ушла из дома, что-то забыла и вернулась раньше времени, внучка была на балконе и собиралась спрыгнуть. При этом данная проблема отрицается, семья сосредоточилась на «истериках» девочки, том, что она не хочет что-то есть или куда-то идти.1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Наиболее тяжело эти ситуации переживают дети со следующими </w:t>
      </w:r>
      <w:r w:rsidRPr="00C23CA8">
        <w:rPr>
          <w:i/>
          <w:iCs/>
          <w:color w:val="auto"/>
          <w:sz w:val="28"/>
          <w:szCs w:val="28"/>
        </w:rPr>
        <w:t xml:space="preserve">личностными особенностями: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импульсивность, эмоциональная нестабильность (склонность к непродуманным поступкам);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</w:t>
      </w:r>
      <w:proofErr w:type="spellStart"/>
      <w:r w:rsidRPr="00C23CA8">
        <w:rPr>
          <w:color w:val="auto"/>
          <w:sz w:val="28"/>
          <w:szCs w:val="28"/>
        </w:rPr>
        <w:t>перфекционизм</w:t>
      </w:r>
      <w:proofErr w:type="spellEnd"/>
      <w:r w:rsidRPr="00C23CA8">
        <w:rPr>
          <w:color w:val="auto"/>
          <w:sz w:val="28"/>
          <w:szCs w:val="28"/>
        </w:rPr>
        <w:t xml:space="preserve"> (желание делать всё идеально, обострённая реакция на критику, совершенные ошибки, недочёты);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агрессивное поведение, раздражительность;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неумение преодолевать проблемы и трудности, отсутствие гибкости мышления, инфантильность;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нестабильная самооценка: то считает себя «великим и грандиозным», то «жалким и ничтожным»; </w:t>
      </w:r>
    </w:p>
    <w:p w:rsidR="002D58C9" w:rsidRPr="00C23CA8" w:rsidRDefault="002D58C9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lastRenderedPageBreak/>
        <w:t xml:space="preserve">- самодовольство, излишняя самоуверенность или чувство неполноценности и неуверенности; </w:t>
      </w:r>
    </w:p>
    <w:p w:rsidR="00F76522" w:rsidRPr="00C23CA8" w:rsidRDefault="002D58C9" w:rsidP="00C23C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CA8">
        <w:rPr>
          <w:rFonts w:ascii="Times New Roman" w:hAnsi="Times New Roman" w:cs="Times New Roman"/>
          <w:sz w:val="28"/>
          <w:szCs w:val="28"/>
        </w:rPr>
        <w:t>- тревожность и подавленность, частое плохое настроение.</w:t>
      </w:r>
    </w:p>
    <w:p w:rsidR="00C23CA8" w:rsidRPr="00C23CA8" w:rsidRDefault="00C23CA8" w:rsidP="00C23CA8">
      <w:pPr>
        <w:pStyle w:val="Default"/>
        <w:jc w:val="center"/>
        <w:rPr>
          <w:color w:val="auto"/>
          <w:sz w:val="28"/>
          <w:szCs w:val="28"/>
        </w:rPr>
      </w:pPr>
      <w:r w:rsidRPr="00C23CA8">
        <w:rPr>
          <w:b/>
          <w:bCs/>
          <w:i/>
          <w:iCs/>
          <w:color w:val="auto"/>
          <w:sz w:val="28"/>
          <w:szCs w:val="28"/>
        </w:rPr>
        <w:t>Что делать,</w:t>
      </w:r>
    </w:p>
    <w:p w:rsidR="00C23CA8" w:rsidRPr="00C23CA8" w:rsidRDefault="00C23CA8" w:rsidP="00C23CA8">
      <w:pPr>
        <w:pStyle w:val="Default"/>
        <w:jc w:val="center"/>
        <w:rPr>
          <w:color w:val="auto"/>
          <w:sz w:val="28"/>
          <w:szCs w:val="28"/>
        </w:rPr>
      </w:pPr>
      <w:r w:rsidRPr="00C23CA8">
        <w:rPr>
          <w:b/>
          <w:bCs/>
          <w:i/>
          <w:iCs/>
          <w:color w:val="auto"/>
          <w:sz w:val="28"/>
          <w:szCs w:val="28"/>
        </w:rPr>
        <w:t>если ваш ребёнок переживает кризисную ситуацию: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Разговаривать, </w:t>
      </w:r>
      <w:r w:rsidRPr="00C23CA8">
        <w:rPr>
          <w:i/>
          <w:iCs/>
          <w:color w:val="auto"/>
          <w:sz w:val="28"/>
          <w:szCs w:val="28"/>
        </w:rPr>
        <w:t xml:space="preserve">поддерживать эмоциональную связь </w:t>
      </w:r>
      <w:r w:rsidRPr="00C23CA8">
        <w:rPr>
          <w:color w:val="auto"/>
          <w:sz w:val="28"/>
          <w:szCs w:val="28"/>
        </w:rPr>
        <w:t xml:space="preserve">с подростком (подробнее см. в книгах 1-4 из списка литературы).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Выражать поддержку способами, близкими и </w:t>
      </w:r>
      <w:r w:rsidRPr="00C23CA8">
        <w:rPr>
          <w:i/>
          <w:iCs/>
          <w:color w:val="auto"/>
          <w:sz w:val="28"/>
          <w:szCs w:val="28"/>
        </w:rPr>
        <w:t xml:space="preserve">понятными именно вашему ребёнку </w:t>
      </w:r>
      <w:r w:rsidRPr="00C23CA8">
        <w:rPr>
          <w:color w:val="auto"/>
          <w:sz w:val="28"/>
          <w:szCs w:val="28"/>
        </w:rPr>
        <w:t xml:space="preserve">(это могут быть объятия, совместные занятия, подарки, вкусная еда, похвала и др.).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Направлять </w:t>
      </w:r>
      <w:r w:rsidRPr="00C23CA8">
        <w:rPr>
          <w:i/>
          <w:iCs/>
          <w:color w:val="auto"/>
          <w:sz w:val="28"/>
          <w:szCs w:val="28"/>
        </w:rPr>
        <w:t xml:space="preserve">эмоции </w:t>
      </w:r>
      <w:r w:rsidRPr="00C23CA8">
        <w:rPr>
          <w:color w:val="auto"/>
          <w:sz w:val="28"/>
          <w:szCs w:val="28"/>
        </w:rPr>
        <w:t xml:space="preserve">ребёнка в социально приемлемые формы (агрессию в активные виды спорта, физические нагрузки; душевные переживания в доверительные разговоры с </w:t>
      </w:r>
      <w:proofErr w:type="gramStart"/>
      <w:r w:rsidRPr="00C23CA8">
        <w:rPr>
          <w:color w:val="auto"/>
          <w:sz w:val="28"/>
          <w:szCs w:val="28"/>
        </w:rPr>
        <w:t>близкими</w:t>
      </w:r>
      <w:proofErr w:type="gramEnd"/>
      <w:r w:rsidRPr="00C23CA8">
        <w:rPr>
          <w:color w:val="auto"/>
          <w:sz w:val="28"/>
          <w:szCs w:val="28"/>
        </w:rPr>
        <w:t xml:space="preserve">, творчество, поделки).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Стараться поддерживать режим дня подростка (сон, режим питания). Чаще давать подростку </w:t>
      </w:r>
      <w:r w:rsidRPr="00C23CA8">
        <w:rPr>
          <w:i/>
          <w:iCs/>
          <w:color w:val="auto"/>
          <w:sz w:val="28"/>
          <w:szCs w:val="28"/>
        </w:rPr>
        <w:t xml:space="preserve">возможность получать радость, удовлетворение </w:t>
      </w:r>
      <w:r w:rsidRPr="00C23CA8">
        <w:rPr>
          <w:color w:val="auto"/>
          <w:sz w:val="28"/>
          <w:szCs w:val="28"/>
        </w:rPr>
        <w:t xml:space="preserve">от повседневных удовольствий (вкусная еда, принятие расслабляющей ванны, красивая одежда, поход на концерт, в кафе и т.д.); помнить, что вещи, приносящие удовольствие, не менее важны, чем учёба и дела по дому.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Помогать конструктивно решать проблемы с учёбой. Помнить, что физическое и психологическое благополучие ребёнка важнее школьных оценок.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Научиться самому и научить ребенка применять </w:t>
      </w:r>
      <w:r w:rsidRPr="00C23CA8">
        <w:rPr>
          <w:i/>
          <w:iCs/>
          <w:color w:val="auto"/>
          <w:sz w:val="28"/>
          <w:szCs w:val="28"/>
        </w:rPr>
        <w:t xml:space="preserve">навыки расслабления, регуляции своего эмоционального состояния </w:t>
      </w:r>
      <w:r w:rsidRPr="00C23CA8">
        <w:rPr>
          <w:color w:val="auto"/>
          <w:sz w:val="28"/>
          <w:szCs w:val="28"/>
        </w:rPr>
        <w:t xml:space="preserve">в сложных, критических для него ситуациях (см. в книге О.В. </w:t>
      </w:r>
      <w:proofErr w:type="spellStart"/>
      <w:r w:rsidRPr="00C23CA8">
        <w:rPr>
          <w:color w:val="auto"/>
          <w:sz w:val="28"/>
          <w:szCs w:val="28"/>
        </w:rPr>
        <w:t>Вихристюк</w:t>
      </w:r>
      <w:proofErr w:type="spellEnd"/>
      <w:r w:rsidRPr="00C23CA8">
        <w:rPr>
          <w:color w:val="auto"/>
          <w:sz w:val="28"/>
          <w:szCs w:val="28"/>
        </w:rPr>
        <w:t xml:space="preserve"> «Что нужно знать родителям о подростковых суицидах?»).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При необходимости обращаться за консультацией к специалисту (неврологу, детскому психологу, психиатру, семейному психологу – в зависимости от ситуации) [см. ниже «Куда обращаться»].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Нередко дети скрывают свои переживания от родителей или находятся в оппозиции к ним, поэтому постарайтесь также общаться с друзьями ребенка, их родителями, учителями в школе, интересоваться, как ведет себя ваш ребенок в школе, в компании сверстников.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Часто дети не хотят расстраивать родителей и отвечают, что у них «все нормально», «ничего страшного». Например, в большинстве случаев завершенных подростковых суицидов родители отмечали, что у ребёнка был грустный голос или он пришёл из школы заплаканный, но они не придали этому должного значения. </w:t>
      </w:r>
      <w:proofErr w:type="gramStart"/>
      <w:r w:rsidRPr="00C23CA8">
        <w:rPr>
          <w:color w:val="auto"/>
          <w:sz w:val="28"/>
          <w:szCs w:val="28"/>
        </w:rPr>
        <w:t xml:space="preserve">Именно невысказанные или непонятые эмоции зачастую толкают на необдуманные действия, поэтому очень важно открыто поговорить с подростком, когда ему тяжело (подробнее см. у Ю.Б. </w:t>
      </w:r>
      <w:proofErr w:type="spellStart"/>
      <w:r w:rsidRPr="00C23CA8">
        <w:rPr>
          <w:color w:val="auto"/>
          <w:sz w:val="28"/>
          <w:szCs w:val="28"/>
        </w:rPr>
        <w:t>Гиппенрейтер</w:t>
      </w:r>
      <w:proofErr w:type="spellEnd"/>
      <w:r w:rsidRPr="00C23CA8">
        <w:rPr>
          <w:color w:val="auto"/>
          <w:sz w:val="28"/>
          <w:szCs w:val="28"/>
        </w:rPr>
        <w:t xml:space="preserve"> «Общаться с ребёнком.</w:t>
      </w:r>
      <w:proofErr w:type="gramEnd"/>
      <w:r w:rsidRPr="00C23CA8">
        <w:rPr>
          <w:color w:val="auto"/>
          <w:sz w:val="28"/>
          <w:szCs w:val="28"/>
        </w:rPr>
        <w:t xml:space="preserve"> </w:t>
      </w:r>
      <w:proofErr w:type="gramStart"/>
      <w:r w:rsidRPr="00C23CA8">
        <w:rPr>
          <w:color w:val="auto"/>
          <w:sz w:val="28"/>
          <w:szCs w:val="28"/>
        </w:rPr>
        <w:t xml:space="preserve">Как?»). </w:t>
      </w:r>
      <w:proofErr w:type="gramEnd"/>
    </w:p>
    <w:p w:rsidR="00C23CA8" w:rsidRPr="00C23CA8" w:rsidRDefault="00C23CA8" w:rsidP="00C23CA8">
      <w:pPr>
        <w:pStyle w:val="Default"/>
        <w:jc w:val="center"/>
        <w:rPr>
          <w:color w:val="auto"/>
          <w:sz w:val="28"/>
          <w:szCs w:val="28"/>
        </w:rPr>
      </w:pPr>
      <w:r w:rsidRPr="00C23CA8">
        <w:rPr>
          <w:b/>
          <w:bCs/>
          <w:i/>
          <w:iCs/>
          <w:color w:val="auto"/>
          <w:sz w:val="28"/>
          <w:szCs w:val="28"/>
        </w:rPr>
        <w:t>Основные принципы разговора с ребёнком,</w:t>
      </w:r>
    </w:p>
    <w:p w:rsidR="00C23CA8" w:rsidRPr="00C23CA8" w:rsidRDefault="00C23CA8" w:rsidP="00C23CA8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C23CA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находящимся</w:t>
      </w:r>
      <w:proofErr w:type="gramEnd"/>
      <w:r w:rsidRPr="00C23CA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 кризисном состоянии</w:t>
      </w:r>
    </w:p>
    <w:p w:rsidR="00C23CA8" w:rsidRPr="00C23CA8" w:rsidRDefault="00C23CA8" w:rsidP="00C23CA8">
      <w:pPr>
        <w:pStyle w:val="Default"/>
        <w:rPr>
          <w:color w:val="auto"/>
          <w:sz w:val="28"/>
          <w:szCs w:val="28"/>
        </w:rPr>
      </w:pPr>
    </w:p>
    <w:p w:rsidR="00C23CA8" w:rsidRPr="00C23CA8" w:rsidRDefault="00C23CA8" w:rsidP="00C23CA8">
      <w:pPr>
        <w:pStyle w:val="Default"/>
        <w:spacing w:after="27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Успокоиться самому. </w:t>
      </w:r>
    </w:p>
    <w:p w:rsidR="00C23CA8" w:rsidRPr="00C23CA8" w:rsidRDefault="00C23CA8" w:rsidP="00C23CA8">
      <w:pPr>
        <w:pStyle w:val="Default"/>
        <w:spacing w:after="27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lastRenderedPageBreak/>
        <w:t xml:space="preserve">- Уделить всё внимание ребёнку. </w:t>
      </w:r>
    </w:p>
    <w:p w:rsidR="00C23CA8" w:rsidRPr="00C23CA8" w:rsidRDefault="00C23CA8" w:rsidP="00C23CA8">
      <w:pPr>
        <w:pStyle w:val="Default"/>
        <w:spacing w:after="27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Вести беседу так, будто вы обладаете неограниченным запасом времени и важнее этой беседы для вас сейчас ничего нет. </w:t>
      </w:r>
    </w:p>
    <w:p w:rsidR="00C23CA8" w:rsidRPr="00C23CA8" w:rsidRDefault="00C23CA8" w:rsidP="00C23CA8">
      <w:pPr>
        <w:pStyle w:val="Default"/>
        <w:spacing w:after="27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Избегать нотаций, уговаривания, менторского тона речи. </w:t>
      </w:r>
    </w:p>
    <w:p w:rsidR="00C23CA8" w:rsidRPr="00C23CA8" w:rsidRDefault="00C23CA8" w:rsidP="00C23CA8">
      <w:pPr>
        <w:pStyle w:val="Default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- Дать ребёнку возможность высказаться и говорить только тогда, когда перестанет говорить он. </w:t>
      </w:r>
    </w:p>
    <w:p w:rsidR="00C23CA8" w:rsidRPr="00C23CA8" w:rsidRDefault="00C23CA8" w:rsidP="00C23CA8">
      <w:pPr>
        <w:pStyle w:val="Default"/>
        <w:jc w:val="center"/>
        <w:rPr>
          <w:color w:val="auto"/>
          <w:sz w:val="28"/>
          <w:szCs w:val="28"/>
        </w:rPr>
      </w:pPr>
      <w:r w:rsidRPr="00C23CA8">
        <w:rPr>
          <w:b/>
          <w:bCs/>
          <w:i/>
          <w:iCs/>
          <w:color w:val="auto"/>
          <w:sz w:val="28"/>
          <w:szCs w:val="28"/>
        </w:rPr>
        <w:t>Структура разговора и примеры фраз для оказания эмоциональной поддержки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>1) Начало разговора: «</w:t>
      </w:r>
      <w:r w:rsidRPr="00C23CA8">
        <w:rPr>
          <w:i/>
          <w:iCs/>
          <w:color w:val="auto"/>
          <w:sz w:val="28"/>
          <w:szCs w:val="28"/>
        </w:rPr>
        <w:t>Мне показалось, что в последнее время ты выглядишь расстроенным, у тебя что-то случилось</w:t>
      </w:r>
      <w:r w:rsidRPr="00C23CA8">
        <w:rPr>
          <w:color w:val="auto"/>
          <w:sz w:val="28"/>
          <w:szCs w:val="28"/>
        </w:rPr>
        <w:t xml:space="preserve">?»;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>2) Активное слушание. Пересказать то, что ребёнок рассказал вам, чтобы он убедился, что вы действительно поняли суть услышанного и ничего не пропустили мимо ушей: «</w:t>
      </w:r>
      <w:r w:rsidRPr="00C23CA8">
        <w:rPr>
          <w:i/>
          <w:iCs/>
          <w:color w:val="auto"/>
          <w:sz w:val="28"/>
          <w:szCs w:val="28"/>
        </w:rPr>
        <w:t>Правильно ли я тебя поня</w:t>
      </w:r>
      <w:proofErr w:type="gramStart"/>
      <w:r w:rsidRPr="00C23CA8">
        <w:rPr>
          <w:i/>
          <w:iCs/>
          <w:color w:val="auto"/>
          <w:sz w:val="28"/>
          <w:szCs w:val="28"/>
        </w:rPr>
        <w:t>л(</w:t>
      </w:r>
      <w:proofErr w:type="gramEnd"/>
      <w:r w:rsidRPr="00C23CA8">
        <w:rPr>
          <w:i/>
          <w:iCs/>
          <w:color w:val="auto"/>
          <w:sz w:val="28"/>
          <w:szCs w:val="28"/>
        </w:rPr>
        <w:t xml:space="preserve">а), что </w:t>
      </w:r>
      <w:r w:rsidRPr="00C23CA8">
        <w:rPr>
          <w:color w:val="auto"/>
          <w:sz w:val="28"/>
          <w:szCs w:val="28"/>
        </w:rPr>
        <w:t xml:space="preserve">…?»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>3) Прояснение намерений: «</w:t>
      </w:r>
      <w:r w:rsidRPr="00C23CA8">
        <w:rPr>
          <w:i/>
          <w:iCs/>
          <w:color w:val="auto"/>
          <w:sz w:val="28"/>
          <w:szCs w:val="28"/>
        </w:rPr>
        <w:t>Бывало ли тебе так тяжело, что тебе хотелось, чтобы это все поскорее закончилось</w:t>
      </w:r>
      <w:r w:rsidRPr="00C23CA8">
        <w:rPr>
          <w:color w:val="auto"/>
          <w:sz w:val="28"/>
          <w:szCs w:val="28"/>
        </w:rPr>
        <w:t xml:space="preserve">?»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>4) Расширение перспективы: «</w:t>
      </w:r>
      <w:r w:rsidRPr="00C23CA8">
        <w:rPr>
          <w:i/>
          <w:iCs/>
          <w:color w:val="auto"/>
          <w:sz w:val="28"/>
          <w:szCs w:val="28"/>
        </w:rPr>
        <w:t>Давай подумаем, какие могут быть выходы из этой ситуации? Как ты раньше справлялся с трудностями? Что бы ты сказал, если бы на твоем месте был твой друг</w:t>
      </w:r>
      <w:r w:rsidRPr="00C23CA8">
        <w:rPr>
          <w:color w:val="auto"/>
          <w:sz w:val="28"/>
          <w:szCs w:val="28"/>
        </w:rPr>
        <w:t xml:space="preserve">?»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>5) Нормализация, вселение надежды: «</w:t>
      </w:r>
      <w:r w:rsidRPr="00C23CA8">
        <w:rPr>
          <w:i/>
          <w:iCs/>
          <w:color w:val="auto"/>
          <w:sz w:val="28"/>
          <w:szCs w:val="28"/>
        </w:rPr>
        <w:t>Иногда мы все чувствуем себя подавленными, неспособными что-либо изменить, но потом это состояние проходит</w:t>
      </w:r>
      <w:r w:rsidRPr="00C23CA8">
        <w:rPr>
          <w:color w:val="auto"/>
          <w:sz w:val="28"/>
          <w:szCs w:val="28"/>
        </w:rPr>
        <w:t xml:space="preserve">».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C23CA8" w:rsidRPr="00C23CA8" w:rsidRDefault="00C23CA8" w:rsidP="00C23CA8">
      <w:pPr>
        <w:pStyle w:val="Default"/>
        <w:ind w:firstLine="709"/>
        <w:jc w:val="center"/>
        <w:rPr>
          <w:color w:val="auto"/>
          <w:sz w:val="28"/>
          <w:szCs w:val="28"/>
        </w:rPr>
      </w:pPr>
      <w:r w:rsidRPr="00C23CA8">
        <w:rPr>
          <w:b/>
          <w:bCs/>
          <w:i/>
          <w:iCs/>
          <w:color w:val="auto"/>
          <w:sz w:val="28"/>
          <w:szCs w:val="28"/>
        </w:rPr>
        <w:t>Примеры ведения диалога с подростком, находящимся в кризисном состоянии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>1. ЕСЛИ ВЫ СЛЫШИТЕ: «Ненавижу учебу, школу и т.п.», СПРОСИТЕ: «Что именно тебя раздражает?» «Что ты хочешь сделать, когда это чувствуешь</w:t>
      </w:r>
      <w:proofErr w:type="gramStart"/>
      <w:r w:rsidRPr="00C23CA8">
        <w:rPr>
          <w:color w:val="auto"/>
          <w:sz w:val="28"/>
          <w:szCs w:val="28"/>
        </w:rPr>
        <w:t xml:space="preserve">?...». </w:t>
      </w:r>
      <w:proofErr w:type="gramEnd"/>
      <w:r w:rsidRPr="00C23CA8">
        <w:rPr>
          <w:color w:val="auto"/>
          <w:sz w:val="28"/>
          <w:szCs w:val="28"/>
        </w:rPr>
        <w:t xml:space="preserve">НЕ ГОВОРИТЕ: «Когда я был в твоем возрасте... да ты просто </w:t>
      </w:r>
      <w:proofErr w:type="gramStart"/>
      <w:r w:rsidRPr="00C23CA8">
        <w:rPr>
          <w:color w:val="auto"/>
          <w:sz w:val="28"/>
          <w:szCs w:val="28"/>
        </w:rPr>
        <w:t>лентяй</w:t>
      </w:r>
      <w:proofErr w:type="gramEnd"/>
      <w:r w:rsidRPr="00C23CA8">
        <w:rPr>
          <w:color w:val="auto"/>
          <w:sz w:val="28"/>
          <w:szCs w:val="28"/>
        </w:rPr>
        <w:t xml:space="preserve">!»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2. ЕСЛИ ВЫ СЛЫШИТЕ: «Все кажется таким безнадежным...», СКАЖИТЕ: «Иногда все мы чувствуем себя подавленными. Давай подумаем, какие у нас проблемы, и какую из них надо решить в первую очередь». НЕ ГОВОРИТЕ: «Подумай лучше о тех, кому еще хуже, чем тебе».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3. ЕСЛИ ВЫ СЛЫШИТЕ: «Всем было бы лучше без меня!», СПРОСИТЕ: «Кому именно?», «На кого ты обижен?», «Ты очень много значишь для нас, и меня беспокоит твое настроение. Скажи мне, что происходит». НЕ ГОВОРИТЕ: «Не говори глупостей. Давай поговорим о чем-нибудь другом».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4. ЕСЛИ ВЫ СЛЫШИТЕ: «Вы не понимаете меня!», СПРОСИТЕ: «Что я сейчас должен понять? Я действительно хочу это знать». НЕ ГОВОРИТЕ: «Кто же может понять молодежь в наши дни?»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5. ЕСЛИ ВЫ СЛЫШИТЕ: «Я совершил ужасный поступок...», СКАЖИТЕ: «Давай сядем и поговорим об этом». НЕ ГОВОРИТЕ: «Что посеешь, то и пожнешь!»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6. ЕСЛИ ВЫ СЛЫШИТЕ: «А если у меня не получится?», СКАЖИТЕ: «Если не получится, ничего страшного. Мы вместе подумаем, почему не </w:t>
      </w:r>
      <w:r w:rsidRPr="00C23CA8">
        <w:rPr>
          <w:color w:val="auto"/>
          <w:sz w:val="28"/>
          <w:szCs w:val="28"/>
        </w:rPr>
        <w:lastRenderedPageBreak/>
        <w:t xml:space="preserve">получилось в этот раз, и что можно сделать, чтобы получилось </w:t>
      </w:r>
      <w:proofErr w:type="gramStart"/>
      <w:r w:rsidRPr="00C23CA8">
        <w:rPr>
          <w:color w:val="auto"/>
          <w:sz w:val="28"/>
          <w:szCs w:val="28"/>
        </w:rPr>
        <w:t>в</w:t>
      </w:r>
      <w:proofErr w:type="gramEnd"/>
      <w:r w:rsidRPr="00C23CA8">
        <w:rPr>
          <w:color w:val="auto"/>
          <w:sz w:val="28"/>
          <w:szCs w:val="28"/>
        </w:rPr>
        <w:t xml:space="preserve"> следующий». НЕ ГОВОРИТЕ: «Если не получится, </w:t>
      </w:r>
      <w:proofErr w:type="gramStart"/>
      <w:r w:rsidRPr="00C23CA8">
        <w:rPr>
          <w:color w:val="auto"/>
          <w:sz w:val="28"/>
          <w:szCs w:val="28"/>
        </w:rPr>
        <w:t>значит</w:t>
      </w:r>
      <w:proofErr w:type="gramEnd"/>
      <w:r w:rsidRPr="00C23CA8">
        <w:rPr>
          <w:color w:val="auto"/>
          <w:sz w:val="28"/>
          <w:szCs w:val="28"/>
        </w:rPr>
        <w:t xml:space="preserve"> ты недостаточно постарался!» </w:t>
      </w:r>
    </w:p>
    <w:p w:rsidR="00C23CA8" w:rsidRPr="00C23CA8" w:rsidRDefault="00C23CA8" w:rsidP="00C23CA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Если в процессе разговора (или просто по результатам своих наблюдений) вы обнаруживаете у подростка признаки наличия депрессивного состояния, не стоит трактовать их как возрастной кризис, необходимо незамедлительно обратиться за консультацией к неврологу или детскому психиатру для оценки состояния и оказания своевременной помощи. </w:t>
      </w:r>
    </w:p>
    <w:p w:rsidR="00C23CA8" w:rsidRPr="00C23CA8" w:rsidRDefault="00C23CA8" w:rsidP="00C23CA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3CA8">
        <w:rPr>
          <w:rFonts w:ascii="Times New Roman" w:hAnsi="Times New Roman" w:cs="Times New Roman"/>
          <w:b/>
          <w:bCs/>
          <w:sz w:val="28"/>
          <w:szCs w:val="28"/>
        </w:rPr>
        <w:t>Признаки депрессивных реакций у подростков</w:t>
      </w:r>
    </w:p>
    <w:p w:rsidR="00C23CA8" w:rsidRPr="00C23CA8" w:rsidRDefault="00C23CA8" w:rsidP="003A1A7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1. Снижение интереса к деятельности, </w:t>
      </w:r>
      <w:r w:rsidRPr="00C23CA8">
        <w:rPr>
          <w:i/>
          <w:iCs/>
          <w:color w:val="auto"/>
          <w:sz w:val="28"/>
          <w:szCs w:val="28"/>
        </w:rPr>
        <w:t xml:space="preserve">потеря удовольствия </w:t>
      </w:r>
      <w:r w:rsidRPr="00C23CA8">
        <w:rPr>
          <w:color w:val="auto"/>
          <w:sz w:val="28"/>
          <w:szCs w:val="28"/>
        </w:rPr>
        <w:t xml:space="preserve">от деятельности, которая раньше нравилась. </w:t>
      </w:r>
    </w:p>
    <w:p w:rsidR="00C23CA8" w:rsidRPr="00C23CA8" w:rsidRDefault="00C23CA8" w:rsidP="003A1A7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2. </w:t>
      </w:r>
      <w:r w:rsidRPr="00C23CA8">
        <w:rPr>
          <w:i/>
          <w:iCs/>
          <w:color w:val="auto"/>
          <w:sz w:val="28"/>
          <w:szCs w:val="28"/>
        </w:rPr>
        <w:t>Уклонение от общения</w:t>
      </w:r>
      <w:r w:rsidRPr="00C23CA8">
        <w:rPr>
          <w:color w:val="auto"/>
          <w:sz w:val="28"/>
          <w:szCs w:val="28"/>
        </w:rPr>
        <w:t xml:space="preserve">: нежелание идти в школу, общаться со сверстниками, склонность к уединению. </w:t>
      </w:r>
    </w:p>
    <w:p w:rsidR="00C23CA8" w:rsidRPr="00C23CA8" w:rsidRDefault="00C23CA8" w:rsidP="003A1A7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3. </w:t>
      </w:r>
      <w:r w:rsidRPr="00C23CA8">
        <w:rPr>
          <w:i/>
          <w:iCs/>
          <w:color w:val="auto"/>
          <w:sz w:val="28"/>
          <w:szCs w:val="28"/>
        </w:rPr>
        <w:t xml:space="preserve">Снижение успеваемости </w:t>
      </w:r>
      <w:r w:rsidRPr="00C23CA8">
        <w:rPr>
          <w:color w:val="auto"/>
          <w:sz w:val="28"/>
          <w:szCs w:val="28"/>
        </w:rPr>
        <w:t xml:space="preserve">из-за трудностей концентрации внимания и нарушений запоминания. </w:t>
      </w:r>
    </w:p>
    <w:p w:rsidR="00C23CA8" w:rsidRPr="00C23CA8" w:rsidRDefault="00C23CA8" w:rsidP="003A1A7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>4. Изменения сна и/или аппетита (</w:t>
      </w:r>
      <w:proofErr w:type="gramStart"/>
      <w:r w:rsidRPr="00C23CA8">
        <w:rPr>
          <w:color w:val="auto"/>
          <w:sz w:val="28"/>
          <w:szCs w:val="28"/>
        </w:rPr>
        <w:t>ест</w:t>
      </w:r>
      <w:proofErr w:type="gramEnd"/>
      <w:r w:rsidRPr="00C23CA8">
        <w:rPr>
          <w:color w:val="auto"/>
          <w:sz w:val="28"/>
          <w:szCs w:val="28"/>
        </w:rPr>
        <w:t xml:space="preserve">/спит больше/меньше, чем раньше). </w:t>
      </w:r>
    </w:p>
    <w:p w:rsidR="00C23CA8" w:rsidRPr="00C23CA8" w:rsidRDefault="00C23CA8" w:rsidP="003A1A7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5. Вялость, хроническая усталость. </w:t>
      </w:r>
    </w:p>
    <w:p w:rsidR="00C23CA8" w:rsidRPr="00C23CA8" w:rsidRDefault="00C23CA8" w:rsidP="003A1A7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6. Грустное настроение или повышенная раздражительность. Идеи собственной </w:t>
      </w:r>
      <w:proofErr w:type="spellStart"/>
      <w:r w:rsidRPr="00C23CA8">
        <w:rPr>
          <w:color w:val="auto"/>
          <w:sz w:val="28"/>
          <w:szCs w:val="28"/>
        </w:rPr>
        <w:t>малоценности</w:t>
      </w:r>
      <w:proofErr w:type="spellEnd"/>
      <w:r w:rsidRPr="00C23CA8">
        <w:rPr>
          <w:color w:val="auto"/>
          <w:sz w:val="28"/>
          <w:szCs w:val="28"/>
        </w:rPr>
        <w:t xml:space="preserve">, </w:t>
      </w:r>
      <w:r w:rsidRPr="00C23CA8">
        <w:rPr>
          <w:i/>
          <w:iCs/>
          <w:color w:val="auto"/>
          <w:sz w:val="28"/>
          <w:szCs w:val="28"/>
        </w:rPr>
        <w:t>никчемности</w:t>
      </w:r>
      <w:r w:rsidRPr="00C23CA8">
        <w:rPr>
          <w:color w:val="auto"/>
          <w:sz w:val="28"/>
          <w:szCs w:val="28"/>
        </w:rPr>
        <w:t xml:space="preserve">. </w:t>
      </w:r>
    </w:p>
    <w:p w:rsidR="00C23CA8" w:rsidRPr="00C23CA8" w:rsidRDefault="00C23CA8" w:rsidP="003A1A7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7. </w:t>
      </w:r>
      <w:r w:rsidRPr="00C23CA8">
        <w:rPr>
          <w:i/>
          <w:iCs/>
          <w:color w:val="auto"/>
          <w:sz w:val="28"/>
          <w:szCs w:val="28"/>
        </w:rPr>
        <w:t>Телесное недомогание</w:t>
      </w:r>
      <w:r w:rsidRPr="00C23CA8">
        <w:rPr>
          <w:color w:val="auto"/>
          <w:sz w:val="28"/>
          <w:szCs w:val="28"/>
        </w:rPr>
        <w:t xml:space="preserve">: головная боль, проблемы с желудком. </w:t>
      </w:r>
    </w:p>
    <w:p w:rsidR="00C23CA8" w:rsidRPr="00C23CA8" w:rsidRDefault="00C23CA8" w:rsidP="003A1A7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8. Возможным проявлением депрессии может быть отклонение от общепринятых норм поведения: показная бравада, грубость, агрессия, демонстративные уходы из дома, употребление ПАВ. </w:t>
      </w:r>
    </w:p>
    <w:p w:rsidR="00C23CA8" w:rsidRPr="00C23CA8" w:rsidRDefault="00C23CA8" w:rsidP="003A1A7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3CA8">
        <w:rPr>
          <w:color w:val="auto"/>
          <w:sz w:val="28"/>
          <w:szCs w:val="28"/>
        </w:rPr>
        <w:t xml:space="preserve">Если кризисная ситуация вызывает у ребёнка сильные переживания, он может задуматься о причинении себе вреда как способе решения проблемы (даже если раньше говорил, что самоубийство могут совершить только дураки). В последние годы проблема подростковых суицидов стоит довольно остро: по данным ВОЗ, Россия занимает одно из первых мест по количеству детских и подростковых суицидов в Европе. </w:t>
      </w:r>
    </w:p>
    <w:p w:rsidR="00C23CA8" w:rsidRPr="00C23CA8" w:rsidRDefault="00C23CA8" w:rsidP="003A1A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CA8">
        <w:rPr>
          <w:rFonts w:ascii="Times New Roman" w:hAnsi="Times New Roman" w:cs="Times New Roman"/>
          <w:sz w:val="28"/>
          <w:szCs w:val="28"/>
        </w:rPr>
        <w:t xml:space="preserve">Суицидальное поведение подростков может иметь неожиданный, импульсивный характер, а может развиваться постепенно. Насторожить взрослого могут следующие признаки в психологическом состоянии и поведении ребёнка (подробнее см. у О.В. </w:t>
      </w:r>
      <w:proofErr w:type="spellStart"/>
      <w:r w:rsidRPr="00C23CA8">
        <w:rPr>
          <w:rFonts w:ascii="Times New Roman" w:hAnsi="Times New Roman" w:cs="Times New Roman"/>
          <w:sz w:val="28"/>
          <w:szCs w:val="28"/>
        </w:rPr>
        <w:t>Вихристюк</w:t>
      </w:r>
      <w:proofErr w:type="spellEnd"/>
      <w:r w:rsidRPr="00C23CA8">
        <w:rPr>
          <w:rFonts w:ascii="Times New Roman" w:hAnsi="Times New Roman" w:cs="Times New Roman"/>
          <w:sz w:val="28"/>
          <w:szCs w:val="28"/>
        </w:rPr>
        <w:t xml:space="preserve"> «Что нужно знать родителям о подростковых суицидах» и Е.М. </w:t>
      </w:r>
      <w:proofErr w:type="spellStart"/>
      <w:r w:rsidRPr="00C23CA8">
        <w:rPr>
          <w:rFonts w:ascii="Times New Roman" w:hAnsi="Times New Roman" w:cs="Times New Roman"/>
          <w:sz w:val="28"/>
          <w:szCs w:val="28"/>
        </w:rPr>
        <w:t>Вроно</w:t>
      </w:r>
      <w:proofErr w:type="spellEnd"/>
      <w:r w:rsidRPr="00C23CA8">
        <w:rPr>
          <w:rFonts w:ascii="Times New Roman" w:hAnsi="Times New Roman" w:cs="Times New Roman"/>
          <w:sz w:val="28"/>
          <w:szCs w:val="28"/>
        </w:rPr>
        <w:t xml:space="preserve"> «Предотвращение самоубийства подростков»).</w:t>
      </w:r>
    </w:p>
    <w:p w:rsidR="00C23CA8" w:rsidRPr="0069385B" w:rsidRDefault="00673CBE" w:rsidP="00673CB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385B">
        <w:rPr>
          <w:rFonts w:ascii="Times New Roman" w:hAnsi="Times New Roman" w:cs="Times New Roman"/>
          <w:b/>
          <w:bCs/>
          <w:sz w:val="28"/>
          <w:szCs w:val="28"/>
        </w:rPr>
        <w:t>Вопросы родителю для прояснения состояния ребёнка</w:t>
      </w:r>
    </w:p>
    <w:tbl>
      <w:tblPr>
        <w:tblStyle w:val="TableNormal"/>
        <w:tblW w:w="935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"/>
        <w:gridCol w:w="455"/>
        <w:gridCol w:w="52"/>
        <w:gridCol w:w="7513"/>
        <w:gridCol w:w="20"/>
        <w:gridCol w:w="1256"/>
      </w:tblGrid>
      <w:tr w:rsidR="0069385B" w:rsidRPr="0069385B" w:rsidTr="0069385B">
        <w:trPr>
          <w:gridBefore w:val="1"/>
          <w:wBefore w:w="60" w:type="dxa"/>
          <w:trHeight w:val="252"/>
        </w:trPr>
        <w:tc>
          <w:tcPr>
            <w:tcW w:w="8040" w:type="dxa"/>
            <w:gridSpan w:val="4"/>
          </w:tcPr>
          <w:p w:rsidR="0069385B" w:rsidRPr="0069385B" w:rsidRDefault="0069385B" w:rsidP="0069385B">
            <w:pPr>
              <w:pStyle w:val="TableParagraph"/>
              <w:spacing w:line="232" w:lineRule="exact"/>
              <w:rPr>
                <w:sz w:val="28"/>
                <w:szCs w:val="28"/>
                <w:lang w:val="ru-RU"/>
              </w:rPr>
            </w:pPr>
            <w:r w:rsidRPr="0069385B">
              <w:rPr>
                <w:sz w:val="28"/>
                <w:szCs w:val="28"/>
                <w:lang w:val="ru-RU"/>
              </w:rPr>
              <w:t>Признаки</w:t>
            </w:r>
            <w:r w:rsidRPr="0069385B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возможного</w:t>
            </w:r>
            <w:r w:rsidRPr="0069385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наличия</w:t>
            </w:r>
            <w:r w:rsidRPr="0069385B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суицидальных</w:t>
            </w:r>
            <w:r w:rsidRPr="0069385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мыслей</w:t>
            </w:r>
            <w:r w:rsidRPr="0069385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у</w:t>
            </w:r>
            <w:r w:rsidRPr="0069385B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>подростка</w:t>
            </w:r>
          </w:p>
        </w:tc>
        <w:tc>
          <w:tcPr>
            <w:tcW w:w="1256" w:type="dxa"/>
          </w:tcPr>
          <w:p w:rsidR="0069385B" w:rsidRPr="0069385B" w:rsidRDefault="0069385B" w:rsidP="00586810">
            <w:pPr>
              <w:pStyle w:val="TableParagraph"/>
              <w:spacing w:line="232" w:lineRule="exact"/>
              <w:ind w:left="108"/>
              <w:rPr>
                <w:sz w:val="28"/>
                <w:szCs w:val="28"/>
              </w:rPr>
            </w:pPr>
            <w:proofErr w:type="spellStart"/>
            <w:r w:rsidRPr="0069385B">
              <w:rPr>
                <w:spacing w:val="-2"/>
                <w:sz w:val="28"/>
                <w:szCs w:val="28"/>
              </w:rPr>
              <w:t>Да</w:t>
            </w:r>
            <w:proofErr w:type="spellEnd"/>
            <w:r w:rsidRPr="0069385B">
              <w:rPr>
                <w:spacing w:val="-2"/>
                <w:sz w:val="28"/>
                <w:szCs w:val="28"/>
              </w:rPr>
              <w:t>/</w:t>
            </w:r>
            <w:proofErr w:type="spellStart"/>
            <w:r w:rsidRPr="0069385B">
              <w:rPr>
                <w:spacing w:val="-2"/>
                <w:sz w:val="28"/>
                <w:szCs w:val="28"/>
              </w:rPr>
              <w:t>Нет</w:t>
            </w:r>
            <w:proofErr w:type="spellEnd"/>
          </w:p>
        </w:tc>
      </w:tr>
      <w:tr w:rsidR="0069385B" w:rsidRPr="0069385B" w:rsidTr="0069385B">
        <w:trPr>
          <w:gridBefore w:val="1"/>
          <w:wBefore w:w="60" w:type="dxa"/>
          <w:trHeight w:val="255"/>
        </w:trPr>
        <w:tc>
          <w:tcPr>
            <w:tcW w:w="9296" w:type="dxa"/>
            <w:gridSpan w:val="5"/>
          </w:tcPr>
          <w:p w:rsidR="0069385B" w:rsidRPr="0069385B" w:rsidRDefault="0069385B" w:rsidP="00586810">
            <w:pPr>
              <w:pStyle w:val="TableParagraph"/>
              <w:tabs>
                <w:tab w:val="left" w:pos="815"/>
              </w:tabs>
              <w:spacing w:line="234" w:lineRule="exact"/>
              <w:ind w:left="467"/>
              <w:rPr>
                <w:sz w:val="28"/>
                <w:szCs w:val="28"/>
              </w:rPr>
            </w:pPr>
            <w:r w:rsidRPr="0069385B">
              <w:rPr>
                <w:spacing w:val="-5"/>
                <w:sz w:val="28"/>
                <w:szCs w:val="28"/>
              </w:rPr>
              <w:t>I.</w:t>
            </w:r>
            <w:r w:rsidRPr="0069385B">
              <w:rPr>
                <w:sz w:val="28"/>
                <w:szCs w:val="28"/>
              </w:rPr>
              <w:tab/>
            </w:r>
            <w:proofErr w:type="spellStart"/>
            <w:r w:rsidRPr="0069385B">
              <w:rPr>
                <w:spacing w:val="-2"/>
                <w:sz w:val="28"/>
                <w:szCs w:val="28"/>
              </w:rPr>
              <w:t>Эмоции</w:t>
            </w:r>
            <w:proofErr w:type="spellEnd"/>
          </w:p>
        </w:tc>
      </w:tr>
      <w:tr w:rsidR="0069385B" w:rsidRPr="0069385B" w:rsidTr="0069385B">
        <w:trPr>
          <w:gridBefore w:val="1"/>
          <w:wBefore w:w="60" w:type="dxa"/>
          <w:trHeight w:val="508"/>
        </w:trPr>
        <w:tc>
          <w:tcPr>
            <w:tcW w:w="455" w:type="dxa"/>
          </w:tcPr>
          <w:p w:rsidR="0069385B" w:rsidRPr="0069385B" w:rsidRDefault="0069385B" w:rsidP="00586810">
            <w:pPr>
              <w:pStyle w:val="TableParagraph"/>
              <w:spacing w:line="247" w:lineRule="exact"/>
              <w:ind w:left="107"/>
              <w:rPr>
                <w:sz w:val="28"/>
                <w:szCs w:val="28"/>
              </w:rPr>
            </w:pPr>
            <w:r w:rsidRPr="0069385B">
              <w:rPr>
                <w:spacing w:val="-5"/>
                <w:sz w:val="28"/>
                <w:szCs w:val="28"/>
              </w:rPr>
              <w:t>1.</w:t>
            </w:r>
          </w:p>
        </w:tc>
        <w:tc>
          <w:tcPr>
            <w:tcW w:w="7585" w:type="dxa"/>
            <w:gridSpan w:val="3"/>
          </w:tcPr>
          <w:p w:rsidR="0069385B" w:rsidRPr="0069385B" w:rsidRDefault="0069385B" w:rsidP="00586810">
            <w:pPr>
              <w:pStyle w:val="TableParagraph"/>
              <w:spacing w:line="247" w:lineRule="exact"/>
              <w:rPr>
                <w:sz w:val="28"/>
                <w:szCs w:val="28"/>
                <w:lang w:val="ru-RU"/>
              </w:rPr>
            </w:pPr>
            <w:r w:rsidRPr="0069385B">
              <w:rPr>
                <w:sz w:val="28"/>
                <w:szCs w:val="28"/>
                <w:lang w:val="ru-RU"/>
              </w:rPr>
              <w:t>У</w:t>
            </w:r>
            <w:r w:rsidRPr="0069385B">
              <w:rPr>
                <w:spacing w:val="68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ребёнка</w:t>
            </w:r>
            <w:r w:rsidRPr="0069385B">
              <w:rPr>
                <w:spacing w:val="67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большую</w:t>
            </w:r>
            <w:r w:rsidRPr="0069385B">
              <w:rPr>
                <w:spacing w:val="69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часть</w:t>
            </w:r>
            <w:r w:rsidRPr="0069385B">
              <w:rPr>
                <w:spacing w:val="69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времени</w:t>
            </w:r>
            <w:r w:rsidRPr="0069385B">
              <w:rPr>
                <w:spacing w:val="69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устойчиво</w:t>
            </w:r>
            <w:r w:rsidRPr="0069385B">
              <w:rPr>
                <w:spacing w:val="7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i/>
                <w:sz w:val="28"/>
                <w:szCs w:val="28"/>
                <w:lang w:val="ru-RU"/>
              </w:rPr>
              <w:t>сниженный</w:t>
            </w:r>
            <w:r w:rsidRPr="0069385B">
              <w:rPr>
                <w:i/>
                <w:spacing w:val="69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i/>
                <w:sz w:val="28"/>
                <w:szCs w:val="28"/>
                <w:lang w:val="ru-RU"/>
              </w:rPr>
              <w:t>фон</w:t>
            </w:r>
            <w:r w:rsidRPr="0069385B">
              <w:rPr>
                <w:i/>
                <w:spacing w:val="68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i/>
                <w:sz w:val="28"/>
                <w:szCs w:val="28"/>
                <w:lang w:val="ru-RU"/>
              </w:rPr>
              <w:t>настроения</w:t>
            </w:r>
            <w:r w:rsidRPr="0069385B">
              <w:rPr>
                <w:i/>
                <w:spacing w:val="68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69385B">
              <w:rPr>
                <w:spacing w:val="-5"/>
                <w:sz w:val="28"/>
                <w:szCs w:val="28"/>
                <w:lang w:val="ru-RU"/>
              </w:rPr>
              <w:t>от</w:t>
            </w:r>
            <w:proofErr w:type="gramEnd"/>
          </w:p>
          <w:p w:rsidR="0069385B" w:rsidRPr="0069385B" w:rsidRDefault="0069385B" w:rsidP="00586810">
            <w:pPr>
              <w:pStyle w:val="TableParagraph"/>
              <w:spacing w:before="1" w:line="238" w:lineRule="exact"/>
              <w:rPr>
                <w:sz w:val="28"/>
                <w:szCs w:val="28"/>
              </w:rPr>
            </w:pPr>
            <w:proofErr w:type="spellStart"/>
            <w:proofErr w:type="gramStart"/>
            <w:r w:rsidRPr="0069385B">
              <w:rPr>
                <w:sz w:val="28"/>
                <w:szCs w:val="28"/>
              </w:rPr>
              <w:t>подавленности</w:t>
            </w:r>
            <w:proofErr w:type="spellEnd"/>
            <w:proofErr w:type="gramEnd"/>
            <w:r w:rsidRPr="0069385B">
              <w:rPr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69385B">
              <w:rPr>
                <w:sz w:val="28"/>
                <w:szCs w:val="28"/>
              </w:rPr>
              <w:t>до</w:t>
            </w:r>
            <w:proofErr w:type="spellEnd"/>
            <w:r w:rsidRPr="0069385B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69385B">
              <w:rPr>
                <w:spacing w:val="-2"/>
                <w:sz w:val="28"/>
                <w:szCs w:val="28"/>
              </w:rPr>
              <w:t>раздражения</w:t>
            </w:r>
            <w:proofErr w:type="spellEnd"/>
            <w:r w:rsidRPr="0069385B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1256" w:type="dxa"/>
          </w:tcPr>
          <w:p w:rsidR="0069385B" w:rsidRPr="0069385B" w:rsidRDefault="0069385B" w:rsidP="00586810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69385B" w:rsidRPr="0069385B" w:rsidTr="0069385B">
        <w:trPr>
          <w:gridBefore w:val="1"/>
          <w:wBefore w:w="60" w:type="dxa"/>
          <w:trHeight w:val="760"/>
        </w:trPr>
        <w:tc>
          <w:tcPr>
            <w:tcW w:w="455" w:type="dxa"/>
          </w:tcPr>
          <w:p w:rsidR="0069385B" w:rsidRPr="0069385B" w:rsidRDefault="0069385B" w:rsidP="00586810">
            <w:pPr>
              <w:pStyle w:val="TableParagraph"/>
              <w:spacing w:line="247" w:lineRule="exact"/>
              <w:ind w:left="107"/>
              <w:rPr>
                <w:sz w:val="28"/>
                <w:szCs w:val="28"/>
              </w:rPr>
            </w:pPr>
            <w:r w:rsidRPr="0069385B">
              <w:rPr>
                <w:spacing w:val="-5"/>
                <w:sz w:val="28"/>
                <w:szCs w:val="28"/>
              </w:rPr>
              <w:lastRenderedPageBreak/>
              <w:t>2.</w:t>
            </w:r>
          </w:p>
        </w:tc>
        <w:tc>
          <w:tcPr>
            <w:tcW w:w="7585" w:type="dxa"/>
            <w:gridSpan w:val="3"/>
          </w:tcPr>
          <w:p w:rsidR="0069385B" w:rsidRPr="0069385B" w:rsidRDefault="0069385B" w:rsidP="00586810">
            <w:pPr>
              <w:pStyle w:val="TableParagraph"/>
              <w:spacing w:line="247" w:lineRule="exact"/>
              <w:rPr>
                <w:sz w:val="28"/>
                <w:szCs w:val="28"/>
                <w:lang w:val="ru-RU"/>
              </w:rPr>
            </w:pPr>
            <w:r w:rsidRPr="0069385B">
              <w:rPr>
                <w:sz w:val="28"/>
                <w:szCs w:val="28"/>
                <w:lang w:val="ru-RU"/>
              </w:rPr>
              <w:t>Вы</w:t>
            </w:r>
            <w:r w:rsidRPr="0069385B">
              <w:rPr>
                <w:spacing w:val="60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наблюдаете</w:t>
            </w:r>
            <w:r w:rsidRPr="0069385B">
              <w:rPr>
                <w:spacing w:val="61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у</w:t>
            </w:r>
            <w:r w:rsidRPr="0069385B">
              <w:rPr>
                <w:spacing w:val="59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ребёнка</w:t>
            </w:r>
            <w:r w:rsidRPr="0069385B">
              <w:rPr>
                <w:spacing w:val="62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высокий</w:t>
            </w:r>
            <w:r w:rsidRPr="0069385B">
              <w:rPr>
                <w:spacing w:val="60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уровень</w:t>
            </w:r>
            <w:r w:rsidRPr="0069385B">
              <w:rPr>
                <w:spacing w:val="61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тревоги.</w:t>
            </w:r>
            <w:r w:rsidRPr="0069385B">
              <w:rPr>
                <w:spacing w:val="61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Насторожить</w:t>
            </w:r>
            <w:r w:rsidRPr="0069385B">
              <w:rPr>
                <w:spacing w:val="62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>родителей</w:t>
            </w:r>
          </w:p>
          <w:p w:rsidR="0069385B" w:rsidRPr="0069385B" w:rsidRDefault="0069385B" w:rsidP="00586810">
            <w:pPr>
              <w:pStyle w:val="TableParagraph"/>
              <w:tabs>
                <w:tab w:val="left" w:pos="1076"/>
                <w:tab w:val="left" w:pos="2376"/>
                <w:tab w:val="left" w:pos="3907"/>
                <w:tab w:val="left" w:pos="4922"/>
                <w:tab w:val="left" w:pos="5442"/>
                <w:tab w:val="left" w:pos="6843"/>
              </w:tabs>
              <w:spacing w:line="252" w:lineRule="exact"/>
              <w:ind w:right="93"/>
              <w:rPr>
                <w:sz w:val="28"/>
                <w:szCs w:val="28"/>
                <w:lang w:val="ru-RU"/>
              </w:rPr>
            </w:pPr>
            <w:r w:rsidRPr="0069385B">
              <w:rPr>
                <w:spacing w:val="-2"/>
                <w:sz w:val="28"/>
                <w:szCs w:val="28"/>
                <w:lang w:val="ru-RU"/>
              </w:rPr>
              <w:t>должны</w:t>
            </w:r>
            <w:r w:rsidRPr="0069385B">
              <w:rPr>
                <w:sz w:val="28"/>
                <w:szCs w:val="28"/>
                <w:lang w:val="ru-RU"/>
              </w:rPr>
              <w:tab/>
            </w:r>
            <w:r w:rsidRPr="0069385B">
              <w:rPr>
                <w:spacing w:val="-2"/>
                <w:sz w:val="28"/>
                <w:szCs w:val="28"/>
                <w:lang w:val="ru-RU"/>
              </w:rPr>
              <w:t>постоянное</w:t>
            </w:r>
            <w:r w:rsidRPr="0069385B">
              <w:rPr>
                <w:sz w:val="28"/>
                <w:szCs w:val="28"/>
                <w:lang w:val="ru-RU"/>
              </w:rPr>
              <w:tab/>
            </w:r>
            <w:r w:rsidRPr="0069385B">
              <w:rPr>
                <w:i/>
                <w:spacing w:val="-2"/>
                <w:sz w:val="28"/>
                <w:szCs w:val="28"/>
                <w:lang w:val="ru-RU"/>
              </w:rPr>
              <w:t>беспокойство</w:t>
            </w:r>
            <w:r w:rsidRPr="0069385B">
              <w:rPr>
                <w:i/>
                <w:sz w:val="28"/>
                <w:szCs w:val="28"/>
                <w:lang w:val="ru-RU"/>
              </w:rPr>
              <w:tab/>
            </w:r>
            <w:r w:rsidRPr="0069385B">
              <w:rPr>
                <w:spacing w:val="-2"/>
                <w:sz w:val="28"/>
                <w:szCs w:val="28"/>
                <w:lang w:val="ru-RU"/>
              </w:rPr>
              <w:t>ребенка,</w:t>
            </w:r>
            <w:r w:rsidRPr="0069385B">
              <w:rPr>
                <w:sz w:val="28"/>
                <w:szCs w:val="28"/>
                <w:lang w:val="ru-RU"/>
              </w:rPr>
              <w:tab/>
            </w:r>
            <w:r w:rsidRPr="0069385B">
              <w:rPr>
                <w:spacing w:val="-4"/>
                <w:sz w:val="28"/>
                <w:szCs w:val="28"/>
                <w:lang w:val="ru-RU"/>
              </w:rPr>
              <w:t>его</w:t>
            </w:r>
            <w:r w:rsidRPr="0069385B">
              <w:rPr>
                <w:sz w:val="28"/>
                <w:szCs w:val="28"/>
                <w:lang w:val="ru-RU"/>
              </w:rPr>
              <w:tab/>
            </w:r>
            <w:r w:rsidRPr="0069385B">
              <w:rPr>
                <w:spacing w:val="-2"/>
                <w:sz w:val="28"/>
                <w:szCs w:val="28"/>
                <w:lang w:val="ru-RU"/>
              </w:rPr>
              <w:t>повышенная</w:t>
            </w:r>
            <w:r w:rsidRPr="0069385B">
              <w:rPr>
                <w:sz w:val="28"/>
                <w:szCs w:val="28"/>
                <w:lang w:val="ru-RU"/>
              </w:rPr>
              <w:tab/>
            </w:r>
            <w:r w:rsidRPr="0069385B">
              <w:rPr>
                <w:spacing w:val="-2"/>
                <w:sz w:val="28"/>
                <w:szCs w:val="28"/>
                <w:lang w:val="ru-RU"/>
              </w:rPr>
              <w:t xml:space="preserve">тревожность, </w:t>
            </w:r>
            <w:r w:rsidRPr="0069385B">
              <w:rPr>
                <w:sz w:val="28"/>
                <w:szCs w:val="28"/>
                <w:lang w:val="ru-RU"/>
              </w:rPr>
              <w:t>возможный интенсивный страх, ожидание беды.</w:t>
            </w:r>
          </w:p>
        </w:tc>
        <w:tc>
          <w:tcPr>
            <w:tcW w:w="1256" w:type="dxa"/>
          </w:tcPr>
          <w:p w:rsidR="0069385B" w:rsidRPr="0069385B" w:rsidRDefault="0069385B" w:rsidP="00586810">
            <w:pPr>
              <w:pStyle w:val="TableParagraph"/>
              <w:ind w:left="0"/>
              <w:rPr>
                <w:sz w:val="28"/>
                <w:szCs w:val="28"/>
                <w:lang w:val="ru-RU"/>
              </w:rPr>
            </w:pPr>
          </w:p>
        </w:tc>
      </w:tr>
      <w:tr w:rsidR="0069385B" w:rsidRPr="0069385B" w:rsidTr="0069385B">
        <w:trPr>
          <w:gridBefore w:val="1"/>
          <w:wBefore w:w="60" w:type="dxa"/>
          <w:trHeight w:val="349"/>
        </w:trPr>
        <w:tc>
          <w:tcPr>
            <w:tcW w:w="9296" w:type="dxa"/>
            <w:gridSpan w:val="5"/>
          </w:tcPr>
          <w:p w:rsidR="0069385B" w:rsidRPr="0069385B" w:rsidRDefault="0069385B" w:rsidP="00586810">
            <w:pPr>
              <w:pStyle w:val="TableParagraph"/>
              <w:spacing w:line="247" w:lineRule="exact"/>
              <w:ind w:left="467"/>
              <w:rPr>
                <w:sz w:val="28"/>
                <w:szCs w:val="28"/>
              </w:rPr>
            </w:pPr>
            <w:r w:rsidRPr="0069385B">
              <w:rPr>
                <w:sz w:val="28"/>
                <w:szCs w:val="28"/>
              </w:rPr>
              <w:t>II.</w:t>
            </w:r>
            <w:r w:rsidRPr="0069385B">
              <w:rPr>
                <w:spacing w:val="61"/>
                <w:w w:val="150"/>
                <w:sz w:val="28"/>
                <w:szCs w:val="28"/>
              </w:rPr>
              <w:t xml:space="preserve"> </w:t>
            </w:r>
            <w:proofErr w:type="spellStart"/>
            <w:r w:rsidRPr="0069385B">
              <w:rPr>
                <w:spacing w:val="-2"/>
                <w:sz w:val="28"/>
                <w:szCs w:val="28"/>
              </w:rPr>
              <w:t>Переживания</w:t>
            </w:r>
            <w:proofErr w:type="spellEnd"/>
          </w:p>
        </w:tc>
      </w:tr>
      <w:tr w:rsidR="0069385B" w:rsidRPr="0069385B" w:rsidTr="0069385B">
        <w:trPr>
          <w:gridBefore w:val="1"/>
          <w:wBefore w:w="60" w:type="dxa"/>
          <w:trHeight w:val="564"/>
        </w:trPr>
        <w:tc>
          <w:tcPr>
            <w:tcW w:w="455" w:type="dxa"/>
          </w:tcPr>
          <w:p w:rsidR="0069385B" w:rsidRPr="0069385B" w:rsidRDefault="0069385B" w:rsidP="00586810">
            <w:pPr>
              <w:pStyle w:val="TableParagraph"/>
              <w:spacing w:line="249" w:lineRule="exact"/>
              <w:ind w:left="107"/>
              <w:rPr>
                <w:sz w:val="28"/>
                <w:szCs w:val="28"/>
              </w:rPr>
            </w:pPr>
            <w:r w:rsidRPr="0069385B">
              <w:rPr>
                <w:spacing w:val="-5"/>
                <w:sz w:val="28"/>
                <w:szCs w:val="28"/>
              </w:rPr>
              <w:t>3.</w:t>
            </w:r>
          </w:p>
        </w:tc>
        <w:tc>
          <w:tcPr>
            <w:tcW w:w="7585" w:type="dxa"/>
            <w:gridSpan w:val="3"/>
          </w:tcPr>
          <w:p w:rsidR="0069385B" w:rsidRPr="0069385B" w:rsidRDefault="0069385B" w:rsidP="00586810">
            <w:pPr>
              <w:pStyle w:val="TableParagraph"/>
              <w:spacing w:line="248" w:lineRule="exact"/>
              <w:rPr>
                <w:sz w:val="28"/>
                <w:szCs w:val="28"/>
                <w:lang w:val="ru-RU"/>
              </w:rPr>
            </w:pPr>
            <w:proofErr w:type="gramStart"/>
            <w:r w:rsidRPr="0069385B">
              <w:rPr>
                <w:sz w:val="28"/>
                <w:szCs w:val="28"/>
                <w:lang w:val="ru-RU"/>
              </w:rPr>
              <w:t xml:space="preserve">Переживания </w:t>
            </w:r>
            <w:proofErr w:type="spellStart"/>
            <w:r w:rsidRPr="0069385B">
              <w:rPr>
                <w:sz w:val="28"/>
                <w:szCs w:val="28"/>
                <w:lang w:val="ru-RU"/>
              </w:rPr>
              <w:t>брошенности</w:t>
            </w:r>
            <w:proofErr w:type="spellEnd"/>
            <w:r w:rsidRPr="0069385B">
              <w:rPr>
                <w:sz w:val="28"/>
                <w:szCs w:val="28"/>
                <w:lang w:val="ru-RU"/>
              </w:rPr>
              <w:t>,</w:t>
            </w:r>
            <w:r w:rsidRPr="0069385B">
              <w:rPr>
                <w:spacing w:val="4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ненужности,</w:t>
            </w:r>
            <w:r w:rsidRPr="0069385B">
              <w:rPr>
                <w:spacing w:val="6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i/>
                <w:sz w:val="28"/>
                <w:szCs w:val="28"/>
                <w:lang w:val="ru-RU"/>
              </w:rPr>
              <w:t>одиночества</w:t>
            </w:r>
            <w:r w:rsidRPr="0069385B">
              <w:rPr>
                <w:i/>
                <w:spacing w:val="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(например,</w:t>
            </w:r>
            <w:r w:rsidRPr="0069385B">
              <w:rPr>
                <w:spacing w:val="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ребёнок</w:t>
            </w:r>
            <w:r w:rsidRPr="0069385B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>говорит:</w:t>
            </w:r>
            <w:proofErr w:type="gramEnd"/>
          </w:p>
          <w:p w:rsidR="0069385B" w:rsidRPr="0069385B" w:rsidRDefault="0069385B" w:rsidP="00586810">
            <w:pPr>
              <w:pStyle w:val="TableParagraph"/>
              <w:spacing w:line="252" w:lineRule="exact"/>
              <w:rPr>
                <w:sz w:val="28"/>
                <w:szCs w:val="28"/>
                <w:lang w:val="ru-RU"/>
              </w:rPr>
            </w:pPr>
            <w:r w:rsidRPr="0069385B">
              <w:rPr>
                <w:sz w:val="28"/>
                <w:szCs w:val="28"/>
                <w:lang w:val="ru-RU"/>
              </w:rPr>
              <w:t>«Всем</w:t>
            </w:r>
            <w:r w:rsidRPr="0069385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было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бы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лучше,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если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бы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меня</w:t>
            </w:r>
            <w:r w:rsidRPr="0069385B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не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было.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69385B">
              <w:rPr>
                <w:sz w:val="28"/>
                <w:szCs w:val="28"/>
                <w:lang w:val="ru-RU"/>
              </w:rPr>
              <w:t>Я</w:t>
            </w:r>
            <w:r w:rsidRPr="0069385B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всем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приношу</w:t>
            </w:r>
            <w:r w:rsidRPr="0069385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только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 xml:space="preserve"> вред»).</w:t>
            </w:r>
            <w:proofErr w:type="gramEnd"/>
          </w:p>
        </w:tc>
        <w:tc>
          <w:tcPr>
            <w:tcW w:w="1256" w:type="dxa"/>
          </w:tcPr>
          <w:p w:rsidR="0069385B" w:rsidRPr="0069385B" w:rsidRDefault="0069385B" w:rsidP="00586810">
            <w:pPr>
              <w:pStyle w:val="TableParagraph"/>
              <w:ind w:left="0"/>
              <w:rPr>
                <w:sz w:val="28"/>
                <w:szCs w:val="28"/>
                <w:lang w:val="ru-RU"/>
              </w:rPr>
            </w:pPr>
          </w:p>
        </w:tc>
      </w:tr>
      <w:tr w:rsidR="0069385B" w:rsidRPr="0069385B" w:rsidTr="0069385B">
        <w:trPr>
          <w:gridBefore w:val="1"/>
          <w:wBefore w:w="60" w:type="dxa"/>
          <w:trHeight w:val="624"/>
        </w:trPr>
        <w:tc>
          <w:tcPr>
            <w:tcW w:w="455" w:type="dxa"/>
          </w:tcPr>
          <w:p w:rsidR="0069385B" w:rsidRPr="0069385B" w:rsidRDefault="0069385B" w:rsidP="00586810">
            <w:pPr>
              <w:pStyle w:val="TableParagraph"/>
              <w:spacing w:line="249" w:lineRule="exact"/>
              <w:ind w:left="107"/>
              <w:rPr>
                <w:sz w:val="28"/>
                <w:szCs w:val="28"/>
              </w:rPr>
            </w:pPr>
            <w:r w:rsidRPr="0069385B">
              <w:rPr>
                <w:spacing w:val="-5"/>
                <w:sz w:val="28"/>
                <w:szCs w:val="28"/>
              </w:rPr>
              <w:t>4.</w:t>
            </w:r>
          </w:p>
        </w:tc>
        <w:tc>
          <w:tcPr>
            <w:tcW w:w="7585" w:type="dxa"/>
            <w:gridSpan w:val="3"/>
          </w:tcPr>
          <w:p w:rsidR="0069385B" w:rsidRPr="0069385B" w:rsidRDefault="0069385B" w:rsidP="00586810">
            <w:pPr>
              <w:pStyle w:val="TableParagraph"/>
              <w:tabs>
                <w:tab w:val="left" w:pos="1168"/>
                <w:tab w:val="left" w:pos="1938"/>
                <w:tab w:val="left" w:pos="3203"/>
                <w:tab w:val="left" w:pos="4403"/>
                <w:tab w:val="left" w:pos="6712"/>
              </w:tabs>
              <w:spacing w:line="248" w:lineRule="exact"/>
              <w:rPr>
                <w:sz w:val="28"/>
                <w:szCs w:val="28"/>
                <w:lang w:val="ru-RU"/>
              </w:rPr>
            </w:pPr>
            <w:r w:rsidRPr="0069385B">
              <w:rPr>
                <w:i/>
                <w:spacing w:val="-2"/>
                <w:sz w:val="28"/>
                <w:szCs w:val="28"/>
                <w:lang w:val="ru-RU"/>
              </w:rPr>
              <w:t>Чувство</w:t>
            </w:r>
            <w:r w:rsidRPr="0069385B">
              <w:rPr>
                <w:i/>
                <w:sz w:val="28"/>
                <w:szCs w:val="28"/>
                <w:lang w:val="ru-RU"/>
              </w:rPr>
              <w:tab/>
            </w:r>
            <w:r w:rsidRPr="0069385B">
              <w:rPr>
                <w:i/>
                <w:spacing w:val="-2"/>
                <w:sz w:val="28"/>
                <w:szCs w:val="28"/>
                <w:lang w:val="ru-RU"/>
              </w:rPr>
              <w:t>вины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>.</w:t>
            </w:r>
            <w:r w:rsidRPr="0069385B">
              <w:rPr>
                <w:sz w:val="28"/>
                <w:szCs w:val="28"/>
                <w:lang w:val="ru-RU"/>
              </w:rPr>
              <w:tab/>
            </w:r>
            <w:r w:rsidRPr="0069385B">
              <w:rPr>
                <w:spacing w:val="-2"/>
                <w:sz w:val="28"/>
                <w:szCs w:val="28"/>
                <w:lang w:val="ru-RU"/>
              </w:rPr>
              <w:t>Подросток</w:t>
            </w:r>
            <w:r w:rsidRPr="0069385B">
              <w:rPr>
                <w:sz w:val="28"/>
                <w:szCs w:val="28"/>
                <w:lang w:val="ru-RU"/>
              </w:rPr>
              <w:tab/>
            </w:r>
            <w:r w:rsidRPr="0069385B">
              <w:rPr>
                <w:spacing w:val="-2"/>
                <w:sz w:val="28"/>
                <w:szCs w:val="28"/>
                <w:lang w:val="ru-RU"/>
              </w:rPr>
              <w:t>допускает</w:t>
            </w:r>
            <w:r w:rsidRPr="0069385B">
              <w:rPr>
                <w:sz w:val="28"/>
                <w:szCs w:val="28"/>
                <w:lang w:val="ru-RU"/>
              </w:rPr>
              <w:tab/>
            </w:r>
            <w:r w:rsidRPr="0069385B">
              <w:rPr>
                <w:spacing w:val="-2"/>
                <w:sz w:val="28"/>
                <w:szCs w:val="28"/>
                <w:lang w:val="ru-RU"/>
              </w:rPr>
              <w:t>самоуничижительные</w:t>
            </w:r>
            <w:r w:rsidRPr="0069385B">
              <w:rPr>
                <w:sz w:val="28"/>
                <w:szCs w:val="28"/>
                <w:lang w:val="ru-RU"/>
              </w:rPr>
              <w:tab/>
            </w:r>
            <w:r w:rsidRPr="0069385B">
              <w:rPr>
                <w:spacing w:val="-2"/>
                <w:sz w:val="28"/>
                <w:szCs w:val="28"/>
                <w:lang w:val="ru-RU"/>
              </w:rPr>
              <w:t>высказывания,</w:t>
            </w:r>
          </w:p>
          <w:p w:rsidR="0069385B" w:rsidRPr="0069385B" w:rsidRDefault="0069385B" w:rsidP="00586810">
            <w:pPr>
              <w:pStyle w:val="TableParagraph"/>
              <w:spacing w:line="252" w:lineRule="exact"/>
              <w:rPr>
                <w:sz w:val="28"/>
                <w:szCs w:val="28"/>
                <w:lang w:val="ru-RU"/>
              </w:rPr>
            </w:pPr>
            <w:r w:rsidRPr="0069385B">
              <w:rPr>
                <w:sz w:val="28"/>
                <w:szCs w:val="28"/>
                <w:lang w:val="ru-RU"/>
              </w:rPr>
              <w:t>«копается»</w:t>
            </w:r>
            <w:r w:rsidRPr="0069385B">
              <w:rPr>
                <w:spacing w:val="-9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в</w:t>
            </w:r>
            <w:r w:rsidRPr="0069385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себе,</w:t>
            </w:r>
            <w:r w:rsidRPr="0069385B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обвиняет</w:t>
            </w:r>
            <w:r w:rsidRPr="0069385B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себя</w:t>
            </w:r>
            <w:r w:rsidRPr="0069385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в</w:t>
            </w:r>
            <w:r w:rsidRPr="0069385B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неудачах,</w:t>
            </w:r>
            <w:r w:rsidRPr="0069385B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неприятностях,</w:t>
            </w:r>
            <w:r w:rsidRPr="0069385B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>проблемах.</w:t>
            </w:r>
          </w:p>
        </w:tc>
        <w:tc>
          <w:tcPr>
            <w:tcW w:w="1256" w:type="dxa"/>
          </w:tcPr>
          <w:p w:rsidR="0069385B" w:rsidRPr="0069385B" w:rsidRDefault="0069385B" w:rsidP="00586810">
            <w:pPr>
              <w:pStyle w:val="TableParagraph"/>
              <w:ind w:left="0"/>
              <w:rPr>
                <w:sz w:val="28"/>
                <w:szCs w:val="28"/>
                <w:lang w:val="ru-RU"/>
              </w:rPr>
            </w:pPr>
          </w:p>
        </w:tc>
      </w:tr>
      <w:tr w:rsidR="0069385B" w:rsidRPr="0069385B" w:rsidTr="0069385B">
        <w:trPr>
          <w:gridBefore w:val="1"/>
          <w:wBefore w:w="60" w:type="dxa"/>
          <w:trHeight w:val="550"/>
        </w:trPr>
        <w:tc>
          <w:tcPr>
            <w:tcW w:w="455" w:type="dxa"/>
          </w:tcPr>
          <w:p w:rsidR="0069385B" w:rsidRPr="0069385B" w:rsidRDefault="0069385B" w:rsidP="00586810">
            <w:pPr>
              <w:pStyle w:val="TableParagraph"/>
              <w:spacing w:line="247" w:lineRule="exact"/>
              <w:ind w:left="107"/>
              <w:rPr>
                <w:sz w:val="28"/>
                <w:szCs w:val="28"/>
              </w:rPr>
            </w:pPr>
            <w:r w:rsidRPr="0069385B">
              <w:rPr>
                <w:spacing w:val="-5"/>
                <w:sz w:val="28"/>
                <w:szCs w:val="28"/>
              </w:rPr>
              <w:t>5.</w:t>
            </w:r>
          </w:p>
        </w:tc>
        <w:tc>
          <w:tcPr>
            <w:tcW w:w="7585" w:type="dxa"/>
            <w:gridSpan w:val="3"/>
          </w:tcPr>
          <w:p w:rsidR="0069385B" w:rsidRPr="0069385B" w:rsidRDefault="0069385B" w:rsidP="00586810">
            <w:pPr>
              <w:pStyle w:val="TableParagraph"/>
              <w:spacing w:line="242" w:lineRule="auto"/>
              <w:rPr>
                <w:sz w:val="28"/>
                <w:szCs w:val="28"/>
                <w:lang w:val="ru-RU"/>
              </w:rPr>
            </w:pPr>
            <w:r w:rsidRPr="0069385B">
              <w:rPr>
                <w:sz w:val="28"/>
                <w:szCs w:val="28"/>
                <w:lang w:val="ru-RU"/>
              </w:rPr>
              <w:t xml:space="preserve">Высказывается негативно о своей личности, окружающем мире и будущем: </w:t>
            </w:r>
            <w:r w:rsidRPr="0069385B">
              <w:rPr>
                <w:i/>
                <w:sz w:val="28"/>
                <w:szCs w:val="28"/>
                <w:lang w:val="ru-RU"/>
              </w:rPr>
              <w:t>потеря перспективы будущего</w:t>
            </w:r>
            <w:r w:rsidRPr="0069385B"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1256" w:type="dxa"/>
          </w:tcPr>
          <w:p w:rsidR="0069385B" w:rsidRPr="0069385B" w:rsidRDefault="0069385B" w:rsidP="00586810">
            <w:pPr>
              <w:pStyle w:val="TableParagraph"/>
              <w:ind w:left="0"/>
              <w:rPr>
                <w:sz w:val="28"/>
                <w:szCs w:val="28"/>
                <w:lang w:val="ru-RU"/>
              </w:rPr>
            </w:pPr>
          </w:p>
        </w:tc>
      </w:tr>
      <w:tr w:rsidR="0069385B" w:rsidRPr="0069385B" w:rsidTr="0069385B">
        <w:trPr>
          <w:gridBefore w:val="1"/>
          <w:wBefore w:w="60" w:type="dxa"/>
          <w:trHeight w:val="761"/>
        </w:trPr>
        <w:tc>
          <w:tcPr>
            <w:tcW w:w="455" w:type="dxa"/>
          </w:tcPr>
          <w:p w:rsidR="0069385B" w:rsidRPr="0069385B" w:rsidRDefault="0069385B" w:rsidP="00586810">
            <w:pPr>
              <w:pStyle w:val="TableParagraph"/>
              <w:spacing w:line="247" w:lineRule="exact"/>
              <w:ind w:left="107"/>
              <w:rPr>
                <w:sz w:val="28"/>
                <w:szCs w:val="28"/>
              </w:rPr>
            </w:pPr>
            <w:r w:rsidRPr="0069385B">
              <w:rPr>
                <w:spacing w:val="-5"/>
                <w:sz w:val="28"/>
                <w:szCs w:val="28"/>
              </w:rPr>
              <w:t>6.</w:t>
            </w:r>
          </w:p>
        </w:tc>
        <w:tc>
          <w:tcPr>
            <w:tcW w:w="7585" w:type="dxa"/>
            <w:gridSpan w:val="3"/>
          </w:tcPr>
          <w:p w:rsidR="0069385B" w:rsidRPr="0069385B" w:rsidRDefault="0069385B" w:rsidP="00586810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69385B">
              <w:rPr>
                <w:sz w:val="28"/>
                <w:szCs w:val="28"/>
                <w:lang w:val="ru-RU"/>
              </w:rPr>
              <w:t>Подросток заводит разговоры о бессмысленности жизни, о смерти. Задаёт вопросы родителям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«А</w:t>
            </w:r>
            <w:r w:rsidRPr="0069385B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как</w:t>
            </w:r>
            <w:r w:rsidRPr="0069385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бы</w:t>
            </w:r>
            <w:r w:rsidRPr="0069385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вы</w:t>
            </w:r>
            <w:r w:rsidRPr="0069385B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жили, если</w:t>
            </w:r>
            <w:r w:rsidRPr="0069385B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бы</w:t>
            </w:r>
            <w:r w:rsidRPr="0069385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я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не родился?»,</w:t>
            </w:r>
            <w:r w:rsidRPr="0069385B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«А</w:t>
            </w:r>
            <w:r w:rsidRPr="0069385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 xml:space="preserve">как вы будете жить, </w:t>
            </w:r>
            <w:r w:rsidRPr="0069385B">
              <w:rPr>
                <w:spacing w:val="-4"/>
                <w:sz w:val="28"/>
                <w:szCs w:val="28"/>
                <w:lang w:val="ru-RU"/>
              </w:rPr>
              <w:t>если</w:t>
            </w:r>
          </w:p>
          <w:p w:rsidR="0069385B" w:rsidRPr="0069385B" w:rsidRDefault="0069385B" w:rsidP="00586810">
            <w:pPr>
              <w:pStyle w:val="TableParagraph"/>
              <w:spacing w:line="238" w:lineRule="exact"/>
              <w:rPr>
                <w:sz w:val="28"/>
                <w:szCs w:val="28"/>
              </w:rPr>
            </w:pPr>
            <w:proofErr w:type="spellStart"/>
            <w:proofErr w:type="gramStart"/>
            <w:r w:rsidRPr="0069385B">
              <w:rPr>
                <w:sz w:val="28"/>
                <w:szCs w:val="28"/>
              </w:rPr>
              <w:t>меня</w:t>
            </w:r>
            <w:proofErr w:type="spellEnd"/>
            <w:proofErr w:type="gramEnd"/>
            <w:r w:rsidRPr="0069385B"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69385B">
              <w:rPr>
                <w:sz w:val="28"/>
                <w:szCs w:val="28"/>
              </w:rPr>
              <w:t>не</w:t>
            </w:r>
            <w:proofErr w:type="spellEnd"/>
            <w:r w:rsidRPr="0069385B">
              <w:rPr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69385B">
              <w:rPr>
                <w:spacing w:val="-2"/>
                <w:sz w:val="28"/>
                <w:szCs w:val="28"/>
              </w:rPr>
              <w:t>будет</w:t>
            </w:r>
            <w:proofErr w:type="spellEnd"/>
            <w:r w:rsidRPr="0069385B">
              <w:rPr>
                <w:spacing w:val="-2"/>
                <w:sz w:val="28"/>
                <w:szCs w:val="28"/>
              </w:rPr>
              <w:t>?»</w:t>
            </w:r>
          </w:p>
        </w:tc>
        <w:tc>
          <w:tcPr>
            <w:tcW w:w="1256" w:type="dxa"/>
          </w:tcPr>
          <w:p w:rsidR="0069385B" w:rsidRPr="0069385B" w:rsidRDefault="0069385B" w:rsidP="00586810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69385B" w:rsidRPr="0069385B" w:rsidTr="0069385B">
        <w:trPr>
          <w:gridBefore w:val="1"/>
          <w:wBefore w:w="60" w:type="dxa"/>
          <w:trHeight w:val="264"/>
        </w:trPr>
        <w:tc>
          <w:tcPr>
            <w:tcW w:w="9296" w:type="dxa"/>
            <w:gridSpan w:val="5"/>
          </w:tcPr>
          <w:p w:rsidR="0069385B" w:rsidRPr="0069385B" w:rsidRDefault="0069385B" w:rsidP="00586810">
            <w:pPr>
              <w:pStyle w:val="TableParagraph"/>
              <w:spacing w:line="244" w:lineRule="exact"/>
              <w:ind w:left="467"/>
              <w:rPr>
                <w:sz w:val="28"/>
                <w:szCs w:val="28"/>
              </w:rPr>
            </w:pPr>
            <w:r w:rsidRPr="0069385B">
              <w:rPr>
                <w:sz w:val="28"/>
                <w:szCs w:val="28"/>
              </w:rPr>
              <w:t>III.</w:t>
            </w:r>
            <w:r w:rsidRPr="0069385B">
              <w:rPr>
                <w:spacing w:val="14"/>
                <w:sz w:val="28"/>
                <w:szCs w:val="28"/>
              </w:rPr>
              <w:t xml:space="preserve"> </w:t>
            </w:r>
            <w:proofErr w:type="spellStart"/>
            <w:r w:rsidRPr="0069385B">
              <w:rPr>
                <w:sz w:val="28"/>
                <w:szCs w:val="28"/>
              </w:rPr>
              <w:t>Ощущения</w:t>
            </w:r>
            <w:proofErr w:type="spellEnd"/>
            <w:r w:rsidRPr="0069385B">
              <w:rPr>
                <w:spacing w:val="-4"/>
                <w:sz w:val="28"/>
                <w:szCs w:val="28"/>
              </w:rPr>
              <w:t xml:space="preserve"> </w:t>
            </w:r>
            <w:r w:rsidRPr="0069385B">
              <w:rPr>
                <w:sz w:val="28"/>
                <w:szCs w:val="28"/>
              </w:rPr>
              <w:t>в</w:t>
            </w:r>
            <w:r w:rsidRPr="0069385B">
              <w:rPr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69385B">
              <w:rPr>
                <w:spacing w:val="-4"/>
                <w:sz w:val="28"/>
                <w:szCs w:val="28"/>
              </w:rPr>
              <w:t>теле</w:t>
            </w:r>
            <w:proofErr w:type="spellEnd"/>
          </w:p>
        </w:tc>
      </w:tr>
      <w:tr w:rsidR="0069385B" w:rsidRPr="0069385B" w:rsidTr="0069385B">
        <w:trPr>
          <w:gridBefore w:val="1"/>
          <w:wBefore w:w="60" w:type="dxa"/>
          <w:trHeight w:val="507"/>
        </w:trPr>
        <w:tc>
          <w:tcPr>
            <w:tcW w:w="455" w:type="dxa"/>
          </w:tcPr>
          <w:p w:rsidR="0069385B" w:rsidRPr="0069385B" w:rsidRDefault="0069385B" w:rsidP="00586810">
            <w:pPr>
              <w:pStyle w:val="TableParagraph"/>
              <w:spacing w:line="247" w:lineRule="exact"/>
              <w:ind w:left="107"/>
              <w:rPr>
                <w:sz w:val="28"/>
                <w:szCs w:val="28"/>
              </w:rPr>
            </w:pPr>
            <w:r w:rsidRPr="0069385B">
              <w:rPr>
                <w:spacing w:val="-5"/>
                <w:sz w:val="28"/>
                <w:szCs w:val="28"/>
              </w:rPr>
              <w:t>7.</w:t>
            </w:r>
          </w:p>
        </w:tc>
        <w:tc>
          <w:tcPr>
            <w:tcW w:w="7585" w:type="dxa"/>
            <w:gridSpan w:val="3"/>
          </w:tcPr>
          <w:p w:rsidR="0069385B" w:rsidRPr="0069385B" w:rsidRDefault="0069385B" w:rsidP="00586810">
            <w:pPr>
              <w:pStyle w:val="TableParagraph"/>
              <w:spacing w:line="247" w:lineRule="exact"/>
              <w:rPr>
                <w:sz w:val="28"/>
                <w:szCs w:val="28"/>
                <w:lang w:val="ru-RU"/>
              </w:rPr>
            </w:pPr>
            <w:r w:rsidRPr="0069385B">
              <w:rPr>
                <w:sz w:val="28"/>
                <w:szCs w:val="28"/>
                <w:lang w:val="ru-RU"/>
              </w:rPr>
              <w:t>«Душевная</w:t>
            </w:r>
            <w:r w:rsidRPr="0069385B">
              <w:rPr>
                <w:spacing w:val="42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боль».</w:t>
            </w:r>
            <w:r w:rsidRPr="0069385B">
              <w:rPr>
                <w:spacing w:val="46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Чувство</w:t>
            </w:r>
            <w:r w:rsidRPr="0069385B">
              <w:rPr>
                <w:spacing w:val="46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тяжести</w:t>
            </w:r>
            <w:r w:rsidRPr="0069385B">
              <w:rPr>
                <w:spacing w:val="4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за</w:t>
            </w:r>
            <w:r w:rsidRPr="0069385B">
              <w:rPr>
                <w:spacing w:val="46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грудиной</w:t>
            </w:r>
            <w:r w:rsidRPr="0069385B">
              <w:rPr>
                <w:spacing w:val="49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–</w:t>
            </w:r>
            <w:r w:rsidRPr="0069385B">
              <w:rPr>
                <w:spacing w:val="49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«душа</w:t>
            </w:r>
            <w:r w:rsidRPr="0069385B">
              <w:rPr>
                <w:spacing w:val="46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болит».</w:t>
            </w:r>
            <w:r w:rsidRPr="0069385B">
              <w:rPr>
                <w:spacing w:val="46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Она</w:t>
            </w:r>
            <w:r w:rsidRPr="0069385B">
              <w:rPr>
                <w:spacing w:val="46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>приносит</w:t>
            </w:r>
          </w:p>
          <w:p w:rsidR="0069385B" w:rsidRPr="0069385B" w:rsidRDefault="0069385B" w:rsidP="00586810">
            <w:pPr>
              <w:pStyle w:val="TableParagraph"/>
              <w:spacing w:before="1" w:line="238" w:lineRule="exact"/>
              <w:rPr>
                <w:sz w:val="28"/>
                <w:szCs w:val="28"/>
                <w:lang w:val="ru-RU"/>
              </w:rPr>
            </w:pPr>
            <w:r w:rsidRPr="0069385B">
              <w:rPr>
                <w:sz w:val="28"/>
                <w:szCs w:val="28"/>
                <w:lang w:val="ru-RU"/>
              </w:rPr>
              <w:t>реальные</w:t>
            </w:r>
            <w:r w:rsidRPr="0069385B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физические</w:t>
            </w:r>
            <w:r w:rsidRPr="0069385B">
              <w:rPr>
                <w:spacing w:val="-9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страдания,</w:t>
            </w:r>
            <w:r w:rsidRPr="0069385B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чаще</w:t>
            </w:r>
            <w:r w:rsidRPr="0069385B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наблюдается</w:t>
            </w:r>
            <w:r w:rsidRPr="0069385B">
              <w:rPr>
                <w:spacing w:val="-7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при</w:t>
            </w:r>
            <w:r w:rsidRPr="0069385B">
              <w:rPr>
                <w:spacing w:val="-7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подавленности,</w:t>
            </w:r>
            <w:r w:rsidRPr="0069385B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>отчаянии.</w:t>
            </w:r>
          </w:p>
        </w:tc>
        <w:tc>
          <w:tcPr>
            <w:tcW w:w="1256" w:type="dxa"/>
          </w:tcPr>
          <w:p w:rsidR="0069385B" w:rsidRPr="0069385B" w:rsidRDefault="0069385B" w:rsidP="00586810">
            <w:pPr>
              <w:pStyle w:val="TableParagraph"/>
              <w:ind w:left="0"/>
              <w:rPr>
                <w:sz w:val="28"/>
                <w:szCs w:val="28"/>
                <w:lang w:val="ru-RU"/>
              </w:rPr>
            </w:pPr>
          </w:p>
        </w:tc>
      </w:tr>
      <w:tr w:rsidR="0069385B" w:rsidRPr="0069385B" w:rsidTr="0069385B">
        <w:trPr>
          <w:gridBefore w:val="1"/>
          <w:wBefore w:w="60" w:type="dxa"/>
          <w:trHeight w:val="255"/>
        </w:trPr>
        <w:tc>
          <w:tcPr>
            <w:tcW w:w="9296" w:type="dxa"/>
            <w:gridSpan w:val="5"/>
          </w:tcPr>
          <w:p w:rsidR="0069385B" w:rsidRPr="0069385B" w:rsidRDefault="0069385B" w:rsidP="00586810">
            <w:pPr>
              <w:pStyle w:val="TableParagraph"/>
              <w:spacing w:line="234" w:lineRule="exact"/>
              <w:ind w:left="467"/>
              <w:rPr>
                <w:sz w:val="28"/>
                <w:szCs w:val="28"/>
              </w:rPr>
            </w:pPr>
            <w:r w:rsidRPr="0069385B">
              <w:rPr>
                <w:sz w:val="28"/>
                <w:szCs w:val="28"/>
              </w:rPr>
              <w:t>IV.</w:t>
            </w:r>
            <w:r w:rsidRPr="0069385B">
              <w:rPr>
                <w:spacing w:val="4"/>
                <w:sz w:val="28"/>
                <w:szCs w:val="28"/>
              </w:rPr>
              <w:t xml:space="preserve"> </w:t>
            </w:r>
            <w:proofErr w:type="spellStart"/>
            <w:r w:rsidRPr="0069385B">
              <w:rPr>
                <w:spacing w:val="-2"/>
                <w:sz w:val="28"/>
                <w:szCs w:val="28"/>
              </w:rPr>
              <w:t>Поведение</w:t>
            </w:r>
            <w:proofErr w:type="spellEnd"/>
          </w:p>
        </w:tc>
      </w:tr>
      <w:tr w:rsidR="0069385B" w:rsidRPr="0069385B" w:rsidTr="0069385B">
        <w:trPr>
          <w:gridBefore w:val="1"/>
          <w:wBefore w:w="60" w:type="dxa"/>
          <w:trHeight w:val="761"/>
        </w:trPr>
        <w:tc>
          <w:tcPr>
            <w:tcW w:w="455" w:type="dxa"/>
          </w:tcPr>
          <w:p w:rsidR="0069385B" w:rsidRPr="0069385B" w:rsidRDefault="0069385B" w:rsidP="00586810">
            <w:pPr>
              <w:pStyle w:val="TableParagraph"/>
              <w:spacing w:line="247" w:lineRule="exact"/>
              <w:ind w:left="107"/>
              <w:rPr>
                <w:sz w:val="28"/>
                <w:szCs w:val="28"/>
              </w:rPr>
            </w:pPr>
            <w:r w:rsidRPr="0069385B">
              <w:rPr>
                <w:spacing w:val="-5"/>
                <w:sz w:val="28"/>
                <w:szCs w:val="28"/>
              </w:rPr>
              <w:t>8.</w:t>
            </w:r>
          </w:p>
        </w:tc>
        <w:tc>
          <w:tcPr>
            <w:tcW w:w="7585" w:type="dxa"/>
            <w:gridSpan w:val="3"/>
          </w:tcPr>
          <w:p w:rsidR="0069385B" w:rsidRPr="0069385B" w:rsidRDefault="0069385B" w:rsidP="00586810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69385B">
              <w:rPr>
                <w:sz w:val="28"/>
                <w:szCs w:val="28"/>
                <w:lang w:val="ru-RU"/>
              </w:rPr>
              <w:t>Поисковые</w:t>
            </w:r>
            <w:r w:rsidRPr="0069385B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запросы</w:t>
            </w:r>
            <w:r w:rsidRPr="0069385B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в</w:t>
            </w:r>
            <w:r w:rsidRPr="0069385B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интернете</w:t>
            </w:r>
            <w:r w:rsidRPr="0069385B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и</w:t>
            </w:r>
            <w:r w:rsidRPr="0069385B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публикации</w:t>
            </w:r>
            <w:r w:rsidRPr="0069385B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на</w:t>
            </w:r>
            <w:r w:rsidRPr="0069385B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страницах</w:t>
            </w:r>
            <w:r w:rsidRPr="0069385B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в</w:t>
            </w:r>
            <w:r w:rsidRPr="0069385B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385B">
              <w:rPr>
                <w:sz w:val="28"/>
                <w:szCs w:val="28"/>
                <w:lang w:val="ru-RU"/>
              </w:rPr>
              <w:t>соцсетях</w:t>
            </w:r>
            <w:proofErr w:type="spellEnd"/>
            <w:r w:rsidRPr="0069385B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на</w:t>
            </w:r>
            <w:r w:rsidRPr="0069385B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тему смерти,</w:t>
            </w:r>
            <w:r w:rsidRPr="0069385B">
              <w:rPr>
                <w:spacing w:val="71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суицида,</w:t>
            </w:r>
            <w:r w:rsidRPr="0069385B">
              <w:rPr>
                <w:spacing w:val="71"/>
                <w:w w:val="15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385B">
              <w:rPr>
                <w:sz w:val="28"/>
                <w:szCs w:val="28"/>
                <w:lang w:val="ru-RU"/>
              </w:rPr>
              <w:t>брошенности</w:t>
            </w:r>
            <w:proofErr w:type="spellEnd"/>
            <w:r w:rsidRPr="0069385B">
              <w:rPr>
                <w:sz w:val="28"/>
                <w:szCs w:val="28"/>
                <w:lang w:val="ru-RU"/>
              </w:rPr>
              <w:t>,</w:t>
            </w:r>
            <w:r w:rsidRPr="0069385B">
              <w:rPr>
                <w:spacing w:val="70"/>
                <w:w w:val="15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9385B">
              <w:rPr>
                <w:sz w:val="28"/>
                <w:szCs w:val="28"/>
                <w:lang w:val="ru-RU"/>
              </w:rPr>
              <w:t>непонятости</w:t>
            </w:r>
            <w:proofErr w:type="spellEnd"/>
            <w:r w:rsidRPr="0069385B">
              <w:rPr>
                <w:spacing w:val="72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указывают</w:t>
            </w:r>
            <w:r w:rsidRPr="0069385B">
              <w:rPr>
                <w:spacing w:val="70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на</w:t>
            </w:r>
            <w:r w:rsidRPr="0069385B">
              <w:rPr>
                <w:spacing w:val="71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то,</w:t>
            </w:r>
            <w:r w:rsidRPr="0069385B">
              <w:rPr>
                <w:spacing w:val="70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что</w:t>
            </w:r>
            <w:r w:rsidRPr="0069385B">
              <w:rPr>
                <w:spacing w:val="70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мысли</w:t>
            </w:r>
            <w:r w:rsidRPr="0069385B">
              <w:rPr>
                <w:spacing w:val="70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pacing w:val="-10"/>
                <w:sz w:val="28"/>
                <w:szCs w:val="28"/>
                <w:lang w:val="ru-RU"/>
              </w:rPr>
              <w:t>о</w:t>
            </w:r>
          </w:p>
          <w:p w:rsidR="0069385B" w:rsidRPr="0069385B" w:rsidRDefault="0069385B" w:rsidP="00586810">
            <w:pPr>
              <w:pStyle w:val="TableParagraph"/>
              <w:spacing w:line="238" w:lineRule="exact"/>
              <w:rPr>
                <w:sz w:val="28"/>
                <w:szCs w:val="28"/>
                <w:lang w:val="ru-RU"/>
              </w:rPr>
            </w:pPr>
            <w:proofErr w:type="gramStart"/>
            <w:r w:rsidRPr="0069385B">
              <w:rPr>
                <w:sz w:val="28"/>
                <w:szCs w:val="28"/>
                <w:lang w:val="ru-RU"/>
              </w:rPr>
              <w:t>причинении</w:t>
            </w:r>
            <w:proofErr w:type="gramEnd"/>
            <w:r w:rsidRPr="0069385B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себе</w:t>
            </w:r>
            <w:r w:rsidRPr="0069385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вреда</w:t>
            </w:r>
            <w:r w:rsidRPr="0069385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могут</w:t>
            </w:r>
            <w:r w:rsidRPr="0069385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занимать</w:t>
            </w:r>
            <w:r w:rsidRPr="0069385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ум</w:t>
            </w:r>
            <w:r w:rsidRPr="0069385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pacing w:val="-2"/>
                <w:sz w:val="28"/>
                <w:szCs w:val="28"/>
                <w:lang w:val="ru-RU"/>
              </w:rPr>
              <w:t>ребенка.</w:t>
            </w:r>
          </w:p>
        </w:tc>
        <w:tc>
          <w:tcPr>
            <w:tcW w:w="1256" w:type="dxa"/>
          </w:tcPr>
          <w:p w:rsidR="0069385B" w:rsidRPr="0069385B" w:rsidRDefault="0069385B" w:rsidP="00586810">
            <w:pPr>
              <w:pStyle w:val="TableParagraph"/>
              <w:ind w:left="0"/>
              <w:rPr>
                <w:sz w:val="28"/>
                <w:szCs w:val="28"/>
                <w:lang w:val="ru-RU"/>
              </w:rPr>
            </w:pPr>
          </w:p>
        </w:tc>
      </w:tr>
      <w:tr w:rsidR="0069385B" w:rsidRPr="0069385B" w:rsidTr="0069385B">
        <w:trPr>
          <w:gridBefore w:val="1"/>
          <w:wBefore w:w="60" w:type="dxa"/>
          <w:trHeight w:val="1270"/>
        </w:trPr>
        <w:tc>
          <w:tcPr>
            <w:tcW w:w="455" w:type="dxa"/>
          </w:tcPr>
          <w:p w:rsidR="0069385B" w:rsidRPr="0069385B" w:rsidRDefault="0069385B" w:rsidP="00586810">
            <w:pPr>
              <w:pStyle w:val="TableParagraph"/>
              <w:spacing w:line="247" w:lineRule="exact"/>
              <w:ind w:left="107"/>
              <w:rPr>
                <w:sz w:val="28"/>
                <w:szCs w:val="28"/>
              </w:rPr>
            </w:pPr>
            <w:r w:rsidRPr="0069385B">
              <w:rPr>
                <w:spacing w:val="-5"/>
                <w:sz w:val="28"/>
                <w:szCs w:val="28"/>
              </w:rPr>
              <w:t>9.</w:t>
            </w:r>
          </w:p>
        </w:tc>
        <w:tc>
          <w:tcPr>
            <w:tcW w:w="7585" w:type="dxa"/>
            <w:gridSpan w:val="3"/>
          </w:tcPr>
          <w:p w:rsidR="0069385B" w:rsidRPr="0069385B" w:rsidRDefault="0069385B" w:rsidP="00586810">
            <w:pPr>
              <w:pStyle w:val="TableParagraph"/>
              <w:ind w:right="97"/>
              <w:jc w:val="both"/>
              <w:rPr>
                <w:sz w:val="28"/>
                <w:szCs w:val="28"/>
                <w:lang w:val="ru-RU"/>
              </w:rPr>
            </w:pPr>
            <w:proofErr w:type="gramStart"/>
            <w:r w:rsidRPr="0069385B">
              <w:rPr>
                <w:sz w:val="28"/>
                <w:szCs w:val="28"/>
                <w:lang w:val="ru-RU"/>
              </w:rPr>
              <w:t>Демонстрирует необычное, нехарактерное для данного ребенка поведение (более безрассудное, импульсивное, агрессивное; несвойственное стремление к</w:t>
            </w:r>
            <w:r w:rsidRPr="0069385B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уединению, снижение социальной активности у общительных детей, и наоборот, возбужденное</w:t>
            </w:r>
            <w:r w:rsidRPr="0069385B">
              <w:rPr>
                <w:spacing w:val="78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поведение</w:t>
            </w:r>
            <w:r w:rsidRPr="0069385B">
              <w:rPr>
                <w:spacing w:val="75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и</w:t>
            </w:r>
            <w:r w:rsidRPr="0069385B">
              <w:rPr>
                <w:spacing w:val="52"/>
                <w:w w:val="150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повышенная</w:t>
            </w:r>
            <w:r w:rsidRPr="0069385B">
              <w:rPr>
                <w:spacing w:val="78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общительность</w:t>
            </w:r>
            <w:r w:rsidRPr="0069385B">
              <w:rPr>
                <w:spacing w:val="77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у</w:t>
            </w:r>
            <w:r w:rsidRPr="0069385B">
              <w:rPr>
                <w:spacing w:val="76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z w:val="28"/>
                <w:szCs w:val="28"/>
                <w:lang w:val="ru-RU"/>
              </w:rPr>
              <w:t>малообщительных</w:t>
            </w:r>
            <w:r w:rsidRPr="0069385B">
              <w:rPr>
                <w:spacing w:val="77"/>
                <w:sz w:val="28"/>
                <w:szCs w:val="28"/>
                <w:lang w:val="ru-RU"/>
              </w:rPr>
              <w:t xml:space="preserve"> </w:t>
            </w:r>
            <w:r w:rsidRPr="0069385B">
              <w:rPr>
                <w:spacing w:val="-10"/>
                <w:sz w:val="28"/>
                <w:szCs w:val="28"/>
                <w:lang w:val="ru-RU"/>
              </w:rPr>
              <w:t>и</w:t>
            </w:r>
            <w:proofErr w:type="gramEnd"/>
          </w:p>
          <w:p w:rsidR="0069385B" w:rsidRPr="0069385B" w:rsidRDefault="0069385B" w:rsidP="00586810">
            <w:pPr>
              <w:pStyle w:val="TableParagraph"/>
              <w:spacing w:line="238" w:lineRule="exact"/>
              <w:rPr>
                <w:sz w:val="28"/>
                <w:szCs w:val="28"/>
              </w:rPr>
            </w:pPr>
            <w:proofErr w:type="spellStart"/>
            <w:proofErr w:type="gramStart"/>
            <w:r w:rsidRPr="0069385B">
              <w:rPr>
                <w:spacing w:val="-2"/>
                <w:sz w:val="28"/>
                <w:szCs w:val="28"/>
              </w:rPr>
              <w:t>молчаливых</w:t>
            </w:r>
            <w:proofErr w:type="spellEnd"/>
            <w:proofErr w:type="gramEnd"/>
            <w:r w:rsidRPr="0069385B">
              <w:rPr>
                <w:spacing w:val="-2"/>
                <w:sz w:val="28"/>
                <w:szCs w:val="28"/>
              </w:rPr>
              <w:t>).</w:t>
            </w:r>
          </w:p>
        </w:tc>
        <w:tc>
          <w:tcPr>
            <w:tcW w:w="1256" w:type="dxa"/>
          </w:tcPr>
          <w:p w:rsidR="0069385B" w:rsidRPr="0069385B" w:rsidRDefault="0069385B" w:rsidP="00586810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69385B" w:rsidRPr="0069385B" w:rsidTr="0069385B">
        <w:trPr>
          <w:trHeight w:val="569"/>
        </w:trPr>
        <w:tc>
          <w:tcPr>
            <w:tcW w:w="567" w:type="dxa"/>
            <w:gridSpan w:val="3"/>
          </w:tcPr>
          <w:p w:rsidR="0069385B" w:rsidRPr="0069385B" w:rsidRDefault="0069385B" w:rsidP="00586810">
            <w:pPr>
              <w:pStyle w:val="TableParagraph"/>
              <w:spacing w:line="247" w:lineRule="exact"/>
              <w:ind w:left="107"/>
              <w:rPr>
                <w:sz w:val="28"/>
                <w:szCs w:val="28"/>
              </w:rPr>
            </w:pPr>
            <w:r w:rsidRPr="0069385B">
              <w:rPr>
                <w:spacing w:val="-5"/>
                <w:sz w:val="28"/>
                <w:szCs w:val="28"/>
              </w:rPr>
              <w:t>10.</w:t>
            </w:r>
          </w:p>
        </w:tc>
        <w:tc>
          <w:tcPr>
            <w:tcW w:w="7513" w:type="dxa"/>
          </w:tcPr>
          <w:p w:rsidR="0069385B" w:rsidRPr="003C5891" w:rsidRDefault="0069385B" w:rsidP="00586810">
            <w:pPr>
              <w:pStyle w:val="TableParagraph"/>
              <w:spacing w:line="242" w:lineRule="auto"/>
              <w:rPr>
                <w:sz w:val="28"/>
                <w:szCs w:val="28"/>
                <w:lang w:val="ru-RU"/>
              </w:rPr>
            </w:pPr>
            <w:r w:rsidRPr="003C5891">
              <w:rPr>
                <w:sz w:val="28"/>
                <w:szCs w:val="28"/>
                <w:lang w:val="ru-RU"/>
              </w:rPr>
              <w:t>Подросток</w:t>
            </w:r>
            <w:r w:rsidRPr="003C5891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3C5891">
              <w:rPr>
                <w:sz w:val="28"/>
                <w:szCs w:val="28"/>
                <w:lang w:val="ru-RU"/>
              </w:rPr>
              <w:t>символически</w:t>
            </w:r>
            <w:r w:rsidRPr="003C5891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3C5891">
              <w:rPr>
                <w:sz w:val="28"/>
                <w:szCs w:val="28"/>
                <w:lang w:val="ru-RU"/>
              </w:rPr>
              <w:t>прощается</w:t>
            </w:r>
            <w:r w:rsidRPr="003C5891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3C5891">
              <w:rPr>
                <w:sz w:val="28"/>
                <w:szCs w:val="28"/>
                <w:lang w:val="ru-RU"/>
              </w:rPr>
              <w:t>со</w:t>
            </w:r>
            <w:r w:rsidRPr="003C5891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3C5891">
              <w:rPr>
                <w:sz w:val="28"/>
                <w:szCs w:val="28"/>
                <w:lang w:val="ru-RU"/>
              </w:rPr>
              <w:t>своим</w:t>
            </w:r>
            <w:r w:rsidRPr="003C5891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3C5891">
              <w:rPr>
                <w:sz w:val="28"/>
                <w:szCs w:val="28"/>
                <w:lang w:val="ru-RU"/>
              </w:rPr>
              <w:t>окружением</w:t>
            </w:r>
            <w:r w:rsidRPr="003C5891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3C5891">
              <w:rPr>
                <w:sz w:val="28"/>
                <w:szCs w:val="28"/>
                <w:lang w:val="ru-RU"/>
              </w:rPr>
              <w:t>–</w:t>
            </w:r>
            <w:r w:rsidRPr="003C5891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3C5891">
              <w:rPr>
                <w:sz w:val="28"/>
                <w:szCs w:val="28"/>
                <w:lang w:val="ru-RU"/>
              </w:rPr>
              <w:t>просит</w:t>
            </w:r>
            <w:r w:rsidRPr="003C5891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3C5891">
              <w:rPr>
                <w:sz w:val="28"/>
                <w:szCs w:val="28"/>
                <w:lang w:val="ru-RU"/>
              </w:rPr>
              <w:t>у</w:t>
            </w:r>
            <w:r w:rsidRPr="003C5891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3C5891">
              <w:rPr>
                <w:sz w:val="28"/>
                <w:szCs w:val="28"/>
                <w:lang w:val="ru-RU"/>
              </w:rPr>
              <w:t>всех прощения, раздаривает вещи, особенно субъективно значимые для него.</w:t>
            </w:r>
          </w:p>
        </w:tc>
        <w:tc>
          <w:tcPr>
            <w:tcW w:w="1276" w:type="dxa"/>
            <w:gridSpan w:val="2"/>
          </w:tcPr>
          <w:p w:rsidR="0069385B" w:rsidRPr="003C5891" w:rsidRDefault="0069385B" w:rsidP="00586810">
            <w:pPr>
              <w:pStyle w:val="TableParagraph"/>
              <w:ind w:left="0"/>
              <w:rPr>
                <w:sz w:val="28"/>
                <w:szCs w:val="28"/>
                <w:lang w:val="ru-RU"/>
              </w:rPr>
            </w:pPr>
          </w:p>
        </w:tc>
      </w:tr>
    </w:tbl>
    <w:p w:rsidR="00F35DAE" w:rsidRDefault="00F35DAE" w:rsidP="00F35DAE">
      <w:pPr>
        <w:pStyle w:val="a3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5DAE">
        <w:rPr>
          <w:rFonts w:ascii="Times New Roman" w:eastAsia="Times New Roman" w:hAnsi="Times New Roman" w:cs="Times New Roman"/>
          <w:i/>
          <w:sz w:val="28"/>
          <w:szCs w:val="28"/>
        </w:rPr>
        <w:t xml:space="preserve">Интерпретация: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Если присутствуют хотя бы два ответа «да», есть вероятность того, что ребёнок имеет суицидальные мысли; в таком случае нужно поговорить с ним, чтобы прояснить его намерения</w:t>
      </w:r>
      <w:r w:rsidRPr="00F35DA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35DA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оказать</w:t>
      </w:r>
      <w:r w:rsidRPr="00F35DA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эмоциональную</w:t>
      </w:r>
      <w:r w:rsidRPr="00F35DA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поддержку,</w:t>
      </w:r>
      <w:r w:rsidRPr="00F35DA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35DAE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также незамедлительно</w:t>
      </w:r>
      <w:r w:rsidRPr="00F35DA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обратиться</w:t>
      </w:r>
      <w:r w:rsidRPr="00F35DA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F35DA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помощью к врачу-психотерапевту.</w:t>
      </w:r>
    </w:p>
    <w:p w:rsidR="00F35DAE" w:rsidRPr="00F35DAE" w:rsidRDefault="00F35DAE" w:rsidP="00F35DAE">
      <w:pPr>
        <w:pStyle w:val="a3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5DAE" w:rsidRPr="00F35DAE" w:rsidRDefault="00F35DAE" w:rsidP="00F35DA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F35D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Куда </w:t>
      </w:r>
      <w:r w:rsidRPr="00F35DAE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>обращаться</w:t>
      </w:r>
    </w:p>
    <w:p w:rsidR="00F35DAE" w:rsidRPr="00F35DAE" w:rsidRDefault="00F35DAE" w:rsidP="00F35DA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F35D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</w:t>
      </w:r>
      <w:r w:rsidRPr="00F35DAE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кризисных</w:t>
      </w:r>
      <w:r w:rsidRPr="00F35DAE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>ситуациях</w:t>
      </w:r>
    </w:p>
    <w:p w:rsidR="00F35DAE" w:rsidRPr="00F35DAE" w:rsidRDefault="00F35DAE" w:rsidP="00F35DA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35DAE" w:rsidRPr="00F35DAE" w:rsidRDefault="00F35DAE" w:rsidP="00F35DAE">
      <w:pPr>
        <w:widowControl w:val="0"/>
        <w:numPr>
          <w:ilvl w:val="0"/>
          <w:numId w:val="1"/>
        </w:numPr>
        <w:tabs>
          <w:tab w:val="left" w:pos="111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5DAE">
        <w:rPr>
          <w:rFonts w:ascii="Times New Roman" w:eastAsia="Times New Roman" w:hAnsi="Times New Roman" w:cs="Times New Roman"/>
          <w:b/>
          <w:sz w:val="28"/>
          <w:szCs w:val="28"/>
        </w:rPr>
        <w:t xml:space="preserve">Всероссийский Детский телефон доверия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 xml:space="preserve">(бесплатно, круглосуточно) </w:t>
      </w:r>
      <w:r w:rsidRPr="00F35DAE">
        <w:rPr>
          <w:rFonts w:ascii="Times New Roman" w:eastAsia="Times New Roman" w:hAnsi="Times New Roman" w:cs="Times New Roman"/>
          <w:b/>
          <w:sz w:val="28"/>
          <w:szCs w:val="28"/>
        </w:rPr>
        <w:t>8-800-2000-122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. Психологическое</w:t>
      </w:r>
      <w:r w:rsidRPr="00F35DAE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консультирование,</w:t>
      </w:r>
      <w:r w:rsidRPr="00F35DA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экстренная</w:t>
      </w:r>
      <w:r w:rsidRPr="00F35DA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35DA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кризисная</w:t>
      </w:r>
      <w:r w:rsidRPr="00F35DA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психологическая</w:t>
      </w:r>
      <w:r w:rsidRPr="00F35DA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>помощь</w:t>
      </w:r>
      <w:r w:rsidRPr="00F35DA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35DAE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hyperlink r:id="rId6">
        <w:r w:rsidRPr="00F35DAE">
          <w:rPr>
            <w:rFonts w:ascii="Times New Roman" w:eastAsia="Times New Roman" w:hAnsi="Times New Roman" w:cs="Times New Roman"/>
            <w:sz w:val="28"/>
            <w:szCs w:val="28"/>
          </w:rPr>
          <w:t>детей в трудной жизненной ситуации,</w:t>
        </w:r>
      </w:hyperlink>
      <w:r w:rsidRPr="00F35DAE">
        <w:rPr>
          <w:rFonts w:ascii="Times New Roman" w:eastAsia="Times New Roman" w:hAnsi="Times New Roman" w:cs="Times New Roman"/>
          <w:sz w:val="28"/>
          <w:szCs w:val="28"/>
        </w:rPr>
        <w:t xml:space="preserve"> подростков и их родителей.</w:t>
      </w:r>
    </w:p>
    <w:p w:rsidR="00F35DAE" w:rsidRPr="00F35DAE" w:rsidRDefault="00F35DAE" w:rsidP="00F35DA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C5891" w:rsidRPr="003C5891" w:rsidRDefault="003C5891" w:rsidP="003C58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Телефоны доверия, действующие на территории города Брянска</w:t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(помощь по телефонам оказывается взаимно и бесплатно!)</w:t>
      </w:r>
    </w:p>
    <w:p w:rsidR="003C5891" w:rsidRPr="003C5891" w:rsidRDefault="003C5891" w:rsidP="003C589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5891" w:rsidRPr="003C5891" w:rsidRDefault="003C5891" w:rsidP="003C58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Центр помощи семье, женщинам и детям, оказавшимся в трудной жизненной ситуации (оказание психологической, юридической,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педагогической, социальной и и</w:t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ных видов помощи женщинам, проживающим и зарегистрированным в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Брянске, подвергшимся психофизическому насилию в семье, предоставляется временный приют)</w:t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 (4832) 26-53-08</w:t>
      </w:r>
      <w:proofErr w:type="gramEnd"/>
    </w:p>
    <w:p w:rsidR="003C5891" w:rsidRPr="003C5891" w:rsidRDefault="003C5891" w:rsidP="003C589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5891" w:rsidRPr="003C5891" w:rsidRDefault="003C5891" w:rsidP="003C589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Брянский областной психологический центр (все виды психологической помощи)</w:t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 (4832) 64-88-71</w:t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 (4832) 64-31-03</w:t>
      </w:r>
    </w:p>
    <w:p w:rsidR="003C5891" w:rsidRPr="003C5891" w:rsidRDefault="003C5891" w:rsidP="003C589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5891" w:rsidRDefault="003C5891" w:rsidP="003C58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Уполномоченный по правам ребенка в Брянской области</w:t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 (4832) 67-50-75</w:t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5891" w:rsidRPr="003C5891" w:rsidRDefault="003C5891" w:rsidP="003C589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Центр психологии и развития человека "Сфера" (центр развития и коррекции детей с </w:t>
      </w:r>
      <w:proofErr w:type="spellStart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задерпжкой</w:t>
      </w:r>
      <w:proofErr w:type="spellEnd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психичекого</w:t>
      </w:r>
      <w:proofErr w:type="spellEnd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речевого развития, заиканием, аутизмом, с-м Дауна, с-н </w:t>
      </w:r>
      <w:proofErr w:type="spellStart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дифицита</w:t>
      </w:r>
      <w:proofErr w:type="spellEnd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внимания и </w:t>
      </w:r>
      <w:proofErr w:type="spellStart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гипеактивности</w:t>
      </w:r>
      <w:proofErr w:type="spellEnd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агрессивностью, неврозами, стрессами, травмами, трудностями обучения и нарушениями поведения)</w:t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8 950 691 73 50</w:t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8 906 500 39 20</w:t>
      </w:r>
    </w:p>
    <w:p w:rsidR="003C5891" w:rsidRPr="003C5891" w:rsidRDefault="003C5891" w:rsidP="003C589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5891" w:rsidRPr="003C5891" w:rsidRDefault="003C5891" w:rsidP="003C589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Центр </w:t>
      </w:r>
      <w:proofErr w:type="spellStart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психолго</w:t>
      </w:r>
      <w:proofErr w:type="spellEnd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-медико-социального </w:t>
      </w:r>
      <w:proofErr w:type="spellStart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споровождения</w:t>
      </w:r>
      <w:proofErr w:type="spellEnd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"</w:t>
      </w:r>
      <w:proofErr w:type="spellStart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ЛадьЯ</w:t>
      </w:r>
      <w:proofErr w:type="spellEnd"/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 для детей и подростков (помощь психолога)</w:t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 (4832) 64-57-26</w:t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 (4832) 66-02-59</w:t>
      </w:r>
    </w:p>
    <w:p w:rsidR="003C5891" w:rsidRPr="003C5891" w:rsidRDefault="003C5891" w:rsidP="003C589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385B" w:rsidRPr="003C5891" w:rsidRDefault="003C5891" w:rsidP="003C5891">
      <w:pPr>
        <w:tabs>
          <w:tab w:val="left" w:pos="49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Вам стало известно о жестоком обращении к детям, необходимо позвонить: УМВД России по Брянской области</w:t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 (4832) 72-22-33</w:t>
      </w:r>
    </w:p>
    <w:sectPr w:rsidR="0069385B" w:rsidRPr="003C58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74AC"/>
    <w:multiLevelType w:val="hybridMultilevel"/>
    <w:tmpl w:val="5F06059A"/>
    <w:lvl w:ilvl="0" w:tplc="2CBC9FEE">
      <w:numFmt w:val="bullet"/>
      <w:lvlText w:val="∙"/>
      <w:lvlJc w:val="left"/>
      <w:pPr>
        <w:ind w:left="994" w:hanging="1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66"/>
        <w:sz w:val="24"/>
        <w:szCs w:val="24"/>
        <w:lang w:val="ru-RU" w:eastAsia="en-US" w:bidi="ar-SA"/>
      </w:rPr>
    </w:lvl>
    <w:lvl w:ilvl="1" w:tplc="F8BABE84">
      <w:numFmt w:val="bullet"/>
      <w:lvlText w:val="•"/>
      <w:lvlJc w:val="left"/>
      <w:pPr>
        <w:ind w:left="1949" w:hanging="120"/>
      </w:pPr>
      <w:rPr>
        <w:rFonts w:hint="default"/>
        <w:lang w:val="ru-RU" w:eastAsia="en-US" w:bidi="ar-SA"/>
      </w:rPr>
    </w:lvl>
    <w:lvl w:ilvl="2" w:tplc="6636AE5A">
      <w:numFmt w:val="bullet"/>
      <w:lvlText w:val="•"/>
      <w:lvlJc w:val="left"/>
      <w:pPr>
        <w:ind w:left="2898" w:hanging="120"/>
      </w:pPr>
      <w:rPr>
        <w:rFonts w:hint="default"/>
        <w:lang w:val="ru-RU" w:eastAsia="en-US" w:bidi="ar-SA"/>
      </w:rPr>
    </w:lvl>
    <w:lvl w:ilvl="3" w:tplc="29EA4C5E">
      <w:numFmt w:val="bullet"/>
      <w:lvlText w:val="•"/>
      <w:lvlJc w:val="left"/>
      <w:pPr>
        <w:ind w:left="3847" w:hanging="120"/>
      </w:pPr>
      <w:rPr>
        <w:rFonts w:hint="default"/>
        <w:lang w:val="ru-RU" w:eastAsia="en-US" w:bidi="ar-SA"/>
      </w:rPr>
    </w:lvl>
    <w:lvl w:ilvl="4" w:tplc="325ED138">
      <w:numFmt w:val="bullet"/>
      <w:lvlText w:val="•"/>
      <w:lvlJc w:val="left"/>
      <w:pPr>
        <w:ind w:left="4796" w:hanging="120"/>
      </w:pPr>
      <w:rPr>
        <w:rFonts w:hint="default"/>
        <w:lang w:val="ru-RU" w:eastAsia="en-US" w:bidi="ar-SA"/>
      </w:rPr>
    </w:lvl>
    <w:lvl w:ilvl="5" w:tplc="D7E85D5E">
      <w:numFmt w:val="bullet"/>
      <w:lvlText w:val="•"/>
      <w:lvlJc w:val="left"/>
      <w:pPr>
        <w:ind w:left="5745" w:hanging="120"/>
      </w:pPr>
      <w:rPr>
        <w:rFonts w:hint="default"/>
        <w:lang w:val="ru-RU" w:eastAsia="en-US" w:bidi="ar-SA"/>
      </w:rPr>
    </w:lvl>
    <w:lvl w:ilvl="6" w:tplc="4C50F004">
      <w:numFmt w:val="bullet"/>
      <w:lvlText w:val="•"/>
      <w:lvlJc w:val="left"/>
      <w:pPr>
        <w:ind w:left="6694" w:hanging="120"/>
      </w:pPr>
      <w:rPr>
        <w:rFonts w:hint="default"/>
        <w:lang w:val="ru-RU" w:eastAsia="en-US" w:bidi="ar-SA"/>
      </w:rPr>
    </w:lvl>
    <w:lvl w:ilvl="7" w:tplc="7722E862">
      <w:numFmt w:val="bullet"/>
      <w:lvlText w:val="•"/>
      <w:lvlJc w:val="left"/>
      <w:pPr>
        <w:ind w:left="7643" w:hanging="120"/>
      </w:pPr>
      <w:rPr>
        <w:rFonts w:hint="default"/>
        <w:lang w:val="ru-RU" w:eastAsia="en-US" w:bidi="ar-SA"/>
      </w:rPr>
    </w:lvl>
    <w:lvl w:ilvl="8" w:tplc="ABC4FDC8">
      <w:numFmt w:val="bullet"/>
      <w:lvlText w:val="•"/>
      <w:lvlJc w:val="left"/>
      <w:pPr>
        <w:ind w:left="8592" w:hanging="12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964"/>
    <w:rsid w:val="002D58C9"/>
    <w:rsid w:val="003A1A79"/>
    <w:rsid w:val="003C5891"/>
    <w:rsid w:val="00673CBE"/>
    <w:rsid w:val="0069385B"/>
    <w:rsid w:val="00BA7964"/>
    <w:rsid w:val="00C23CA8"/>
    <w:rsid w:val="00F35DAE"/>
    <w:rsid w:val="00F76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D58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9385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9385B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</w:rPr>
  </w:style>
  <w:style w:type="paragraph" w:styleId="a3">
    <w:name w:val="Body Text"/>
    <w:basedOn w:val="a"/>
    <w:link w:val="a4"/>
    <w:uiPriority w:val="99"/>
    <w:semiHidden/>
    <w:unhideWhenUsed/>
    <w:rsid w:val="00F35DA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F35D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D58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9385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9385B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</w:rPr>
  </w:style>
  <w:style w:type="paragraph" w:styleId="a3">
    <w:name w:val="Body Text"/>
    <w:basedOn w:val="a"/>
    <w:link w:val="a4"/>
    <w:uiPriority w:val="99"/>
    <w:semiHidden/>
    <w:unhideWhenUsed/>
    <w:rsid w:val="00F35DA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F35D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a-roditel.ru/deti-v-trudnoj-zhiznennoj-situac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2339</Words>
  <Characters>13333</Characters>
  <Application>Microsoft Office Word</Application>
  <DocSecurity>0</DocSecurity>
  <Lines>111</Lines>
  <Paragraphs>31</Paragraphs>
  <ScaleCrop>false</ScaleCrop>
  <Company/>
  <LinksUpToDate>false</LinksUpToDate>
  <CharactersWithSpaces>15641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2026-10-19T13:53:00Z</dcterms:created>
  <dcterms:modified xsi:type="dcterms:W3CDTF">2026-10-19T14:12:00Z</dcterms:modified>
</cp:coreProperties>
</file>