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851"/>
        <w:gridCol w:w="142"/>
        <w:gridCol w:w="708"/>
        <w:gridCol w:w="851"/>
        <w:gridCol w:w="850"/>
        <w:gridCol w:w="142"/>
        <w:gridCol w:w="709"/>
        <w:gridCol w:w="908"/>
        <w:gridCol w:w="5073"/>
        <w:gridCol w:w="338"/>
        <w:gridCol w:w="5411"/>
      </w:tblGrid>
      <w:tr w:rsidR="009C71FD" w:rsidTr="00163F4C">
        <w:trPr>
          <w:trHeight w:val="1121"/>
        </w:trPr>
        <w:tc>
          <w:tcPr>
            <w:tcW w:w="15983" w:type="dxa"/>
            <w:gridSpan w:val="11"/>
            <w:vAlign w:val="center"/>
          </w:tcPr>
          <w:p w:rsidR="00264D4E" w:rsidRPr="00264D4E" w:rsidRDefault="00264D4E" w:rsidP="00264D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>Комплексное задание  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уровня </w:t>
            </w:r>
            <w:r w:rsidR="00A046CB">
              <w:rPr>
                <w:rFonts w:ascii="Times New Roman" w:hAnsi="Times New Roman" w:cs="Times New Roman"/>
                <w:b/>
                <w:sz w:val="28"/>
                <w:szCs w:val="24"/>
              </w:rPr>
              <w:t>Общая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часть</w:t>
            </w:r>
          </w:p>
          <w:p w:rsidR="00264D4E" w:rsidRPr="00264D4E" w:rsidRDefault="00264D4E" w:rsidP="00264D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>второго этапа областной олимпиады профессионального мастерства среди обучающихся среднего профессионального образования Брянской области</w:t>
            </w:r>
          </w:p>
          <w:p w:rsidR="00264D4E" w:rsidRPr="00264D4E" w:rsidRDefault="00264D4E" w:rsidP="00264D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 </w:t>
            </w:r>
            <w:r w:rsidR="008E151D">
              <w:rPr>
                <w:rFonts w:ascii="Times New Roman" w:hAnsi="Times New Roman" w:cs="Times New Roman"/>
                <w:b/>
                <w:sz w:val="28"/>
                <w:szCs w:val="24"/>
              </w:rPr>
              <w:t>УГС</w:t>
            </w: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22.0</w:t>
            </w:r>
            <w:r w:rsidR="008E151D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 w:rsidR="008E151D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="008E151D">
              <w:rPr>
                <w:rFonts w:ascii="Times New Roman" w:hAnsi="Times New Roman" w:cs="Times New Roman"/>
                <w:b/>
                <w:sz w:val="28"/>
                <w:szCs w:val="24"/>
              </w:rPr>
              <w:t>Технологии материалов</w:t>
            </w:r>
          </w:p>
          <w:p w:rsidR="00E370FE" w:rsidRDefault="00264D4E" w:rsidP="00E370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4D4E">
              <w:rPr>
                <w:rFonts w:ascii="Times New Roman" w:hAnsi="Times New Roman" w:cs="Times New Roman"/>
                <w:sz w:val="28"/>
                <w:szCs w:val="24"/>
              </w:rPr>
              <w:t>Номер жеребьевки конкурсанта  №№_____________________________________</w:t>
            </w:r>
          </w:p>
          <w:p w:rsidR="009C71FD" w:rsidRPr="009C71FD" w:rsidRDefault="009C71FD" w:rsidP="00264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71FD">
              <w:rPr>
                <w:rFonts w:ascii="Times New Roman" w:hAnsi="Times New Roman" w:cs="Times New Roman"/>
                <w:sz w:val="28"/>
                <w:szCs w:val="24"/>
              </w:rPr>
              <w:t>Технологическая карта</w:t>
            </w:r>
          </w:p>
          <w:p w:rsidR="00161429" w:rsidRDefault="009C71FD" w:rsidP="001614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71FD">
              <w:rPr>
                <w:rFonts w:ascii="Times New Roman" w:hAnsi="Times New Roman" w:cs="Times New Roman"/>
                <w:sz w:val="28"/>
                <w:szCs w:val="24"/>
              </w:rPr>
              <w:t xml:space="preserve">Сборки и сварки </w:t>
            </w:r>
            <w:r w:rsidR="00161429">
              <w:rPr>
                <w:rFonts w:ascii="Times New Roman" w:hAnsi="Times New Roman" w:cs="Times New Roman"/>
                <w:sz w:val="28"/>
                <w:szCs w:val="24"/>
              </w:rPr>
              <w:t>коробчатой</w:t>
            </w:r>
            <w:r w:rsidRPr="009C71FD">
              <w:rPr>
                <w:rFonts w:ascii="Times New Roman" w:hAnsi="Times New Roman" w:cs="Times New Roman"/>
                <w:sz w:val="28"/>
                <w:szCs w:val="24"/>
              </w:rPr>
              <w:t xml:space="preserve"> конструкции </w:t>
            </w:r>
            <w:r w:rsidR="00161429">
              <w:rPr>
                <w:rFonts w:ascii="Times New Roman" w:hAnsi="Times New Roman" w:cs="Times New Roman"/>
                <w:sz w:val="28"/>
                <w:szCs w:val="24"/>
              </w:rPr>
              <w:t>механизированной</w:t>
            </w:r>
            <w:r w:rsidR="00163F4C">
              <w:rPr>
                <w:rFonts w:ascii="Times New Roman" w:hAnsi="Times New Roman" w:cs="Times New Roman"/>
                <w:sz w:val="28"/>
                <w:szCs w:val="24"/>
              </w:rPr>
              <w:t xml:space="preserve"> сваркой </w:t>
            </w:r>
            <w:r w:rsidR="00161429">
              <w:rPr>
                <w:rFonts w:ascii="Times New Roman" w:hAnsi="Times New Roman" w:cs="Times New Roman"/>
                <w:sz w:val="28"/>
                <w:szCs w:val="24"/>
              </w:rPr>
              <w:t>в среде углекислого газа проволокой сплошного</w:t>
            </w:r>
          </w:p>
          <w:p w:rsidR="009C71FD" w:rsidRPr="009C71FD" w:rsidRDefault="00161429" w:rsidP="0016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сечения</w:t>
            </w:r>
          </w:p>
        </w:tc>
      </w:tr>
      <w:tr w:rsidR="009C71FD" w:rsidTr="00163F4C">
        <w:tc>
          <w:tcPr>
            <w:tcW w:w="5161" w:type="dxa"/>
            <w:gridSpan w:val="8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Режимы сварки</w:t>
            </w: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11" w:type="dxa"/>
            <w:gridSpan w:val="2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Сварочные</w:t>
            </w: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материалы</w:t>
            </w:r>
          </w:p>
        </w:tc>
        <w:tc>
          <w:tcPr>
            <w:tcW w:w="5411" w:type="dxa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Форма разделки кромок</w:t>
            </w: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и сварного шва</w:t>
            </w:r>
          </w:p>
        </w:tc>
      </w:tr>
      <w:tr w:rsidR="009C71FD" w:rsidTr="00163F4C">
        <w:trPr>
          <w:trHeight w:val="570"/>
        </w:trPr>
        <w:tc>
          <w:tcPr>
            <w:tcW w:w="851" w:type="dxa"/>
          </w:tcPr>
          <w:p w:rsidR="009C71FD" w:rsidRDefault="009C71FD" w:rsidP="009C71FD"/>
          <w:p w:rsidR="009C71FD" w:rsidRDefault="009C71FD" w:rsidP="009C71FD"/>
        </w:tc>
        <w:tc>
          <w:tcPr>
            <w:tcW w:w="850" w:type="dxa"/>
            <w:gridSpan w:val="2"/>
          </w:tcPr>
          <w:p w:rsidR="009C71FD" w:rsidRDefault="009C71FD"/>
          <w:p w:rsidR="009C71FD" w:rsidRDefault="009C71FD" w:rsidP="009C71FD"/>
        </w:tc>
        <w:tc>
          <w:tcPr>
            <w:tcW w:w="851" w:type="dxa"/>
          </w:tcPr>
          <w:p w:rsidR="009C71FD" w:rsidRDefault="009C71FD"/>
          <w:p w:rsidR="009C71FD" w:rsidRDefault="009C71FD" w:rsidP="009C71FD"/>
        </w:tc>
        <w:tc>
          <w:tcPr>
            <w:tcW w:w="850" w:type="dxa"/>
          </w:tcPr>
          <w:p w:rsidR="009C71FD" w:rsidRDefault="009C71FD"/>
          <w:p w:rsidR="009C71FD" w:rsidRDefault="009C71FD" w:rsidP="009C71FD"/>
        </w:tc>
        <w:tc>
          <w:tcPr>
            <w:tcW w:w="851" w:type="dxa"/>
            <w:gridSpan w:val="2"/>
            <w:vAlign w:val="center"/>
          </w:tcPr>
          <w:p w:rsidR="009C71FD" w:rsidRDefault="009C71FD" w:rsidP="009C71FD">
            <w:pPr>
              <w:jc w:val="center"/>
            </w:pPr>
          </w:p>
          <w:p w:rsidR="009C71FD" w:rsidRDefault="009C71FD" w:rsidP="009C71FD">
            <w:pPr>
              <w:jc w:val="center"/>
            </w:pPr>
          </w:p>
        </w:tc>
        <w:tc>
          <w:tcPr>
            <w:tcW w:w="908" w:type="dxa"/>
            <w:vAlign w:val="center"/>
          </w:tcPr>
          <w:p w:rsidR="009C71FD" w:rsidRDefault="009C71FD" w:rsidP="009C71FD">
            <w:pPr>
              <w:jc w:val="center"/>
            </w:pPr>
          </w:p>
          <w:p w:rsidR="009C71FD" w:rsidRDefault="009C71FD" w:rsidP="009C71FD">
            <w:pPr>
              <w:jc w:val="center"/>
            </w:pPr>
          </w:p>
        </w:tc>
        <w:tc>
          <w:tcPr>
            <w:tcW w:w="5411" w:type="dxa"/>
            <w:gridSpan w:val="2"/>
            <w:vMerge w:val="restart"/>
            <w:vAlign w:val="center"/>
          </w:tcPr>
          <w:p w:rsidR="009C71FD" w:rsidRDefault="009C71FD" w:rsidP="009C71FD">
            <w:pPr>
              <w:jc w:val="center"/>
            </w:pPr>
          </w:p>
        </w:tc>
        <w:tc>
          <w:tcPr>
            <w:tcW w:w="5411" w:type="dxa"/>
            <w:vMerge w:val="restart"/>
          </w:tcPr>
          <w:p w:rsidR="009C71FD" w:rsidRDefault="009C71FD" w:rsidP="009C71FD"/>
        </w:tc>
      </w:tr>
      <w:tr w:rsidR="009C71FD" w:rsidTr="00163F4C">
        <w:trPr>
          <w:trHeight w:val="510"/>
        </w:trPr>
        <w:tc>
          <w:tcPr>
            <w:tcW w:w="851" w:type="dxa"/>
          </w:tcPr>
          <w:p w:rsidR="009C71FD" w:rsidRDefault="009C71FD" w:rsidP="009C71FD"/>
          <w:p w:rsidR="009C71FD" w:rsidRDefault="009C71FD" w:rsidP="009C71FD"/>
        </w:tc>
        <w:tc>
          <w:tcPr>
            <w:tcW w:w="850" w:type="dxa"/>
            <w:gridSpan w:val="2"/>
          </w:tcPr>
          <w:p w:rsidR="009C71FD" w:rsidRDefault="009C71FD"/>
          <w:p w:rsidR="009C71FD" w:rsidRDefault="009C71FD" w:rsidP="009C71FD"/>
        </w:tc>
        <w:tc>
          <w:tcPr>
            <w:tcW w:w="851" w:type="dxa"/>
          </w:tcPr>
          <w:p w:rsidR="009C71FD" w:rsidRDefault="009C71FD"/>
          <w:p w:rsidR="009C71FD" w:rsidRDefault="009C71FD" w:rsidP="009C71FD"/>
        </w:tc>
        <w:tc>
          <w:tcPr>
            <w:tcW w:w="850" w:type="dxa"/>
          </w:tcPr>
          <w:p w:rsidR="009C71FD" w:rsidRDefault="009C71FD"/>
          <w:p w:rsidR="009C71FD" w:rsidRDefault="009C71FD" w:rsidP="009C71FD"/>
        </w:tc>
        <w:tc>
          <w:tcPr>
            <w:tcW w:w="851" w:type="dxa"/>
            <w:gridSpan w:val="2"/>
            <w:vAlign w:val="center"/>
          </w:tcPr>
          <w:p w:rsidR="009C71FD" w:rsidRDefault="009C71FD" w:rsidP="009C71FD">
            <w:pPr>
              <w:jc w:val="center"/>
            </w:pPr>
          </w:p>
          <w:p w:rsidR="009C71FD" w:rsidRDefault="009C71FD" w:rsidP="009C71FD">
            <w:pPr>
              <w:jc w:val="center"/>
            </w:pPr>
          </w:p>
        </w:tc>
        <w:tc>
          <w:tcPr>
            <w:tcW w:w="908" w:type="dxa"/>
            <w:vAlign w:val="center"/>
          </w:tcPr>
          <w:p w:rsidR="009C71FD" w:rsidRDefault="009C71FD" w:rsidP="009C71FD">
            <w:pPr>
              <w:jc w:val="center"/>
            </w:pPr>
          </w:p>
          <w:p w:rsidR="009C71FD" w:rsidRDefault="009C71FD" w:rsidP="009C71FD">
            <w:pPr>
              <w:jc w:val="center"/>
            </w:pPr>
          </w:p>
        </w:tc>
        <w:tc>
          <w:tcPr>
            <w:tcW w:w="5411" w:type="dxa"/>
            <w:gridSpan w:val="2"/>
            <w:vMerge/>
            <w:vAlign w:val="center"/>
          </w:tcPr>
          <w:p w:rsidR="009C71FD" w:rsidRDefault="009C71FD" w:rsidP="009C71FD">
            <w:pPr>
              <w:jc w:val="center"/>
            </w:pPr>
          </w:p>
        </w:tc>
        <w:tc>
          <w:tcPr>
            <w:tcW w:w="5411" w:type="dxa"/>
            <w:vMerge/>
          </w:tcPr>
          <w:p w:rsidR="009C71FD" w:rsidRDefault="009C71FD" w:rsidP="009C71FD"/>
        </w:tc>
      </w:tr>
      <w:tr w:rsidR="009C71FD" w:rsidTr="00163F4C">
        <w:tc>
          <w:tcPr>
            <w:tcW w:w="15983" w:type="dxa"/>
            <w:gridSpan w:val="11"/>
            <w:vAlign w:val="center"/>
          </w:tcPr>
          <w:p w:rsidR="009C71FD" w:rsidRDefault="009C71FD" w:rsidP="009C71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1FD">
              <w:rPr>
                <w:rFonts w:ascii="Times New Roman" w:hAnsi="Times New Roman" w:cs="Times New Roman"/>
                <w:sz w:val="24"/>
              </w:rPr>
              <w:t>ПЕРЕЧЕНЬ И ПОСЛЕДОВАТЕЛЬНОСТЬ ОПЕРАЦИЙ СБОРКИ И СВАРКИ</w:t>
            </w:r>
          </w:p>
          <w:p w:rsidR="009C71FD" w:rsidRDefault="009C71FD" w:rsidP="009C71FD">
            <w:pPr>
              <w:jc w:val="center"/>
            </w:pPr>
          </w:p>
        </w:tc>
      </w:tr>
      <w:tr w:rsidR="009C71FD" w:rsidTr="00163F4C">
        <w:trPr>
          <w:trHeight w:val="1213"/>
        </w:trPr>
        <w:tc>
          <w:tcPr>
            <w:tcW w:w="993" w:type="dxa"/>
            <w:gridSpan w:val="2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№</w:t>
            </w: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551" w:type="dxa"/>
            <w:gridSpan w:val="4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Операция</w:t>
            </w:r>
          </w:p>
        </w:tc>
        <w:tc>
          <w:tcPr>
            <w:tcW w:w="6690" w:type="dxa"/>
            <w:gridSpan w:val="3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Содержание операции</w:t>
            </w:r>
          </w:p>
        </w:tc>
        <w:tc>
          <w:tcPr>
            <w:tcW w:w="5749" w:type="dxa"/>
            <w:gridSpan w:val="2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Оборудование и инструмент</w:t>
            </w:r>
          </w:p>
        </w:tc>
      </w:tr>
      <w:tr w:rsidR="009C71FD" w:rsidTr="00E370FE">
        <w:tc>
          <w:tcPr>
            <w:tcW w:w="993" w:type="dxa"/>
            <w:gridSpan w:val="2"/>
            <w:vAlign w:val="center"/>
          </w:tcPr>
          <w:p w:rsidR="009C71FD" w:rsidRDefault="009C71FD" w:rsidP="00E370F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E370FE">
        <w:tc>
          <w:tcPr>
            <w:tcW w:w="993" w:type="dxa"/>
            <w:gridSpan w:val="2"/>
            <w:vAlign w:val="center"/>
          </w:tcPr>
          <w:p w:rsidR="009C71FD" w:rsidRDefault="009C71FD" w:rsidP="00E370F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E370FE">
        <w:trPr>
          <w:trHeight w:val="240"/>
        </w:trPr>
        <w:tc>
          <w:tcPr>
            <w:tcW w:w="993" w:type="dxa"/>
            <w:gridSpan w:val="2"/>
            <w:vAlign w:val="center"/>
          </w:tcPr>
          <w:p w:rsidR="009C71FD" w:rsidRDefault="009C71FD" w:rsidP="00E370F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E370FE">
        <w:trPr>
          <w:trHeight w:val="135"/>
        </w:trPr>
        <w:tc>
          <w:tcPr>
            <w:tcW w:w="993" w:type="dxa"/>
            <w:gridSpan w:val="2"/>
            <w:vAlign w:val="center"/>
          </w:tcPr>
          <w:p w:rsidR="009C71FD" w:rsidRDefault="009C71FD" w:rsidP="00E370F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E370FE">
        <w:trPr>
          <w:trHeight w:val="135"/>
        </w:trPr>
        <w:tc>
          <w:tcPr>
            <w:tcW w:w="993" w:type="dxa"/>
            <w:gridSpan w:val="2"/>
            <w:vAlign w:val="center"/>
          </w:tcPr>
          <w:p w:rsidR="009C71FD" w:rsidRDefault="009C71FD" w:rsidP="00E370F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E370FE">
        <w:trPr>
          <w:trHeight w:val="150"/>
        </w:trPr>
        <w:tc>
          <w:tcPr>
            <w:tcW w:w="993" w:type="dxa"/>
            <w:gridSpan w:val="2"/>
            <w:vAlign w:val="center"/>
          </w:tcPr>
          <w:p w:rsidR="009C71FD" w:rsidRDefault="009C71FD" w:rsidP="00E370F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E370FE">
        <w:trPr>
          <w:trHeight w:val="120"/>
        </w:trPr>
        <w:tc>
          <w:tcPr>
            <w:tcW w:w="993" w:type="dxa"/>
            <w:gridSpan w:val="2"/>
            <w:vAlign w:val="center"/>
          </w:tcPr>
          <w:p w:rsidR="009C71FD" w:rsidRDefault="009C71FD" w:rsidP="00E370F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E370FE">
        <w:trPr>
          <w:trHeight w:val="120"/>
        </w:trPr>
        <w:tc>
          <w:tcPr>
            <w:tcW w:w="993" w:type="dxa"/>
            <w:gridSpan w:val="2"/>
            <w:vAlign w:val="center"/>
          </w:tcPr>
          <w:p w:rsidR="009C71FD" w:rsidRDefault="009C71FD" w:rsidP="00E370F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</w:tbl>
    <w:p w:rsidR="00B60519" w:rsidRDefault="00B60519" w:rsidP="00E370FE"/>
    <w:sectPr w:rsidR="00B60519" w:rsidSect="00E370FE">
      <w:pgSz w:w="16838" w:h="11906" w:orient="landscape"/>
      <w:pgMar w:top="284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607C"/>
    <w:multiLevelType w:val="hybridMultilevel"/>
    <w:tmpl w:val="8B1E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71FD"/>
    <w:rsid w:val="00161429"/>
    <w:rsid w:val="00163F4C"/>
    <w:rsid w:val="00264D4E"/>
    <w:rsid w:val="00752EE7"/>
    <w:rsid w:val="008E151D"/>
    <w:rsid w:val="00987E11"/>
    <w:rsid w:val="009C71FD"/>
    <w:rsid w:val="00A046CB"/>
    <w:rsid w:val="00B60519"/>
    <w:rsid w:val="00D37B63"/>
    <w:rsid w:val="00E370FE"/>
    <w:rsid w:val="00FD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2017-12-01T06:54:00Z</cp:lastPrinted>
  <dcterms:created xsi:type="dcterms:W3CDTF">2017-12-01T05:43:00Z</dcterms:created>
  <dcterms:modified xsi:type="dcterms:W3CDTF">2020-12-16T09:05:00Z</dcterms:modified>
</cp:coreProperties>
</file>