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C4" w:rsidRPr="005537C4" w:rsidRDefault="00F72D71" w:rsidP="00F72D71">
      <w:pPr>
        <w:contextualSpacing/>
        <w:jc w:val="right"/>
        <w:rPr>
          <w:rFonts w:eastAsia="Times New Roman"/>
          <w:b/>
          <w:bCs/>
          <w:sz w:val="52"/>
          <w:szCs w:val="52"/>
        </w:rPr>
      </w:pPr>
      <w:r>
        <w:rPr>
          <w:b/>
          <w:noProof/>
        </w:rPr>
        <w:drawing>
          <wp:inline distT="0" distB="0" distL="0" distR="0">
            <wp:extent cx="3533775" cy="1828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7C4">
        <w:rPr>
          <w:rFonts w:eastAsia="Times New Roman"/>
          <w:b/>
          <w:bCs/>
          <w:sz w:val="52"/>
          <w:szCs w:val="52"/>
        </w:rPr>
        <w:t xml:space="preserve"> </w:t>
      </w:r>
    </w:p>
    <w:p w:rsidR="005537C4" w:rsidRDefault="005537C4">
      <w:pPr>
        <w:ind w:left="1560"/>
        <w:jc w:val="center"/>
        <w:rPr>
          <w:rFonts w:eastAsia="Times New Roman"/>
          <w:b/>
          <w:bCs/>
          <w:sz w:val="28"/>
          <w:szCs w:val="28"/>
        </w:rPr>
      </w:pPr>
    </w:p>
    <w:p w:rsidR="00D42CC0" w:rsidRDefault="00D42CC0" w:rsidP="00D42CC0">
      <w:pPr>
        <w:tabs>
          <w:tab w:val="left" w:pos="567"/>
        </w:tabs>
        <w:spacing w:after="120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42CC0" w:rsidRPr="00D42CC0" w:rsidRDefault="00D42CC0" w:rsidP="00F72D71">
      <w:pPr>
        <w:ind w:left="1560"/>
        <w:jc w:val="center"/>
        <w:rPr>
          <w:sz w:val="20"/>
          <w:szCs w:val="20"/>
        </w:rPr>
      </w:pPr>
      <w:r w:rsidRPr="002C0911">
        <w:rPr>
          <w:b/>
          <w:sz w:val="28"/>
          <w:szCs w:val="28"/>
        </w:rPr>
        <w:t xml:space="preserve">о </w:t>
      </w:r>
      <w:r>
        <w:rPr>
          <w:rFonts w:eastAsia="Times New Roman"/>
          <w:b/>
          <w:bCs/>
          <w:sz w:val="28"/>
          <w:szCs w:val="28"/>
        </w:rPr>
        <w:t xml:space="preserve"> наставничестве при дуальном обучении</w:t>
      </w:r>
    </w:p>
    <w:p w:rsidR="00D42CC0" w:rsidRPr="00D57A1E" w:rsidRDefault="00D42CC0" w:rsidP="00F72D7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right="7"/>
        <w:jc w:val="center"/>
        <w:rPr>
          <w:rFonts w:eastAsia="Calibri"/>
          <w:b/>
          <w:bCs/>
          <w:spacing w:val="-7"/>
          <w:sz w:val="28"/>
          <w:szCs w:val="28"/>
        </w:rPr>
      </w:pPr>
      <w:r w:rsidRPr="00D57A1E">
        <w:rPr>
          <w:rFonts w:eastAsia="Calibri"/>
          <w:b/>
          <w:bCs/>
          <w:spacing w:val="-7"/>
          <w:sz w:val="28"/>
          <w:szCs w:val="28"/>
        </w:rPr>
        <w:t xml:space="preserve">в государственном автономном профессиональном образовательном </w:t>
      </w:r>
    </w:p>
    <w:p w:rsidR="00D42CC0" w:rsidRPr="00D57A1E" w:rsidRDefault="00D42CC0" w:rsidP="00F72D7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right="7"/>
        <w:jc w:val="center"/>
        <w:rPr>
          <w:rFonts w:eastAsia="Calibri"/>
          <w:b/>
          <w:bCs/>
          <w:spacing w:val="-7"/>
          <w:sz w:val="28"/>
          <w:szCs w:val="28"/>
        </w:rPr>
      </w:pPr>
      <w:r w:rsidRPr="00D57A1E">
        <w:rPr>
          <w:rFonts w:eastAsia="Calibri"/>
          <w:b/>
          <w:bCs/>
          <w:spacing w:val="-7"/>
          <w:sz w:val="28"/>
          <w:szCs w:val="28"/>
        </w:rPr>
        <w:t xml:space="preserve">учреждении «Брянский техникум энергомашиностроения и </w:t>
      </w:r>
    </w:p>
    <w:p w:rsidR="00F72D71" w:rsidRDefault="00D42CC0" w:rsidP="00F72D71">
      <w:pPr>
        <w:shd w:val="clear" w:color="auto" w:fill="FFFFFF"/>
        <w:spacing w:after="120"/>
        <w:ind w:right="7"/>
        <w:jc w:val="center"/>
        <w:rPr>
          <w:b/>
          <w:bCs/>
          <w:spacing w:val="-7"/>
          <w:sz w:val="28"/>
          <w:szCs w:val="28"/>
        </w:rPr>
      </w:pPr>
      <w:r w:rsidRPr="00D57A1E">
        <w:rPr>
          <w:rFonts w:eastAsia="Calibri"/>
          <w:b/>
          <w:bCs/>
          <w:spacing w:val="-7"/>
          <w:sz w:val="28"/>
          <w:szCs w:val="28"/>
        </w:rPr>
        <w:t>радиоэлектроники</w:t>
      </w:r>
      <w:r w:rsidRPr="00C223A7"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имени Героя Советского Союза  М.А. Афанасьева</w:t>
      </w:r>
      <w:r w:rsidRPr="00CB3319">
        <w:rPr>
          <w:b/>
          <w:bCs/>
          <w:spacing w:val="-7"/>
          <w:sz w:val="28"/>
          <w:szCs w:val="28"/>
        </w:rPr>
        <w:t>»</w:t>
      </w:r>
      <w:r>
        <w:rPr>
          <w:b/>
          <w:bCs/>
          <w:spacing w:val="-7"/>
          <w:sz w:val="28"/>
          <w:szCs w:val="28"/>
        </w:rPr>
        <w:t xml:space="preserve"> </w:t>
      </w:r>
    </w:p>
    <w:p w:rsidR="00D42CC0" w:rsidRPr="00C223A7" w:rsidRDefault="00D42CC0" w:rsidP="00F72D71">
      <w:pPr>
        <w:shd w:val="clear" w:color="auto" w:fill="FFFFFF"/>
        <w:spacing w:after="120"/>
        <w:ind w:right="7"/>
        <w:jc w:val="center"/>
        <w:rPr>
          <w:b/>
          <w:bCs/>
          <w:spacing w:val="-7"/>
          <w:sz w:val="26"/>
          <w:szCs w:val="26"/>
        </w:rPr>
      </w:pPr>
      <w:r w:rsidRPr="00C223A7">
        <w:rPr>
          <w:b/>
          <w:bCs/>
          <w:spacing w:val="-7"/>
          <w:sz w:val="26"/>
          <w:szCs w:val="26"/>
        </w:rPr>
        <w:t xml:space="preserve">(ГАПОУ </w:t>
      </w:r>
      <w:r>
        <w:rPr>
          <w:b/>
          <w:bCs/>
          <w:spacing w:val="-7"/>
          <w:sz w:val="26"/>
          <w:szCs w:val="26"/>
        </w:rPr>
        <w:t xml:space="preserve"> </w:t>
      </w:r>
      <w:r w:rsidRPr="00C223A7">
        <w:rPr>
          <w:b/>
          <w:bCs/>
          <w:spacing w:val="-7"/>
          <w:sz w:val="26"/>
          <w:szCs w:val="26"/>
        </w:rPr>
        <w:t>БТЭиР</w:t>
      </w:r>
      <w:r w:rsidRPr="00C223A7">
        <w:rPr>
          <w:sz w:val="26"/>
          <w:szCs w:val="26"/>
        </w:rPr>
        <w:t xml:space="preserve"> </w:t>
      </w:r>
      <w:r w:rsidRPr="00C223A7">
        <w:rPr>
          <w:b/>
          <w:bCs/>
          <w:spacing w:val="-7"/>
          <w:sz w:val="26"/>
          <w:szCs w:val="26"/>
        </w:rPr>
        <w:t>им</w:t>
      </w:r>
      <w:r>
        <w:rPr>
          <w:b/>
          <w:bCs/>
          <w:spacing w:val="-7"/>
          <w:sz w:val="26"/>
          <w:szCs w:val="26"/>
        </w:rPr>
        <w:t>ени Героя Советского Союза М.А.</w:t>
      </w:r>
      <w:r w:rsidRPr="00C223A7">
        <w:rPr>
          <w:b/>
          <w:bCs/>
          <w:spacing w:val="-7"/>
          <w:sz w:val="26"/>
          <w:szCs w:val="26"/>
        </w:rPr>
        <w:t>Афанасьева)</w:t>
      </w:r>
    </w:p>
    <w:p w:rsidR="005537C4" w:rsidRDefault="005537C4">
      <w:pPr>
        <w:ind w:left="1560"/>
        <w:jc w:val="center"/>
        <w:rPr>
          <w:rFonts w:eastAsia="Times New Roman"/>
          <w:b/>
          <w:bCs/>
          <w:sz w:val="28"/>
          <w:szCs w:val="28"/>
        </w:rPr>
      </w:pPr>
    </w:p>
    <w:p w:rsidR="005537C4" w:rsidRDefault="005537C4">
      <w:pPr>
        <w:ind w:left="1560"/>
        <w:jc w:val="center"/>
        <w:rPr>
          <w:rFonts w:eastAsia="Times New Roman"/>
          <w:b/>
          <w:bCs/>
          <w:sz w:val="28"/>
          <w:szCs w:val="28"/>
        </w:rPr>
      </w:pPr>
    </w:p>
    <w:p w:rsidR="00FA2EEB" w:rsidRPr="005537C4" w:rsidRDefault="00FA2EEB">
      <w:pPr>
        <w:spacing w:line="200" w:lineRule="exact"/>
        <w:rPr>
          <w:color w:val="FF0000"/>
          <w:sz w:val="24"/>
          <w:szCs w:val="24"/>
        </w:rPr>
      </w:pPr>
    </w:p>
    <w:p w:rsidR="00FA2EEB" w:rsidRDefault="00FA2EEB">
      <w:pPr>
        <w:spacing w:line="220" w:lineRule="exact"/>
        <w:rPr>
          <w:sz w:val="24"/>
          <w:szCs w:val="24"/>
        </w:rPr>
      </w:pPr>
    </w:p>
    <w:p w:rsidR="00FA2EEB" w:rsidRDefault="001D6F7F">
      <w:pPr>
        <w:numPr>
          <w:ilvl w:val="2"/>
          <w:numId w:val="1"/>
        </w:numPr>
        <w:tabs>
          <w:tab w:val="left" w:pos="4480"/>
        </w:tabs>
        <w:ind w:left="4480" w:hanging="71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FA2EEB" w:rsidRDefault="00FA2EEB">
      <w:pPr>
        <w:spacing w:line="48" w:lineRule="exact"/>
        <w:rPr>
          <w:rFonts w:eastAsia="Times New Roman"/>
          <w:b/>
          <w:bCs/>
          <w:sz w:val="28"/>
          <w:szCs w:val="28"/>
        </w:rPr>
      </w:pPr>
    </w:p>
    <w:p w:rsidR="00FA2EEB" w:rsidRDefault="001D6F7F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1.1. Положение разработано в соответствии с</w:t>
      </w:r>
    </w:p>
    <w:p w:rsidR="00FA2EEB" w:rsidRDefault="00FA2EEB">
      <w:pPr>
        <w:spacing w:line="47" w:lineRule="exact"/>
        <w:rPr>
          <w:rFonts w:eastAsia="Times New Roman"/>
          <w:b/>
          <w:bCs/>
          <w:sz w:val="28"/>
          <w:szCs w:val="28"/>
        </w:rPr>
      </w:pPr>
    </w:p>
    <w:p w:rsidR="00FA2EEB" w:rsidRDefault="001D6F7F">
      <w:pPr>
        <w:numPr>
          <w:ilvl w:val="1"/>
          <w:numId w:val="1"/>
        </w:numPr>
        <w:tabs>
          <w:tab w:val="left" w:pos="1240"/>
        </w:tabs>
        <w:ind w:left="1240" w:hanging="2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РФ от 29.12.2012 № 273-ФЗ «Об образовании</w:t>
      </w:r>
    </w:p>
    <w:p w:rsidR="00FA2EEB" w:rsidRDefault="00FA2EEB">
      <w:pPr>
        <w:spacing w:line="47" w:lineRule="exact"/>
        <w:rPr>
          <w:rFonts w:eastAsia="Times New Roman"/>
          <w:sz w:val="28"/>
          <w:szCs w:val="28"/>
        </w:rPr>
      </w:pPr>
    </w:p>
    <w:p w:rsidR="00FA2EEB" w:rsidRDefault="001D6F7F">
      <w:pPr>
        <w:numPr>
          <w:ilvl w:val="0"/>
          <w:numId w:val="1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Российской Федерации»;</w:t>
      </w:r>
    </w:p>
    <w:p w:rsidR="00FA2EEB" w:rsidRDefault="00FA2EEB">
      <w:pPr>
        <w:spacing w:line="50" w:lineRule="exact"/>
        <w:rPr>
          <w:rFonts w:eastAsia="Times New Roman"/>
          <w:sz w:val="28"/>
          <w:szCs w:val="28"/>
        </w:rPr>
      </w:pPr>
    </w:p>
    <w:p w:rsidR="00FA2EEB" w:rsidRDefault="00FA2EEB">
      <w:pPr>
        <w:spacing w:line="4" w:lineRule="exact"/>
        <w:rPr>
          <w:rFonts w:eastAsia="Times New Roman"/>
          <w:sz w:val="28"/>
          <w:szCs w:val="28"/>
        </w:rPr>
      </w:pPr>
    </w:p>
    <w:p w:rsidR="00FA2EEB" w:rsidRDefault="001D6F7F">
      <w:pPr>
        <w:numPr>
          <w:ilvl w:val="1"/>
          <w:numId w:val="1"/>
        </w:numPr>
        <w:tabs>
          <w:tab w:val="left" w:pos="1155"/>
        </w:tabs>
        <w:spacing w:line="27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Министерства образования и науки Российской Федерации от 18.04.2013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</w:t>
      </w:r>
    </w:p>
    <w:p w:rsidR="00FA2EEB" w:rsidRDefault="00FA2EEB">
      <w:pPr>
        <w:spacing w:line="4" w:lineRule="exact"/>
        <w:rPr>
          <w:rFonts w:eastAsia="Times New Roman"/>
          <w:sz w:val="28"/>
          <w:szCs w:val="28"/>
        </w:rPr>
      </w:pPr>
    </w:p>
    <w:p w:rsidR="00FA2EEB" w:rsidRDefault="001D6F7F">
      <w:pPr>
        <w:spacing w:line="27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Настоящее Положение определяет понятия, цель, задачи и порядок организации наставничества в организациях работодателей при сетевой реализации образовательных программ.</w:t>
      </w:r>
    </w:p>
    <w:p w:rsidR="00FA2EEB" w:rsidRDefault="001D6F7F">
      <w:pPr>
        <w:spacing w:line="275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Наставничество представляет собой непрерывный процесс передачи знаний, умений, навыков наиболее квалифицированными работниками организации работодателя обучающимся (практикантам) в период реализации программы дуального обучения.</w:t>
      </w:r>
    </w:p>
    <w:p w:rsidR="00FA2EEB" w:rsidRDefault="00FA2EEB">
      <w:pPr>
        <w:spacing w:line="4" w:lineRule="exact"/>
        <w:rPr>
          <w:rFonts w:eastAsia="Times New Roman"/>
          <w:sz w:val="28"/>
          <w:szCs w:val="28"/>
        </w:rPr>
      </w:pPr>
    </w:p>
    <w:p w:rsidR="00FA2EEB" w:rsidRDefault="001D6F7F">
      <w:pPr>
        <w:spacing w:line="27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Наставник – высококвалифицированный работник организации работодателя, проводящий в индивидуальном порядке работу с практикантом по их адаптации к производственной деятельности.</w:t>
      </w:r>
    </w:p>
    <w:p w:rsidR="00FA00EB" w:rsidRPr="00FA00EB" w:rsidRDefault="001D6F7F" w:rsidP="00FA00EB">
      <w:pPr>
        <w:spacing w:line="292" w:lineRule="auto"/>
        <w:ind w:left="260" w:firstLine="708"/>
        <w:jc w:val="both"/>
        <w:rPr>
          <w:rFonts w:eastAsia="Times New Roman"/>
          <w:sz w:val="28"/>
          <w:szCs w:val="28"/>
        </w:rPr>
        <w:sectPr w:rsidR="00FA00EB" w:rsidRPr="00FA00EB" w:rsidSect="00D42CC0">
          <w:pgSz w:w="11900" w:h="16838"/>
          <w:pgMar w:top="709" w:right="846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1.5. Практикант – обучающийся по образовательной программе, реализуемой в сетевой форме, в период пребывания в организации работодателя.</w:t>
      </w:r>
    </w:p>
    <w:p w:rsidR="00FA2EEB" w:rsidRDefault="001D6F7F">
      <w:pPr>
        <w:numPr>
          <w:ilvl w:val="0"/>
          <w:numId w:val="2"/>
        </w:numPr>
        <w:tabs>
          <w:tab w:val="left" w:pos="3500"/>
        </w:tabs>
        <w:ind w:left="350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Цель и задачи наставничества</w:t>
      </w:r>
    </w:p>
    <w:p w:rsidR="00FA2EEB" w:rsidRDefault="00FA2EEB">
      <w:pPr>
        <w:spacing w:line="200" w:lineRule="exact"/>
        <w:rPr>
          <w:sz w:val="20"/>
          <w:szCs w:val="20"/>
        </w:rPr>
      </w:pPr>
    </w:p>
    <w:p w:rsidR="00FA2EEB" w:rsidRDefault="00FA2EEB">
      <w:pPr>
        <w:spacing w:line="220" w:lineRule="exact"/>
        <w:rPr>
          <w:sz w:val="20"/>
          <w:szCs w:val="20"/>
        </w:rPr>
      </w:pPr>
    </w:p>
    <w:p w:rsidR="00FA2EEB" w:rsidRDefault="001D6F7F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Цель наставничества: повышение качества профессиональной подготовки обучающихся, осваивающих образовательную программу в сетевой форме, через передачу наставником личного опыта.</w:t>
      </w:r>
    </w:p>
    <w:p w:rsidR="00FA2EEB" w:rsidRDefault="001D6F7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Задачи наставничества.</w:t>
      </w:r>
    </w:p>
    <w:p w:rsidR="00FA2EEB" w:rsidRDefault="00FA2EEB">
      <w:pPr>
        <w:spacing w:line="48" w:lineRule="exact"/>
        <w:rPr>
          <w:sz w:val="20"/>
          <w:szCs w:val="20"/>
        </w:rPr>
      </w:pPr>
    </w:p>
    <w:p w:rsidR="00FA2EEB" w:rsidRDefault="001D6F7F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2.2.1. Комплексное освоение практикантами всех видов профессиональной деятельности по получаемой профессии, специальности при оптимальном использовании времени и ресурсов.</w:t>
      </w:r>
    </w:p>
    <w:p w:rsidR="00FA2EEB" w:rsidRDefault="001D6F7F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2.2.2. Мобильная корректировка профессиональных навыков практикантов, передача им современных рациональных приемов выполнения трудовых функций.</w:t>
      </w:r>
    </w:p>
    <w:p w:rsidR="00FA2EEB" w:rsidRDefault="001D6F7F">
      <w:pPr>
        <w:spacing w:line="27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2.2.3. Вовлечение практикантов в трудовой процесс организации работодателя с учетом его индивидуальных склонностей, повышение мотивации практикантов к установлению длительных трудовых отношений с организацией работодателя.</w:t>
      </w:r>
    </w:p>
    <w:p w:rsidR="00FA2EEB" w:rsidRDefault="00FA2EEB">
      <w:pPr>
        <w:spacing w:line="5" w:lineRule="exact"/>
        <w:rPr>
          <w:sz w:val="20"/>
          <w:szCs w:val="20"/>
        </w:rPr>
      </w:pPr>
    </w:p>
    <w:p w:rsidR="00FA2EEB" w:rsidRDefault="001D6F7F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2.2.4. Адаптация практикантов в трудовом коллективе, освоение ими корпоративной культуры, принятие традиций и правил поведения организации работодателя.</w:t>
      </w:r>
    </w:p>
    <w:p w:rsidR="00FA2EEB" w:rsidRDefault="001D6F7F">
      <w:pPr>
        <w:spacing w:line="29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2.2.5. Формирование у практикантов высоких нравственных принципов, ответственности, уважения к получаемой профессии, специальности, добросовестного отношения к труду.</w:t>
      </w:r>
    </w:p>
    <w:p w:rsidR="00FA2EEB" w:rsidRDefault="00FA2EEB">
      <w:pPr>
        <w:spacing w:line="305" w:lineRule="exact"/>
        <w:rPr>
          <w:sz w:val="20"/>
          <w:szCs w:val="20"/>
        </w:rPr>
      </w:pPr>
    </w:p>
    <w:p w:rsidR="00FA2EEB" w:rsidRDefault="001D6F7F">
      <w:pPr>
        <w:numPr>
          <w:ilvl w:val="0"/>
          <w:numId w:val="3"/>
        </w:numPr>
        <w:tabs>
          <w:tab w:val="left" w:pos="2980"/>
        </w:tabs>
        <w:ind w:left="2980" w:hanging="29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Механизм реализации наставничества</w:t>
      </w:r>
    </w:p>
    <w:p w:rsidR="00FA2EEB" w:rsidRDefault="00FA2EEB">
      <w:pPr>
        <w:spacing w:line="48" w:lineRule="exact"/>
        <w:rPr>
          <w:sz w:val="20"/>
          <w:szCs w:val="20"/>
        </w:rPr>
      </w:pPr>
    </w:p>
    <w:p w:rsidR="00FA2EEB" w:rsidRDefault="001D6F7F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На период пребывания обучающегося, осваивающего образовательную программу в сетевой форме, в организации работодателя за ним закрепляется наставник.</w:t>
      </w:r>
    </w:p>
    <w:p w:rsidR="00FA2EEB" w:rsidRDefault="001D6F7F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Подбор наставников организует работник организации работодателя, на которого возложено общее руководство образовательным процессом. Кандидатуры наставников выдвигаются руководителями структурных подразделений, в которых будут проходить практическое обучение практиканты, с участием отдела кадров, профсоюзным комитетом и комиссией по работе с молодыми специалистами (при наличии).</w:t>
      </w:r>
    </w:p>
    <w:p w:rsidR="00FA2EEB" w:rsidRDefault="00FA2EEB">
      <w:pPr>
        <w:spacing w:line="1" w:lineRule="exact"/>
        <w:rPr>
          <w:sz w:val="20"/>
          <w:szCs w:val="20"/>
        </w:rPr>
      </w:pPr>
    </w:p>
    <w:p w:rsidR="00FA2EEB" w:rsidRDefault="001D6F7F">
      <w:pPr>
        <w:spacing w:line="28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Наставники подбираются из наиболее квалифицированных работников, обладающих высокими профессиональными качествами, имеющих стабильные показатели в работе, способность и готовность делиться своим опытом, имеющих системное представление о своем участке работы и работе организации в целом, поддерживающих ее стандарты и</w:t>
      </w:r>
    </w:p>
    <w:p w:rsidR="00FA2EEB" w:rsidRDefault="00FA2EEB">
      <w:pPr>
        <w:sectPr w:rsidR="00FA2EEB">
          <w:pgSz w:w="11900" w:h="16838"/>
          <w:pgMar w:top="1103" w:right="846" w:bottom="1045" w:left="1440" w:header="0" w:footer="0" w:gutter="0"/>
          <w:cols w:space="720" w:equalWidth="0">
            <w:col w:w="9620"/>
          </w:cols>
        </w:sectPr>
      </w:pPr>
    </w:p>
    <w:p w:rsidR="00FA2EEB" w:rsidRDefault="001D6F7F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правила поведения, обладающих коммуникативными навыками и гибкостью в общении.</w:t>
      </w:r>
    </w:p>
    <w:p w:rsidR="00FA2EEB" w:rsidRDefault="00FA2EEB">
      <w:pPr>
        <w:spacing w:line="1" w:lineRule="exact"/>
        <w:rPr>
          <w:sz w:val="20"/>
          <w:szCs w:val="20"/>
        </w:rPr>
      </w:pPr>
    </w:p>
    <w:p w:rsidR="00FA2EEB" w:rsidRDefault="001D6F7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За каждым наставником закрепляется не более 3 практикантов.</w:t>
      </w:r>
    </w:p>
    <w:p w:rsidR="00FA2EEB" w:rsidRDefault="00FA2EEB">
      <w:pPr>
        <w:spacing w:line="48" w:lineRule="exact"/>
        <w:rPr>
          <w:sz w:val="20"/>
          <w:szCs w:val="20"/>
        </w:rPr>
      </w:pPr>
    </w:p>
    <w:p w:rsidR="00FA2EEB" w:rsidRDefault="001D6F7F">
      <w:pPr>
        <w:spacing w:line="27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Наставничество организуется на основании приказа руководителя организации работодателя. В приказе указываются продолжительность и условия наставничества, должность, фамилия, имя, отчество наставника и практиканта.</w:t>
      </w:r>
    </w:p>
    <w:p w:rsidR="00FA2EEB" w:rsidRDefault="00FA2EEB">
      <w:pPr>
        <w:spacing w:line="5" w:lineRule="exact"/>
        <w:rPr>
          <w:sz w:val="20"/>
          <w:szCs w:val="20"/>
        </w:rPr>
      </w:pPr>
    </w:p>
    <w:p w:rsidR="00FA2EEB" w:rsidRDefault="001D6F7F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Между наставником и практикантом заключается соглашение о трудовом сотрудничестве (Приложение).</w:t>
      </w:r>
    </w:p>
    <w:p w:rsidR="00FA2EEB" w:rsidRDefault="00FA2EEB">
      <w:pPr>
        <w:spacing w:line="1" w:lineRule="exact"/>
        <w:rPr>
          <w:sz w:val="20"/>
          <w:szCs w:val="20"/>
        </w:rPr>
      </w:pPr>
    </w:p>
    <w:p w:rsidR="00FA2EEB" w:rsidRDefault="001D6F7F">
      <w:pPr>
        <w:spacing w:line="28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Организует работу наставников и контролирует их деятельности работник организации работодателя, на которого возложено общее руководство образовательным процессом, или другой работник, назначенный приказом руководителя.</w:t>
      </w:r>
    </w:p>
    <w:p w:rsidR="00FA2EEB" w:rsidRDefault="00FA2EEB">
      <w:pPr>
        <w:spacing w:line="310" w:lineRule="exact"/>
        <w:rPr>
          <w:sz w:val="20"/>
          <w:szCs w:val="20"/>
        </w:rPr>
      </w:pPr>
    </w:p>
    <w:p w:rsidR="00FA2EEB" w:rsidRDefault="001D6F7F">
      <w:pPr>
        <w:numPr>
          <w:ilvl w:val="0"/>
          <w:numId w:val="4"/>
        </w:numPr>
        <w:tabs>
          <w:tab w:val="left" w:pos="3320"/>
        </w:tabs>
        <w:ind w:left="332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и обязанности наставника</w:t>
      </w:r>
    </w:p>
    <w:p w:rsidR="00FA2EEB" w:rsidRDefault="00FA2EEB">
      <w:pPr>
        <w:spacing w:line="50" w:lineRule="exact"/>
        <w:rPr>
          <w:rFonts w:eastAsia="Times New Roman"/>
          <w:b/>
          <w:bCs/>
          <w:sz w:val="28"/>
          <w:szCs w:val="28"/>
        </w:rPr>
      </w:pPr>
    </w:p>
    <w:p w:rsidR="00FA2EEB" w:rsidRDefault="001D6F7F">
      <w:pPr>
        <w:ind w:left="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4.1. Наставник имеет право:</w:t>
      </w:r>
    </w:p>
    <w:p w:rsidR="00FA2EEB" w:rsidRDefault="00FA2EEB">
      <w:pPr>
        <w:spacing w:line="47" w:lineRule="exact"/>
        <w:rPr>
          <w:rFonts w:eastAsia="Times New Roman"/>
          <w:b/>
          <w:bCs/>
          <w:sz w:val="28"/>
          <w:szCs w:val="28"/>
        </w:rPr>
      </w:pPr>
    </w:p>
    <w:p w:rsidR="00FA2EEB" w:rsidRDefault="001D6F7F">
      <w:pPr>
        <w:ind w:left="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4.1.1.  Требовать  от  практиканта  выполнения  производственных</w:t>
      </w:r>
    </w:p>
    <w:p w:rsidR="00FA2EEB" w:rsidRDefault="00FA2EEB">
      <w:pPr>
        <w:spacing w:line="48" w:lineRule="exact"/>
        <w:rPr>
          <w:sz w:val="20"/>
          <w:szCs w:val="20"/>
        </w:rPr>
      </w:pPr>
    </w:p>
    <w:p w:rsidR="00FA2EEB" w:rsidRDefault="001D6F7F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заданий, контролировать соблюдение им устава организации работодателя, правил внутреннего распорядка, санитарных, противопожарных правил, норм охраны труда и техники безопасности.</w:t>
      </w:r>
    </w:p>
    <w:p w:rsidR="00FA2EEB" w:rsidRDefault="001D6F7F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4.1.2. Требовать от руководства создание условий, необходимых для нормальной трудовой деятельности закрепленного за ним практиканта.</w:t>
      </w:r>
    </w:p>
    <w:p w:rsidR="00FA2EEB" w:rsidRDefault="00FA2EEB">
      <w:pPr>
        <w:spacing w:line="1" w:lineRule="exact"/>
        <w:rPr>
          <w:sz w:val="20"/>
          <w:szCs w:val="20"/>
        </w:rPr>
      </w:pPr>
    </w:p>
    <w:p w:rsidR="00FA2EEB" w:rsidRDefault="001D6F7F">
      <w:pPr>
        <w:spacing w:line="27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4.1.3. С согласия руководителя структурного подразделения привлекать для обучения практиканта других работников организации.</w:t>
      </w:r>
    </w:p>
    <w:p w:rsidR="00FA2EEB" w:rsidRDefault="00FA2EEB">
      <w:pPr>
        <w:spacing w:line="1" w:lineRule="exact"/>
        <w:rPr>
          <w:sz w:val="20"/>
          <w:szCs w:val="20"/>
        </w:rPr>
      </w:pPr>
    </w:p>
    <w:p w:rsidR="00FA2EEB" w:rsidRDefault="001D6F7F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4.1.4. Участвовать в обсуждении профессиональной карьеры практиканта.</w:t>
      </w:r>
    </w:p>
    <w:p w:rsidR="00FA2EEB" w:rsidRDefault="00FA2EEB">
      <w:pPr>
        <w:spacing w:line="1" w:lineRule="exact"/>
        <w:rPr>
          <w:sz w:val="20"/>
          <w:szCs w:val="20"/>
        </w:rPr>
      </w:pPr>
    </w:p>
    <w:p w:rsidR="00FA2EEB" w:rsidRDefault="001D6F7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Наставник обязан:</w:t>
      </w:r>
    </w:p>
    <w:p w:rsidR="00FA2EEB" w:rsidRDefault="00FA2EEB">
      <w:pPr>
        <w:spacing w:line="48" w:lineRule="exact"/>
        <w:rPr>
          <w:sz w:val="20"/>
          <w:szCs w:val="20"/>
        </w:rPr>
      </w:pPr>
    </w:p>
    <w:p w:rsidR="00FA2EEB" w:rsidRDefault="001D6F7F">
      <w:pPr>
        <w:spacing w:line="27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4.2.1. Ознакомить практиканта с целями и задачами деятельности организации, производственными и социально-бытовыми условиями структурного подразделения, правилами внутреннего трудового распорядка, основами корпоративной культуры.</w:t>
      </w:r>
    </w:p>
    <w:p w:rsidR="00FA2EEB" w:rsidRDefault="00FA2EEB">
      <w:pPr>
        <w:spacing w:line="5" w:lineRule="exact"/>
        <w:rPr>
          <w:sz w:val="20"/>
          <w:szCs w:val="20"/>
        </w:rPr>
      </w:pPr>
    </w:p>
    <w:p w:rsidR="00FA2EEB" w:rsidRDefault="001D6F7F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4.2.2. Организовать и проконтролировать прохождение практикантом инструктажей по охране труда и технике безопасности.</w:t>
      </w:r>
    </w:p>
    <w:p w:rsidR="00FA2EEB" w:rsidRDefault="00FA2EEB">
      <w:pPr>
        <w:spacing w:line="1" w:lineRule="exact"/>
        <w:rPr>
          <w:sz w:val="20"/>
          <w:szCs w:val="20"/>
        </w:rPr>
      </w:pPr>
    </w:p>
    <w:p w:rsidR="00FA2EEB" w:rsidRDefault="001D6F7F">
      <w:pPr>
        <w:spacing w:line="28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4.2.3. Проводить обучение, предусмотренное образовательной программой, и контролировать выполняемую практикантом работу, оказывать необходимую помощь, выявлять и совместно устранять допущенные ошибки.</w:t>
      </w:r>
    </w:p>
    <w:p w:rsidR="00FA2EEB" w:rsidRDefault="00FA2EEB">
      <w:pPr>
        <w:sectPr w:rsidR="00FA2EEB">
          <w:pgSz w:w="11900" w:h="16838"/>
          <w:pgMar w:top="1104" w:right="846" w:bottom="1440" w:left="1440" w:header="0" w:footer="0" w:gutter="0"/>
          <w:cols w:space="720" w:equalWidth="0">
            <w:col w:w="9620"/>
          </w:cols>
        </w:sectPr>
      </w:pPr>
    </w:p>
    <w:p w:rsidR="00FA2EEB" w:rsidRDefault="001D6F7F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4.2.4. Способствовать рациональной организации труда практиканта, эффективному использованию оборудования, материалов, инструментов, информации, технологических приемов.</w:t>
      </w:r>
    </w:p>
    <w:p w:rsidR="00FA2EEB" w:rsidRDefault="001D6F7F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4.2.5. Личным примером развивать положительные качества практиканта, привлекать его к участию в общественной жизни коллектива, содействовать развитию общекультурного и профессионального кругозора.</w:t>
      </w:r>
    </w:p>
    <w:p w:rsidR="00FA2EEB" w:rsidRDefault="001D6F7F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4.2.6. Подводить итоги профессиональной адаптации практиканта, составлять предусмотренные образовательной программой документы о промежуточных результатах ее освоения.</w:t>
      </w:r>
    </w:p>
    <w:p w:rsidR="00FA2EEB" w:rsidRDefault="001D6F7F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Наставник несет персональную ответственность за качество обучения практиканта и за его действия в период наставничества, связанные</w:t>
      </w:r>
    </w:p>
    <w:p w:rsidR="00FA2EEB" w:rsidRDefault="00FA2EEB">
      <w:pPr>
        <w:spacing w:line="1" w:lineRule="exact"/>
        <w:rPr>
          <w:sz w:val="20"/>
          <w:szCs w:val="20"/>
        </w:rPr>
      </w:pPr>
    </w:p>
    <w:p w:rsidR="00FA2EEB" w:rsidRDefault="001D6F7F">
      <w:pPr>
        <w:numPr>
          <w:ilvl w:val="0"/>
          <w:numId w:val="5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трудовой деятельностью в организации.</w:t>
      </w:r>
    </w:p>
    <w:p w:rsidR="00FA2EEB" w:rsidRDefault="00FA2EEB">
      <w:pPr>
        <w:spacing w:line="200" w:lineRule="exact"/>
        <w:rPr>
          <w:rFonts w:eastAsia="Times New Roman"/>
          <w:sz w:val="28"/>
          <w:szCs w:val="28"/>
        </w:rPr>
      </w:pPr>
    </w:p>
    <w:p w:rsidR="00FA2EEB" w:rsidRDefault="00FA2EEB">
      <w:pPr>
        <w:spacing w:line="216" w:lineRule="exact"/>
        <w:rPr>
          <w:rFonts w:eastAsia="Times New Roman"/>
          <w:sz w:val="28"/>
          <w:szCs w:val="28"/>
        </w:rPr>
      </w:pPr>
    </w:p>
    <w:p w:rsidR="00FA2EEB" w:rsidRDefault="001D6F7F">
      <w:pPr>
        <w:numPr>
          <w:ilvl w:val="1"/>
          <w:numId w:val="5"/>
        </w:numPr>
        <w:tabs>
          <w:tab w:val="left" w:pos="3240"/>
        </w:tabs>
        <w:ind w:left="324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и обязанности практиканта</w:t>
      </w:r>
    </w:p>
    <w:p w:rsidR="00FA2EEB" w:rsidRDefault="00FA2EEB">
      <w:pPr>
        <w:spacing w:line="48" w:lineRule="exact"/>
        <w:rPr>
          <w:rFonts w:eastAsia="Times New Roman"/>
          <w:b/>
          <w:bCs/>
          <w:sz w:val="28"/>
          <w:szCs w:val="28"/>
        </w:rPr>
      </w:pPr>
    </w:p>
    <w:p w:rsidR="00FA2EEB" w:rsidRDefault="001D6F7F">
      <w:pPr>
        <w:ind w:left="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5.1. Практикант имеет право:</w:t>
      </w:r>
    </w:p>
    <w:p w:rsidR="00FA2EEB" w:rsidRDefault="00FA2EEB">
      <w:pPr>
        <w:spacing w:line="50" w:lineRule="exact"/>
        <w:rPr>
          <w:sz w:val="20"/>
          <w:szCs w:val="20"/>
        </w:rPr>
      </w:pPr>
    </w:p>
    <w:p w:rsidR="00FA2EEB" w:rsidRDefault="001D6F7F">
      <w:pPr>
        <w:spacing w:line="27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5.1.1. Обращаться за помощью к наставнику по любым вопросам, возникающим в период его пребывания в организации работодателя.</w:t>
      </w:r>
    </w:p>
    <w:p w:rsidR="00FA2EEB" w:rsidRDefault="00FA2EEB">
      <w:pPr>
        <w:spacing w:line="1" w:lineRule="exact"/>
        <w:rPr>
          <w:sz w:val="20"/>
          <w:szCs w:val="20"/>
        </w:rPr>
      </w:pPr>
    </w:p>
    <w:p w:rsidR="00FA2EEB" w:rsidRDefault="001D6F7F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5.1.2. Вносить предложения по совершенствованию образовательного процесса в организации работодателя.</w:t>
      </w:r>
    </w:p>
    <w:p w:rsidR="00FA2EEB" w:rsidRDefault="00FA2EEB">
      <w:pPr>
        <w:spacing w:line="1" w:lineRule="exact"/>
        <w:rPr>
          <w:sz w:val="20"/>
          <w:szCs w:val="20"/>
        </w:rPr>
      </w:pPr>
    </w:p>
    <w:p w:rsidR="00FA2EEB" w:rsidRDefault="001D6F7F">
      <w:pPr>
        <w:spacing w:line="27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5.1.3. Участвовать в обсуждении промежуточных результатов освоения образовательной программы.</w:t>
      </w:r>
    </w:p>
    <w:p w:rsidR="00FA2EEB" w:rsidRDefault="00FA2EEB">
      <w:pPr>
        <w:spacing w:line="1" w:lineRule="exact"/>
        <w:rPr>
          <w:sz w:val="20"/>
          <w:szCs w:val="20"/>
        </w:rPr>
      </w:pPr>
    </w:p>
    <w:p w:rsidR="00FA2EEB" w:rsidRDefault="001D6F7F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5.1.4. Выходить с ходатайством к руководству организации работодателя о смене наставника.</w:t>
      </w:r>
    </w:p>
    <w:p w:rsidR="00FA2EEB" w:rsidRDefault="00FA2EEB">
      <w:pPr>
        <w:spacing w:line="1" w:lineRule="exact"/>
        <w:rPr>
          <w:sz w:val="20"/>
          <w:szCs w:val="20"/>
        </w:rPr>
      </w:pPr>
    </w:p>
    <w:p w:rsidR="00FA2EEB" w:rsidRDefault="001D6F7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Практикант обязан:</w:t>
      </w:r>
    </w:p>
    <w:p w:rsidR="00FA2EEB" w:rsidRDefault="00FA2EEB">
      <w:pPr>
        <w:spacing w:line="48" w:lineRule="exact"/>
        <w:rPr>
          <w:sz w:val="20"/>
          <w:szCs w:val="20"/>
        </w:rPr>
      </w:pPr>
    </w:p>
    <w:p w:rsidR="00FA2EEB" w:rsidRDefault="001D6F7F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5.2.1. Знать нормативные акты, определяющие его трудовую деятельность.</w:t>
      </w:r>
    </w:p>
    <w:p w:rsidR="00FA2EEB" w:rsidRDefault="00FA2EEB">
      <w:pPr>
        <w:spacing w:line="1" w:lineRule="exact"/>
        <w:rPr>
          <w:sz w:val="20"/>
          <w:szCs w:val="20"/>
        </w:rPr>
      </w:pPr>
    </w:p>
    <w:p w:rsidR="00FA2EEB" w:rsidRDefault="001D6F7F">
      <w:pPr>
        <w:spacing w:line="29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5.2.2. Выполнять производственные задания, соблюдать устав организации работодателя, правила внутреннего распорядка, санитарные, противопожарные правила, нормы охраны труда и техники безопасности.</w:t>
      </w:r>
    </w:p>
    <w:p w:rsidR="00FA2EEB" w:rsidRDefault="00FA2EEB">
      <w:pPr>
        <w:spacing w:line="305" w:lineRule="exact"/>
        <w:rPr>
          <w:sz w:val="20"/>
          <w:szCs w:val="20"/>
        </w:rPr>
      </w:pPr>
    </w:p>
    <w:p w:rsidR="00FA2EEB" w:rsidRDefault="001D6F7F">
      <w:pPr>
        <w:numPr>
          <w:ilvl w:val="0"/>
          <w:numId w:val="6"/>
        </w:numPr>
        <w:tabs>
          <w:tab w:val="left" w:pos="3560"/>
        </w:tabs>
        <w:ind w:left="356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положения.</w:t>
      </w:r>
    </w:p>
    <w:p w:rsidR="00FA2EEB" w:rsidRDefault="00FA2EEB">
      <w:pPr>
        <w:spacing w:line="48" w:lineRule="exact"/>
        <w:rPr>
          <w:sz w:val="20"/>
          <w:szCs w:val="20"/>
        </w:rPr>
      </w:pPr>
    </w:p>
    <w:p w:rsidR="00FA2EEB" w:rsidRDefault="001D6F7F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Показателями оценки эффективности работы наставника является освоение практикантом образовательной программы, его безаварийная работа, качественное выполнение производственного задания.</w:t>
      </w:r>
    </w:p>
    <w:p w:rsidR="00FA2EEB" w:rsidRDefault="001D6F7F">
      <w:pPr>
        <w:spacing w:line="28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Наставник может быть досрочно освобожден от исполнения возложенных на него обязанностей приказом руководителя организации работодателя в случаях: письменного мотивированного ходатайства наставника или практиканта, ненадлежащего выполнения возложенных на него обязанностей, по производственной необходимости.</w:t>
      </w:r>
    </w:p>
    <w:p w:rsidR="00FA2EEB" w:rsidRDefault="00FA2EEB">
      <w:pPr>
        <w:sectPr w:rsidR="00FA2EEB">
          <w:pgSz w:w="11900" w:h="16838"/>
          <w:pgMar w:top="1104" w:right="846" w:bottom="675" w:left="1440" w:header="0" w:footer="0" w:gutter="0"/>
          <w:cols w:space="720" w:equalWidth="0">
            <w:col w:w="9620"/>
          </w:cols>
        </w:sectPr>
      </w:pPr>
    </w:p>
    <w:p w:rsidR="00FA2EEB" w:rsidRDefault="001D6F7F">
      <w:pPr>
        <w:ind w:left="8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</w:p>
    <w:p w:rsidR="00FA2EEB" w:rsidRDefault="00FA2EEB">
      <w:pPr>
        <w:spacing w:line="323" w:lineRule="exact"/>
        <w:rPr>
          <w:sz w:val="20"/>
          <w:szCs w:val="20"/>
        </w:rPr>
      </w:pPr>
    </w:p>
    <w:p w:rsidR="00FA2EEB" w:rsidRDefault="001D6F7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Соглашение</w:t>
      </w:r>
    </w:p>
    <w:p w:rsidR="00FA2EEB" w:rsidRDefault="001D6F7F">
      <w:pPr>
        <w:numPr>
          <w:ilvl w:val="0"/>
          <w:numId w:val="7"/>
        </w:numPr>
        <w:tabs>
          <w:tab w:val="left" w:pos="3459"/>
        </w:tabs>
        <w:spacing w:line="297" w:lineRule="auto"/>
        <w:ind w:left="2600" w:right="2340" w:firstLine="64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трудовом сотрудничестве между наставником и практикантом</w:t>
      </w:r>
    </w:p>
    <w:p w:rsidR="00FA2EEB" w:rsidRDefault="00FA2EEB">
      <w:pPr>
        <w:spacing w:line="197" w:lineRule="exact"/>
        <w:rPr>
          <w:sz w:val="20"/>
          <w:szCs w:val="20"/>
        </w:rPr>
      </w:pPr>
    </w:p>
    <w:p w:rsidR="00FA2EEB" w:rsidRDefault="001D6F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Я, наставник ______________________________________________________,</w:t>
      </w:r>
    </w:p>
    <w:p w:rsidR="00FA2EEB" w:rsidRDefault="001D6F7F">
      <w:pPr>
        <w:ind w:left="3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(Ф.И.О., профессия (должность) наставника)</w:t>
      </w:r>
    </w:p>
    <w:p w:rsidR="00FA2EEB" w:rsidRDefault="001D6F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беру на обучение ________________________________________________,</w:t>
      </w:r>
    </w:p>
    <w:p w:rsidR="00FA2EEB" w:rsidRDefault="001D6F7F">
      <w:pPr>
        <w:ind w:left="4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практиканта)</w:t>
      </w:r>
    </w:p>
    <w:p w:rsidR="00FA2EEB" w:rsidRDefault="001D6F7F">
      <w:pPr>
        <w:numPr>
          <w:ilvl w:val="0"/>
          <w:numId w:val="8"/>
        </w:numPr>
        <w:tabs>
          <w:tab w:val="left" w:pos="584"/>
        </w:tabs>
        <w:spacing w:line="25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обязуюсь помочь овладеть профессией, познакомить с особенностями современных производственных технологий, способствовать скорейшей адаптации в коллективе.</w:t>
      </w:r>
    </w:p>
    <w:p w:rsidR="00FA2EEB" w:rsidRDefault="00FA2EEB">
      <w:pPr>
        <w:spacing w:line="200" w:lineRule="exact"/>
        <w:rPr>
          <w:sz w:val="20"/>
          <w:szCs w:val="20"/>
        </w:rPr>
      </w:pPr>
    </w:p>
    <w:p w:rsidR="00FA2EEB" w:rsidRDefault="00FA2EEB">
      <w:pPr>
        <w:spacing w:line="200" w:lineRule="exact"/>
        <w:rPr>
          <w:sz w:val="20"/>
          <w:szCs w:val="20"/>
        </w:rPr>
      </w:pPr>
    </w:p>
    <w:p w:rsidR="00FA2EEB" w:rsidRDefault="00FA2EEB">
      <w:pPr>
        <w:spacing w:line="200" w:lineRule="exact"/>
        <w:rPr>
          <w:sz w:val="20"/>
          <w:szCs w:val="20"/>
        </w:rPr>
      </w:pPr>
    </w:p>
    <w:p w:rsidR="00FA2EEB" w:rsidRDefault="00FA2EEB">
      <w:pPr>
        <w:spacing w:line="293" w:lineRule="exact"/>
        <w:rPr>
          <w:sz w:val="20"/>
          <w:szCs w:val="20"/>
        </w:rPr>
      </w:pPr>
    </w:p>
    <w:p w:rsidR="00FA2EEB" w:rsidRDefault="001D6F7F">
      <w:pPr>
        <w:tabs>
          <w:tab w:val="left" w:pos="66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«___»_________20___г.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</w:t>
      </w:r>
    </w:p>
    <w:p w:rsidR="00FA2EEB" w:rsidRDefault="00FA2EEB">
      <w:pPr>
        <w:spacing w:line="8" w:lineRule="exact"/>
        <w:rPr>
          <w:sz w:val="20"/>
          <w:szCs w:val="20"/>
        </w:rPr>
      </w:pPr>
    </w:p>
    <w:p w:rsidR="00FA2EEB" w:rsidRDefault="001D6F7F">
      <w:pPr>
        <w:ind w:left="7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 наставника)</w:t>
      </w:r>
    </w:p>
    <w:p w:rsidR="00FA2EEB" w:rsidRDefault="00FA2EEB">
      <w:pPr>
        <w:spacing w:line="200" w:lineRule="exact"/>
        <w:rPr>
          <w:sz w:val="20"/>
          <w:szCs w:val="20"/>
        </w:rPr>
      </w:pPr>
    </w:p>
    <w:p w:rsidR="00FA2EEB" w:rsidRDefault="00FA2EEB">
      <w:pPr>
        <w:spacing w:line="200" w:lineRule="exact"/>
        <w:rPr>
          <w:sz w:val="20"/>
          <w:szCs w:val="20"/>
        </w:rPr>
      </w:pPr>
    </w:p>
    <w:p w:rsidR="00FA2EEB" w:rsidRDefault="00FA2EEB">
      <w:pPr>
        <w:spacing w:line="200" w:lineRule="exact"/>
        <w:rPr>
          <w:sz w:val="20"/>
          <w:szCs w:val="20"/>
        </w:rPr>
      </w:pPr>
    </w:p>
    <w:p w:rsidR="00FA2EEB" w:rsidRDefault="00FA2EEB">
      <w:pPr>
        <w:spacing w:line="200" w:lineRule="exact"/>
        <w:rPr>
          <w:sz w:val="20"/>
          <w:szCs w:val="20"/>
        </w:rPr>
      </w:pPr>
    </w:p>
    <w:p w:rsidR="00FA2EEB" w:rsidRDefault="00FA2EEB">
      <w:pPr>
        <w:spacing w:line="200" w:lineRule="exact"/>
        <w:rPr>
          <w:sz w:val="20"/>
          <w:szCs w:val="20"/>
        </w:rPr>
      </w:pPr>
    </w:p>
    <w:p w:rsidR="00FA2EEB" w:rsidRDefault="00FA2EEB">
      <w:pPr>
        <w:spacing w:line="200" w:lineRule="exact"/>
        <w:rPr>
          <w:sz w:val="20"/>
          <w:szCs w:val="20"/>
        </w:rPr>
      </w:pPr>
    </w:p>
    <w:p w:rsidR="00FA2EEB" w:rsidRDefault="00FA2EEB">
      <w:pPr>
        <w:spacing w:line="200" w:lineRule="exact"/>
        <w:rPr>
          <w:sz w:val="20"/>
          <w:szCs w:val="20"/>
        </w:rPr>
      </w:pPr>
    </w:p>
    <w:p w:rsidR="00FA2EEB" w:rsidRDefault="00FA2EEB">
      <w:pPr>
        <w:spacing w:line="200" w:lineRule="exact"/>
        <w:rPr>
          <w:sz w:val="20"/>
          <w:szCs w:val="20"/>
        </w:rPr>
      </w:pPr>
    </w:p>
    <w:p w:rsidR="00FA2EEB" w:rsidRDefault="00FA2EEB">
      <w:pPr>
        <w:spacing w:line="233" w:lineRule="exact"/>
        <w:rPr>
          <w:sz w:val="20"/>
          <w:szCs w:val="20"/>
        </w:rPr>
      </w:pPr>
    </w:p>
    <w:p w:rsidR="00FA2EEB" w:rsidRDefault="001D6F7F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Я, практикант _____________________________________________________,</w:t>
      </w:r>
    </w:p>
    <w:p w:rsidR="00FA2EEB" w:rsidRDefault="001D6F7F">
      <w:pPr>
        <w:ind w:right="18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практиканта)</w:t>
      </w:r>
    </w:p>
    <w:p w:rsidR="00FA2EEB" w:rsidRDefault="001D6F7F">
      <w:pPr>
        <w:spacing w:line="2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обязуюсь овладеть необходимыми профессиональными компетенциями, добросовестно выполнять программу производственной практики, максимально использовать полученный от наставника опыт и знания для овладения профессией, соблюдать правила внутреннего трудового распорядка предприятия.</w:t>
      </w:r>
    </w:p>
    <w:p w:rsidR="00FA2EEB" w:rsidRDefault="00FA2EEB">
      <w:pPr>
        <w:spacing w:line="200" w:lineRule="exact"/>
        <w:rPr>
          <w:sz w:val="20"/>
          <w:szCs w:val="20"/>
        </w:rPr>
      </w:pPr>
    </w:p>
    <w:p w:rsidR="00FA2EEB" w:rsidRDefault="00FA2EEB">
      <w:pPr>
        <w:spacing w:line="200" w:lineRule="exact"/>
        <w:rPr>
          <w:sz w:val="20"/>
          <w:szCs w:val="20"/>
        </w:rPr>
      </w:pPr>
    </w:p>
    <w:p w:rsidR="00FA2EEB" w:rsidRDefault="00FA2EEB">
      <w:pPr>
        <w:spacing w:line="200" w:lineRule="exact"/>
        <w:rPr>
          <w:sz w:val="20"/>
          <w:szCs w:val="20"/>
        </w:rPr>
      </w:pPr>
    </w:p>
    <w:p w:rsidR="00FA2EEB" w:rsidRDefault="00FA2EEB">
      <w:pPr>
        <w:spacing w:line="200" w:lineRule="exact"/>
        <w:rPr>
          <w:sz w:val="20"/>
          <w:szCs w:val="20"/>
        </w:rPr>
      </w:pPr>
    </w:p>
    <w:p w:rsidR="00FA2EEB" w:rsidRDefault="00FA2EEB">
      <w:pPr>
        <w:spacing w:line="200" w:lineRule="exact"/>
        <w:rPr>
          <w:sz w:val="20"/>
          <w:szCs w:val="20"/>
        </w:rPr>
      </w:pPr>
    </w:p>
    <w:p w:rsidR="00FA2EEB" w:rsidRDefault="00FA2EEB">
      <w:pPr>
        <w:spacing w:line="233" w:lineRule="exact"/>
        <w:rPr>
          <w:sz w:val="20"/>
          <w:szCs w:val="20"/>
        </w:rPr>
      </w:pPr>
    </w:p>
    <w:p w:rsidR="00FA2EEB" w:rsidRDefault="001D6F7F">
      <w:pPr>
        <w:tabs>
          <w:tab w:val="left" w:pos="66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«___»_______20___г.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</w:t>
      </w:r>
    </w:p>
    <w:p w:rsidR="00FA2EEB" w:rsidRDefault="00FA2EEB">
      <w:pPr>
        <w:spacing w:line="8" w:lineRule="exact"/>
        <w:rPr>
          <w:sz w:val="20"/>
          <w:szCs w:val="20"/>
        </w:rPr>
      </w:pPr>
    </w:p>
    <w:p w:rsidR="00FA2EEB" w:rsidRDefault="001D6F7F">
      <w:pPr>
        <w:ind w:left="7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 практиканта)</w:t>
      </w:r>
    </w:p>
    <w:sectPr w:rsidR="00FA2EEB" w:rsidSect="00FA2EEB">
      <w:pgSz w:w="11900" w:h="16838"/>
      <w:pgMar w:top="1104" w:right="846" w:bottom="1440" w:left="1440" w:header="0" w:footer="0" w:gutter="0"/>
      <w:cols w:space="708" w:equalWidth="0">
        <w:col w:w="96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1DD" w:rsidRDefault="005B11DD" w:rsidP="00B6645E">
      <w:r>
        <w:separator/>
      </w:r>
    </w:p>
  </w:endnote>
  <w:endnote w:type="continuationSeparator" w:id="1">
    <w:p w:rsidR="005B11DD" w:rsidRDefault="005B11DD" w:rsidP="00B66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1DD" w:rsidRDefault="005B11DD" w:rsidP="00B6645E">
      <w:r>
        <w:separator/>
      </w:r>
    </w:p>
  </w:footnote>
  <w:footnote w:type="continuationSeparator" w:id="1">
    <w:p w:rsidR="005B11DD" w:rsidRDefault="005B11DD" w:rsidP="00B66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F9CF9DC"/>
    <w:lvl w:ilvl="0" w:tplc="FCCE20AE">
      <w:start w:val="1"/>
      <w:numFmt w:val="bullet"/>
      <w:lvlText w:val="и"/>
      <w:lvlJc w:val="left"/>
    </w:lvl>
    <w:lvl w:ilvl="1" w:tplc="0DD40412">
      <w:numFmt w:val="decimal"/>
      <w:lvlText w:val=""/>
      <w:lvlJc w:val="left"/>
    </w:lvl>
    <w:lvl w:ilvl="2" w:tplc="AA481AE0">
      <w:numFmt w:val="decimal"/>
      <w:lvlText w:val=""/>
      <w:lvlJc w:val="left"/>
    </w:lvl>
    <w:lvl w:ilvl="3" w:tplc="80A830BC">
      <w:numFmt w:val="decimal"/>
      <w:lvlText w:val=""/>
      <w:lvlJc w:val="left"/>
    </w:lvl>
    <w:lvl w:ilvl="4" w:tplc="1B30564A">
      <w:numFmt w:val="decimal"/>
      <w:lvlText w:val=""/>
      <w:lvlJc w:val="left"/>
    </w:lvl>
    <w:lvl w:ilvl="5" w:tplc="E522FD40">
      <w:numFmt w:val="decimal"/>
      <w:lvlText w:val=""/>
      <w:lvlJc w:val="left"/>
    </w:lvl>
    <w:lvl w:ilvl="6" w:tplc="34C61604">
      <w:numFmt w:val="decimal"/>
      <w:lvlText w:val=""/>
      <w:lvlJc w:val="left"/>
    </w:lvl>
    <w:lvl w:ilvl="7" w:tplc="F47E1B86">
      <w:numFmt w:val="decimal"/>
      <w:lvlText w:val=""/>
      <w:lvlJc w:val="left"/>
    </w:lvl>
    <w:lvl w:ilvl="8" w:tplc="649E6326">
      <w:numFmt w:val="decimal"/>
      <w:lvlText w:val=""/>
      <w:lvlJc w:val="left"/>
    </w:lvl>
  </w:abstractNum>
  <w:abstractNum w:abstractNumId="1">
    <w:nsid w:val="00001649"/>
    <w:multiLevelType w:val="hybridMultilevel"/>
    <w:tmpl w:val="E6A0045A"/>
    <w:lvl w:ilvl="0" w:tplc="31C6D220">
      <w:start w:val="3"/>
      <w:numFmt w:val="decimal"/>
      <w:lvlText w:val="%1."/>
      <w:lvlJc w:val="left"/>
    </w:lvl>
    <w:lvl w:ilvl="1" w:tplc="AF724AF4">
      <w:numFmt w:val="decimal"/>
      <w:lvlText w:val=""/>
      <w:lvlJc w:val="left"/>
    </w:lvl>
    <w:lvl w:ilvl="2" w:tplc="CAD25F80">
      <w:numFmt w:val="decimal"/>
      <w:lvlText w:val=""/>
      <w:lvlJc w:val="left"/>
    </w:lvl>
    <w:lvl w:ilvl="3" w:tplc="1ABE5D40">
      <w:numFmt w:val="decimal"/>
      <w:lvlText w:val=""/>
      <w:lvlJc w:val="left"/>
    </w:lvl>
    <w:lvl w:ilvl="4" w:tplc="F7C4CFC2">
      <w:numFmt w:val="decimal"/>
      <w:lvlText w:val=""/>
      <w:lvlJc w:val="left"/>
    </w:lvl>
    <w:lvl w:ilvl="5" w:tplc="E9AAC7DA">
      <w:numFmt w:val="decimal"/>
      <w:lvlText w:val=""/>
      <w:lvlJc w:val="left"/>
    </w:lvl>
    <w:lvl w:ilvl="6" w:tplc="B48A94CA">
      <w:numFmt w:val="decimal"/>
      <w:lvlText w:val=""/>
      <w:lvlJc w:val="left"/>
    </w:lvl>
    <w:lvl w:ilvl="7" w:tplc="79A8C39C">
      <w:numFmt w:val="decimal"/>
      <w:lvlText w:val=""/>
      <w:lvlJc w:val="left"/>
    </w:lvl>
    <w:lvl w:ilvl="8" w:tplc="EEF48E62">
      <w:numFmt w:val="decimal"/>
      <w:lvlText w:val=""/>
      <w:lvlJc w:val="left"/>
    </w:lvl>
  </w:abstractNum>
  <w:abstractNum w:abstractNumId="2">
    <w:nsid w:val="000026E9"/>
    <w:multiLevelType w:val="hybridMultilevel"/>
    <w:tmpl w:val="604847C0"/>
    <w:lvl w:ilvl="0" w:tplc="FDF2DECA">
      <w:start w:val="1"/>
      <w:numFmt w:val="bullet"/>
      <w:lvlText w:val="о"/>
      <w:lvlJc w:val="left"/>
    </w:lvl>
    <w:lvl w:ilvl="1" w:tplc="80302410">
      <w:numFmt w:val="decimal"/>
      <w:lvlText w:val=""/>
      <w:lvlJc w:val="left"/>
    </w:lvl>
    <w:lvl w:ilvl="2" w:tplc="D53880C4">
      <w:numFmt w:val="decimal"/>
      <w:lvlText w:val=""/>
      <w:lvlJc w:val="left"/>
    </w:lvl>
    <w:lvl w:ilvl="3" w:tplc="575CE886">
      <w:numFmt w:val="decimal"/>
      <w:lvlText w:val=""/>
      <w:lvlJc w:val="left"/>
    </w:lvl>
    <w:lvl w:ilvl="4" w:tplc="EE48C074">
      <w:numFmt w:val="decimal"/>
      <w:lvlText w:val=""/>
      <w:lvlJc w:val="left"/>
    </w:lvl>
    <w:lvl w:ilvl="5" w:tplc="C85E32A4">
      <w:numFmt w:val="decimal"/>
      <w:lvlText w:val=""/>
      <w:lvlJc w:val="left"/>
    </w:lvl>
    <w:lvl w:ilvl="6" w:tplc="2B44144A">
      <w:numFmt w:val="decimal"/>
      <w:lvlText w:val=""/>
      <w:lvlJc w:val="left"/>
    </w:lvl>
    <w:lvl w:ilvl="7" w:tplc="BD8059A2">
      <w:numFmt w:val="decimal"/>
      <w:lvlText w:val=""/>
      <w:lvlJc w:val="left"/>
    </w:lvl>
    <w:lvl w:ilvl="8" w:tplc="06368934">
      <w:numFmt w:val="decimal"/>
      <w:lvlText w:val=""/>
      <w:lvlJc w:val="left"/>
    </w:lvl>
  </w:abstractNum>
  <w:abstractNum w:abstractNumId="3">
    <w:nsid w:val="000041BB"/>
    <w:multiLevelType w:val="hybridMultilevel"/>
    <w:tmpl w:val="5868FAF8"/>
    <w:lvl w:ilvl="0" w:tplc="C1184472">
      <w:start w:val="6"/>
      <w:numFmt w:val="decimal"/>
      <w:lvlText w:val="%1."/>
      <w:lvlJc w:val="left"/>
    </w:lvl>
    <w:lvl w:ilvl="1" w:tplc="3DF2F112">
      <w:numFmt w:val="decimal"/>
      <w:lvlText w:val=""/>
      <w:lvlJc w:val="left"/>
    </w:lvl>
    <w:lvl w:ilvl="2" w:tplc="ECCC0B78">
      <w:numFmt w:val="decimal"/>
      <w:lvlText w:val=""/>
      <w:lvlJc w:val="left"/>
    </w:lvl>
    <w:lvl w:ilvl="3" w:tplc="5C0213CC">
      <w:numFmt w:val="decimal"/>
      <w:lvlText w:val=""/>
      <w:lvlJc w:val="left"/>
    </w:lvl>
    <w:lvl w:ilvl="4" w:tplc="CB10DD6E">
      <w:numFmt w:val="decimal"/>
      <w:lvlText w:val=""/>
      <w:lvlJc w:val="left"/>
    </w:lvl>
    <w:lvl w:ilvl="5" w:tplc="81948C5C">
      <w:numFmt w:val="decimal"/>
      <w:lvlText w:val=""/>
      <w:lvlJc w:val="left"/>
    </w:lvl>
    <w:lvl w:ilvl="6" w:tplc="13562BA8">
      <w:numFmt w:val="decimal"/>
      <w:lvlText w:val=""/>
      <w:lvlJc w:val="left"/>
    </w:lvl>
    <w:lvl w:ilvl="7" w:tplc="158AAC38">
      <w:numFmt w:val="decimal"/>
      <w:lvlText w:val=""/>
      <w:lvlJc w:val="left"/>
    </w:lvl>
    <w:lvl w:ilvl="8" w:tplc="75745376">
      <w:numFmt w:val="decimal"/>
      <w:lvlText w:val=""/>
      <w:lvlJc w:val="left"/>
    </w:lvl>
  </w:abstractNum>
  <w:abstractNum w:abstractNumId="4">
    <w:nsid w:val="00005AF1"/>
    <w:multiLevelType w:val="hybridMultilevel"/>
    <w:tmpl w:val="7FE6166A"/>
    <w:lvl w:ilvl="0" w:tplc="43AECB68">
      <w:start w:val="1"/>
      <w:numFmt w:val="bullet"/>
      <w:lvlText w:val="с"/>
      <w:lvlJc w:val="left"/>
    </w:lvl>
    <w:lvl w:ilvl="1" w:tplc="CE1CBBBA">
      <w:start w:val="5"/>
      <w:numFmt w:val="decimal"/>
      <w:lvlText w:val="%2."/>
      <w:lvlJc w:val="left"/>
    </w:lvl>
    <w:lvl w:ilvl="2" w:tplc="45F4236C">
      <w:numFmt w:val="decimal"/>
      <w:lvlText w:val=""/>
      <w:lvlJc w:val="left"/>
    </w:lvl>
    <w:lvl w:ilvl="3" w:tplc="4232E1A0">
      <w:numFmt w:val="decimal"/>
      <w:lvlText w:val=""/>
      <w:lvlJc w:val="left"/>
    </w:lvl>
    <w:lvl w:ilvl="4" w:tplc="3C90BD88">
      <w:numFmt w:val="decimal"/>
      <w:lvlText w:val=""/>
      <w:lvlJc w:val="left"/>
    </w:lvl>
    <w:lvl w:ilvl="5" w:tplc="7A188164">
      <w:numFmt w:val="decimal"/>
      <w:lvlText w:val=""/>
      <w:lvlJc w:val="left"/>
    </w:lvl>
    <w:lvl w:ilvl="6" w:tplc="49443B1A">
      <w:numFmt w:val="decimal"/>
      <w:lvlText w:val=""/>
      <w:lvlJc w:val="left"/>
    </w:lvl>
    <w:lvl w:ilvl="7" w:tplc="BD3AE61C">
      <w:numFmt w:val="decimal"/>
      <w:lvlText w:val=""/>
      <w:lvlJc w:val="left"/>
    </w:lvl>
    <w:lvl w:ilvl="8" w:tplc="57EEB29A">
      <w:numFmt w:val="decimal"/>
      <w:lvlText w:val=""/>
      <w:lvlJc w:val="left"/>
    </w:lvl>
  </w:abstractNum>
  <w:abstractNum w:abstractNumId="5">
    <w:nsid w:val="00005F90"/>
    <w:multiLevelType w:val="hybridMultilevel"/>
    <w:tmpl w:val="0C80032C"/>
    <w:lvl w:ilvl="0" w:tplc="0F1AB1F4">
      <w:start w:val="2"/>
      <w:numFmt w:val="decimal"/>
      <w:lvlText w:val="%1."/>
      <w:lvlJc w:val="left"/>
    </w:lvl>
    <w:lvl w:ilvl="1" w:tplc="636A2EA8">
      <w:numFmt w:val="decimal"/>
      <w:lvlText w:val=""/>
      <w:lvlJc w:val="left"/>
    </w:lvl>
    <w:lvl w:ilvl="2" w:tplc="5E4AC594">
      <w:numFmt w:val="decimal"/>
      <w:lvlText w:val=""/>
      <w:lvlJc w:val="left"/>
    </w:lvl>
    <w:lvl w:ilvl="3" w:tplc="67800446">
      <w:numFmt w:val="decimal"/>
      <w:lvlText w:val=""/>
      <w:lvlJc w:val="left"/>
    </w:lvl>
    <w:lvl w:ilvl="4" w:tplc="6C78BC72">
      <w:numFmt w:val="decimal"/>
      <w:lvlText w:val=""/>
      <w:lvlJc w:val="left"/>
    </w:lvl>
    <w:lvl w:ilvl="5" w:tplc="0394A9F8">
      <w:numFmt w:val="decimal"/>
      <w:lvlText w:val=""/>
      <w:lvlJc w:val="left"/>
    </w:lvl>
    <w:lvl w:ilvl="6" w:tplc="FBBC0CEC">
      <w:numFmt w:val="decimal"/>
      <w:lvlText w:val=""/>
      <w:lvlJc w:val="left"/>
    </w:lvl>
    <w:lvl w:ilvl="7" w:tplc="1FD6AD1C">
      <w:numFmt w:val="decimal"/>
      <w:lvlText w:val=""/>
      <w:lvlJc w:val="left"/>
    </w:lvl>
    <w:lvl w:ilvl="8" w:tplc="80B2B6D0">
      <w:numFmt w:val="decimal"/>
      <w:lvlText w:val=""/>
      <w:lvlJc w:val="left"/>
    </w:lvl>
  </w:abstractNum>
  <w:abstractNum w:abstractNumId="6">
    <w:nsid w:val="00006952"/>
    <w:multiLevelType w:val="hybridMultilevel"/>
    <w:tmpl w:val="DF44D5EC"/>
    <w:lvl w:ilvl="0" w:tplc="508EC746">
      <w:start w:val="1"/>
      <w:numFmt w:val="bullet"/>
      <w:lvlText w:val="в"/>
      <w:lvlJc w:val="left"/>
    </w:lvl>
    <w:lvl w:ilvl="1" w:tplc="423EC97E">
      <w:start w:val="1"/>
      <w:numFmt w:val="bullet"/>
      <w:lvlText w:val="-"/>
      <w:lvlJc w:val="left"/>
    </w:lvl>
    <w:lvl w:ilvl="2" w:tplc="90E2B716">
      <w:start w:val="1"/>
      <w:numFmt w:val="decimal"/>
      <w:lvlText w:val="%3."/>
      <w:lvlJc w:val="left"/>
    </w:lvl>
    <w:lvl w:ilvl="3" w:tplc="4F18A31A">
      <w:numFmt w:val="decimal"/>
      <w:lvlText w:val=""/>
      <w:lvlJc w:val="left"/>
    </w:lvl>
    <w:lvl w:ilvl="4" w:tplc="AE021DBC">
      <w:numFmt w:val="decimal"/>
      <w:lvlText w:val=""/>
      <w:lvlJc w:val="left"/>
    </w:lvl>
    <w:lvl w:ilvl="5" w:tplc="FDDC897A">
      <w:numFmt w:val="decimal"/>
      <w:lvlText w:val=""/>
      <w:lvlJc w:val="left"/>
    </w:lvl>
    <w:lvl w:ilvl="6" w:tplc="ADC28C2E">
      <w:numFmt w:val="decimal"/>
      <w:lvlText w:val=""/>
      <w:lvlJc w:val="left"/>
    </w:lvl>
    <w:lvl w:ilvl="7" w:tplc="524C880E">
      <w:numFmt w:val="decimal"/>
      <w:lvlText w:val=""/>
      <w:lvlJc w:val="left"/>
    </w:lvl>
    <w:lvl w:ilvl="8" w:tplc="E84AE5C4">
      <w:numFmt w:val="decimal"/>
      <w:lvlText w:val=""/>
      <w:lvlJc w:val="left"/>
    </w:lvl>
  </w:abstractNum>
  <w:abstractNum w:abstractNumId="7">
    <w:nsid w:val="00006DF1"/>
    <w:multiLevelType w:val="hybridMultilevel"/>
    <w:tmpl w:val="EA74EE50"/>
    <w:lvl w:ilvl="0" w:tplc="1D28F2D4">
      <w:start w:val="4"/>
      <w:numFmt w:val="decimal"/>
      <w:lvlText w:val="%1."/>
      <w:lvlJc w:val="left"/>
    </w:lvl>
    <w:lvl w:ilvl="1" w:tplc="5D18ED1A">
      <w:numFmt w:val="decimal"/>
      <w:lvlText w:val=""/>
      <w:lvlJc w:val="left"/>
    </w:lvl>
    <w:lvl w:ilvl="2" w:tplc="B7B6796E">
      <w:numFmt w:val="decimal"/>
      <w:lvlText w:val=""/>
      <w:lvlJc w:val="left"/>
    </w:lvl>
    <w:lvl w:ilvl="3" w:tplc="D31672A0">
      <w:numFmt w:val="decimal"/>
      <w:lvlText w:val=""/>
      <w:lvlJc w:val="left"/>
    </w:lvl>
    <w:lvl w:ilvl="4" w:tplc="EE9C9E46">
      <w:numFmt w:val="decimal"/>
      <w:lvlText w:val=""/>
      <w:lvlJc w:val="left"/>
    </w:lvl>
    <w:lvl w:ilvl="5" w:tplc="5240B610">
      <w:numFmt w:val="decimal"/>
      <w:lvlText w:val=""/>
      <w:lvlJc w:val="left"/>
    </w:lvl>
    <w:lvl w:ilvl="6" w:tplc="3C04E266">
      <w:numFmt w:val="decimal"/>
      <w:lvlText w:val=""/>
      <w:lvlJc w:val="left"/>
    </w:lvl>
    <w:lvl w:ilvl="7" w:tplc="FA821AA2">
      <w:numFmt w:val="decimal"/>
      <w:lvlText w:val=""/>
      <w:lvlJc w:val="left"/>
    </w:lvl>
    <w:lvl w:ilvl="8" w:tplc="1B96B9B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EEB"/>
    <w:rsid w:val="00185AFF"/>
    <w:rsid w:val="001D6F7F"/>
    <w:rsid w:val="00377F3E"/>
    <w:rsid w:val="005537C4"/>
    <w:rsid w:val="005B11DD"/>
    <w:rsid w:val="00B6645E"/>
    <w:rsid w:val="00CB4A30"/>
    <w:rsid w:val="00D42CC0"/>
    <w:rsid w:val="00E217D3"/>
    <w:rsid w:val="00F72D71"/>
    <w:rsid w:val="00FA00EB"/>
    <w:rsid w:val="00FA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66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645E"/>
  </w:style>
  <w:style w:type="paragraph" w:styleId="a6">
    <w:name w:val="footer"/>
    <w:basedOn w:val="a"/>
    <w:link w:val="a7"/>
    <w:uiPriority w:val="99"/>
    <w:semiHidden/>
    <w:unhideWhenUsed/>
    <w:rsid w:val="00B664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645E"/>
  </w:style>
  <w:style w:type="paragraph" w:styleId="a8">
    <w:name w:val="Balloon Text"/>
    <w:basedOn w:val="a"/>
    <w:link w:val="a9"/>
    <w:uiPriority w:val="99"/>
    <w:semiHidden/>
    <w:unhideWhenUsed/>
    <w:rsid w:val="00F72D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PU-3</cp:lastModifiedBy>
  <cp:revision>2</cp:revision>
  <cp:lastPrinted>2019-10-17T10:31:00Z</cp:lastPrinted>
  <dcterms:created xsi:type="dcterms:W3CDTF">2020-11-20T09:33:00Z</dcterms:created>
  <dcterms:modified xsi:type="dcterms:W3CDTF">2020-11-20T09:33:00Z</dcterms:modified>
</cp:coreProperties>
</file>